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CB17D" w14:textId="4B112876" w:rsidR="00B73957" w:rsidRDefault="00C45031" w:rsidP="00C45031">
      <w:pPr>
        <w:pStyle w:val="Title"/>
        <w:pBdr>
          <w:bottom w:val="single" w:sz="12" w:space="1" w:color="005288"/>
        </w:pBdr>
        <w:spacing w:before="240" w:after="160"/>
        <w:jc w:val="center"/>
        <w:rPr>
          <w:rFonts w:ascii="Franklin Gothic Demi" w:hAnsi="Franklin Gothic Demi" w:cs="Arial"/>
          <w:color w:val="005288"/>
          <w:sz w:val="96"/>
          <w:szCs w:val="96"/>
          <w:highlight w:val="yellow"/>
        </w:rPr>
      </w:pPr>
      <w:r>
        <w:rPr>
          <w:rFonts w:cs="Arial"/>
          <w:b/>
          <w:noProof/>
          <w:color w:val="000080"/>
          <w:sz w:val="28"/>
          <w:szCs w:val="28"/>
        </w:rPr>
        <w:drawing>
          <wp:inline distT="0" distB="0" distL="0" distR="0" wp14:anchorId="6C4A1294" wp14:editId="5045D7A9">
            <wp:extent cx="4529797" cy="2431501"/>
            <wp:effectExtent l="0" t="0" r="4445" b="6985"/>
            <wp:docPr id="1" name="Picture 1" descr="Image is a collage of various healthcare related photos, from the top to bottom, left to right the photos show: an doctor's exam room with no people, a stethoscope, another exam room without people, a healthcare professional injecting a shot into a patient's arm, a pair of soap-covered hands and a sink, and a doctor examining an X-ray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8408" cy="2436123"/>
                    </a:xfrm>
                    <a:prstGeom prst="rect">
                      <a:avLst/>
                    </a:prstGeom>
                    <a:noFill/>
                    <a:ln>
                      <a:noFill/>
                    </a:ln>
                  </pic:spPr>
                </pic:pic>
              </a:graphicData>
            </a:graphic>
          </wp:inline>
        </w:drawing>
      </w:r>
    </w:p>
    <w:p w14:paraId="609961CE" w14:textId="24942E10" w:rsidR="009A3948" w:rsidRPr="000203F7" w:rsidRDefault="00C45031" w:rsidP="00F20F19">
      <w:pPr>
        <w:pStyle w:val="Title"/>
        <w:pBdr>
          <w:bottom w:val="single" w:sz="12" w:space="1" w:color="005288"/>
        </w:pBdr>
        <w:spacing w:before="240" w:after="160"/>
        <w:rPr>
          <w:rFonts w:ascii="Franklin Gothic Demi" w:hAnsi="Franklin Gothic Demi" w:cs="Arial"/>
          <w:color w:val="005288"/>
          <w:sz w:val="92"/>
          <w:szCs w:val="92"/>
        </w:rPr>
      </w:pPr>
      <w:r w:rsidRPr="000203F7">
        <w:rPr>
          <w:rFonts w:ascii="Franklin Gothic Demi" w:hAnsi="Franklin Gothic Demi" w:cs="Arial"/>
          <w:color w:val="005288"/>
          <w:sz w:val="92"/>
          <w:szCs w:val="92"/>
        </w:rPr>
        <w:t>Healthcare and Public Health Vehicle-Borne Improvised Explosive Device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28BD3429"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803548">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104F8629" w14:textId="6EABE394" w:rsidR="007471C5" w:rsidRPr="002130CD" w:rsidRDefault="007471C5" w:rsidP="000203F7">
      <w:pPr>
        <w:pStyle w:val="BodyText"/>
        <w:rPr>
          <w:rFonts w:ascii="Franklin Gothic Demi" w:hAnsi="Franklin Gothic Demi" w:cs="Arial"/>
          <w:color w:val="005288"/>
        </w:rPr>
      </w:pPr>
      <w:r w:rsidRPr="000203F7">
        <w:rPr>
          <w:rFonts w:ascii="Franklin Gothic Demi" w:hAnsi="Franklin Gothic Demi" w:cs="Arial"/>
          <w:color w:val="005288"/>
          <w:highlight w:val="yellow"/>
        </w:rPr>
        <w:t>*[Insert Caveat]*</w:t>
      </w:r>
    </w:p>
    <w:p w14:paraId="0AD053C4" w14:textId="78BE11C8" w:rsidR="00081CB5" w:rsidRPr="004C73CD" w:rsidRDefault="00E1502C" w:rsidP="000203F7">
      <w:pPr>
        <w:pStyle w:val="BodyText3"/>
        <w:spacing w:before="24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8"/>
          <w:footerReference w:type="default" r:id="rId19"/>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10;"/>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B87B0A" w14:paraId="4649A616"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4D3B82B9" w14:textId="3345A771" w:rsidR="00B87B0A" w:rsidRDefault="0063491B">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12DB94" w14:textId="5BC9996E" w:rsidR="00B87B0A" w:rsidRDefault="0063491B">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117EBDF2" w14:textId="558148B3" w:rsidR="00B87B0A" w:rsidRDefault="00B87B0A">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0A16C201" w:rsidR="00C825E4" w:rsidRDefault="0063491B">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53F8E6A3" w:rsidR="00C825E4" w:rsidRDefault="0063491B">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499C0498" w:rsidR="00C825E4" w:rsidRDefault="00C825E4">
            <w:pPr>
              <w:pStyle w:val="Tabletext"/>
              <w:spacing w:line="252" w:lineRule="auto"/>
              <w:rPr>
                <w:rFonts w:ascii="Times New Roman" w:hAnsi="Times New Roman"/>
                <w:sz w:val="24"/>
              </w:rPr>
            </w:pPr>
            <w:r>
              <w:rPr>
                <w:rFonts w:ascii="Times New Roman" w:hAnsi="Times New Roman"/>
                <w:sz w:val="24"/>
              </w:rPr>
              <w:t>Welcome and</w:t>
            </w:r>
            <w:r w:rsidR="00B87B0A">
              <w:rPr>
                <w:rFonts w:ascii="Times New Roman" w:hAnsi="Times New Roman"/>
                <w:sz w:val="24"/>
              </w:rPr>
              <w:t xml:space="preserve"> Participant Briefing</w:t>
            </w:r>
          </w:p>
        </w:tc>
      </w:tr>
      <w:tr w:rsidR="00C825E4" w14:paraId="7A6AABC5"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7FB5548B" w:rsidR="00C825E4" w:rsidRDefault="0063491B">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45078486" w:rsidR="00C825E4" w:rsidRDefault="0063491B">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5A38CF71"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B87B0A">
              <w:rPr>
                <w:rFonts w:ascii="Times New Roman" w:hAnsi="Times New Roman"/>
                <w:color w:val="000000"/>
                <w:sz w:val="24"/>
              </w:rPr>
              <w:t>Pre-Incident</w:t>
            </w:r>
          </w:p>
        </w:tc>
      </w:tr>
      <w:tr w:rsidR="0029148E" w14:paraId="2A131732"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1A6F0508" w:rsidR="0029148E" w:rsidRDefault="0063491B">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032437B3" w:rsidR="0029148E" w:rsidRDefault="00176C63">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20ACD0D0" w:rsidR="00C825E4" w:rsidRDefault="00176C63">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48F1ACD6" w:rsidR="00C825E4" w:rsidRDefault="00176C63">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7E6A5443"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B87B0A">
              <w:rPr>
                <w:rFonts w:ascii="Times New Roman" w:hAnsi="Times New Roman"/>
                <w:sz w:val="24"/>
              </w:rPr>
              <w:t>Incident</w:t>
            </w:r>
          </w:p>
        </w:tc>
      </w:tr>
      <w:tr w:rsidR="00C825E4" w14:paraId="1F002D7F"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587E7057" w:rsidR="00C825E4" w:rsidRDefault="00176C63">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23E2ED10" w:rsidR="00C825E4" w:rsidRDefault="00176C63">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409C2323" w:rsidR="00C825E4" w:rsidRDefault="00176C63">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7A088144" w:rsidR="00C825E4" w:rsidRDefault="00176C63">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68B19A1D"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B87B0A">
              <w:rPr>
                <w:rFonts w:ascii="Times New Roman" w:hAnsi="Times New Roman"/>
                <w:color w:val="000000"/>
                <w:sz w:val="24"/>
              </w:rPr>
              <w:t>Recovery</w:t>
            </w:r>
          </w:p>
        </w:tc>
      </w:tr>
      <w:tr w:rsidR="00C825E4" w14:paraId="48CBD30A" w14:textId="77777777" w:rsidTr="00B87B0A">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3B6E3F3B" w:rsidR="00C825E4" w:rsidRDefault="00176C63">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42D3806A" w:rsidR="00C825E4" w:rsidRDefault="00176C63">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635671D7" w:rsidR="00C825E4" w:rsidRDefault="00C825E4">
            <w:pPr>
              <w:pStyle w:val="Tabletext"/>
              <w:spacing w:line="252" w:lineRule="auto"/>
              <w:rPr>
                <w:rFonts w:ascii="Times New Roman" w:hAnsi="Times New Roman"/>
                <w:sz w:val="24"/>
              </w:rPr>
            </w:pPr>
            <w:r>
              <w:rPr>
                <w:rFonts w:ascii="Times New Roman" w:hAnsi="Times New Roman"/>
                <w:sz w:val="24"/>
              </w:rPr>
              <w:t>Hot Wash</w:t>
            </w:r>
          </w:p>
        </w:tc>
      </w:tr>
    </w:tbl>
    <w:p w14:paraId="2BF76A16" w14:textId="5EE5C96F" w:rsidR="00780B23" w:rsidRPr="000203F7" w:rsidRDefault="004F0DC6" w:rsidP="000203F7">
      <w:pPr>
        <w:spacing w:before="120" w:after="120"/>
        <w:rPr>
          <w:rFonts w:ascii="Times New Roman" w:hAnsi="Times New Roman" w:cs="Times New Roman"/>
          <w:i/>
          <w:iCs/>
          <w:sz w:val="24"/>
          <w:szCs w:val="24"/>
        </w:rPr>
      </w:pPr>
      <w:r w:rsidRPr="000203F7">
        <w:rPr>
          <w:rFonts w:ascii="Times New Roman" w:hAnsi="Times New Roman" w:cs="Times New Roman"/>
          <w:i/>
          <w:iCs/>
          <w:sz w:val="24"/>
          <w:szCs w:val="24"/>
        </w:rPr>
        <w:t xml:space="preserve">*All </w:t>
      </w:r>
      <w:r w:rsidR="002130CD" w:rsidRPr="000203F7">
        <w:rPr>
          <w:rFonts w:ascii="Times New Roman" w:hAnsi="Times New Roman" w:cs="Times New Roman"/>
          <w:i/>
          <w:iCs/>
          <w:sz w:val="24"/>
          <w:szCs w:val="24"/>
        </w:rPr>
        <w:t xml:space="preserve">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20"/>
          <w:footerReference w:type="default" r:id="rId21"/>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5C712BB8" w:rsidR="006F55C1" w:rsidRPr="00176C63" w:rsidRDefault="00176C63" w:rsidP="00896A40">
            <w:pPr>
              <w:pStyle w:val="BodyText"/>
              <w:spacing w:before="60" w:after="60"/>
              <w:jc w:val="both"/>
              <w:rPr>
                <w:rFonts w:cs="Times New Roman"/>
                <w:bCs/>
                <w:highlight w:val="yellow"/>
              </w:rPr>
            </w:pPr>
            <w:r w:rsidRPr="00176C63">
              <w:rPr>
                <w:rFonts w:cs="Times New Roman"/>
                <w:bCs/>
              </w:rPr>
              <w:t>Healthcare and Public Health (HPH) Vehicle-Borne Improvised Explosive Device (VBIED)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300B1D25"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591971">
              <w:rPr>
                <w:rFonts w:cs="Times New Roman"/>
              </w:rPr>
              <w:t>TTX</w:t>
            </w:r>
            <w:r w:rsidRPr="00591971">
              <w:rPr>
                <w:rFonts w:cs="Times New Roman"/>
              </w:rPr>
              <w:t>,</w:t>
            </w:r>
            <w:r w:rsidRPr="00666AAA">
              <w:rPr>
                <w:rFonts w:cs="Times New Roman"/>
              </w:rPr>
              <w:t xml:space="preserve"> planned for </w:t>
            </w:r>
            <w:r w:rsidRPr="00666AAA">
              <w:rPr>
                <w:rFonts w:cs="Times New Roman"/>
                <w:highlight w:val="yellow"/>
              </w:rPr>
              <w:t>[</w:t>
            </w:r>
            <w:r w:rsidR="00803548">
              <w:rPr>
                <w:rFonts w:cs="Times New Roman"/>
                <w:highlight w:val="yellow"/>
              </w:rPr>
              <w:t xml:space="preserve">insert </w:t>
            </w:r>
            <w:r w:rsidRPr="00666AAA">
              <w:rPr>
                <w:rFonts w:cs="Times New Roman"/>
                <w:highlight w:val="yellow"/>
              </w:rPr>
              <w:t>exercise duration</w:t>
            </w:r>
            <w:r w:rsidRPr="00F01771">
              <w:rPr>
                <w:rFonts w:cs="Times New Roman"/>
                <w:highlight w:val="yellow"/>
              </w:rPr>
              <w:t>]</w:t>
            </w:r>
            <w:r w:rsidR="009F554C" w:rsidRPr="00E96F2F">
              <w:rPr>
                <w:rFonts w:cs="Times New Roman"/>
              </w:rPr>
              <w:t xml:space="preserve">, </w:t>
            </w:r>
            <w:r w:rsidR="009F554C" w:rsidRPr="00F01771">
              <w:rPr>
                <w:rFonts w:cs="Times New Roman"/>
              </w:rPr>
              <w:t>and</w:t>
            </w:r>
            <w:r w:rsidR="009F554C" w:rsidRPr="009F554C">
              <w:rPr>
                <w:rFonts w:cs="Times New Roman"/>
              </w:rPr>
              <w:t xml:space="preserve"> will focus on </w:t>
            </w:r>
            <w:r w:rsidR="009F554C">
              <w:rPr>
                <w:rFonts w:cs="Times New Roman"/>
                <w:highlight w:val="yellow"/>
              </w:rPr>
              <w:t>[</w:t>
            </w:r>
            <w:r w:rsidR="00803548">
              <w:rPr>
                <w:rFonts w:cs="Times New Roman"/>
                <w:highlight w:val="yellow"/>
              </w:rPr>
              <w:t xml:space="preserve">insert </w:t>
            </w:r>
            <w:r w:rsidR="009F554C">
              <w:rPr>
                <w:rFonts w:cs="Times New Roman"/>
                <w:highlight w:val="yellow"/>
              </w:rPr>
              <w:t>scope]</w:t>
            </w:r>
            <w:r w:rsidR="009F554C" w:rsidRPr="00E96F2F">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3A276D98" w:rsidR="006F55C1" w:rsidRPr="00666AAA" w:rsidRDefault="00591971" w:rsidP="00896A40">
            <w:pPr>
              <w:pStyle w:val="BodyText"/>
              <w:spacing w:before="60" w:after="60"/>
              <w:jc w:val="both"/>
              <w:rPr>
                <w:rFonts w:cs="Times New Roman"/>
                <w:b/>
                <w:highlight w:val="yellow"/>
              </w:rPr>
            </w:pPr>
            <w:r w:rsidRPr="00591971">
              <w:rPr>
                <w:rFonts w:cs="Times New Roman"/>
              </w:rPr>
              <w:t xml:space="preserve">Prevention, Protection, Mitigation, Response, and Recovery </w:t>
            </w:r>
            <w:r w:rsidR="006F55C1" w:rsidRPr="00666AAA">
              <w:rPr>
                <w:rFonts w:cs="Times New Roman"/>
                <w:highlight w:val="yellow"/>
              </w:rPr>
              <w:t>[</w:t>
            </w:r>
            <w:r>
              <w:rPr>
                <w:rFonts w:cs="Times New Roman"/>
                <w:highlight w:val="yellow"/>
              </w:rPr>
              <w:t>select appropriate Mission Areas</w:t>
            </w:r>
            <w:r w:rsidR="006F55C1" w:rsidRPr="00666AAA">
              <w:rPr>
                <w:rFonts w:cs="Times New Roman"/>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79897EC1"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Economic Recovery</w:t>
            </w:r>
          </w:p>
          <w:p w14:paraId="3FFE3F0D"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Fatality Management Services</w:t>
            </w:r>
          </w:p>
          <w:p w14:paraId="06FA60FC"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Intelligence and Information Sharing</w:t>
            </w:r>
          </w:p>
          <w:p w14:paraId="55CD1F1E"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Logistics and Supply Chain Management</w:t>
            </w:r>
          </w:p>
          <w:p w14:paraId="5A17906D"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Operational Communications</w:t>
            </w:r>
          </w:p>
          <w:p w14:paraId="2FDB2FA6"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Operational Coordination</w:t>
            </w:r>
          </w:p>
          <w:p w14:paraId="15B8995A"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Physical Protective Measures</w:t>
            </w:r>
          </w:p>
          <w:p w14:paraId="069ED24A" w14:textId="423E62CD" w:rsidR="002C4CA4" w:rsidRPr="00591971" w:rsidRDefault="00591971" w:rsidP="002C4CA4">
            <w:pPr>
              <w:pStyle w:val="BodyText"/>
              <w:numPr>
                <w:ilvl w:val="0"/>
                <w:numId w:val="39"/>
              </w:numPr>
              <w:spacing w:before="60" w:after="60"/>
              <w:jc w:val="both"/>
              <w:rPr>
                <w:rFonts w:cs="Times New Roman"/>
              </w:rPr>
            </w:pPr>
            <w:r w:rsidRPr="00591971">
              <w:rPr>
                <w:rFonts w:cs="Times New Roman"/>
              </w:rPr>
              <w:t>Planning</w:t>
            </w:r>
          </w:p>
          <w:p w14:paraId="0114C850" w14:textId="77777777" w:rsidR="006F38B0" w:rsidRPr="00591971" w:rsidRDefault="006F38B0" w:rsidP="006F38B0">
            <w:pPr>
              <w:pStyle w:val="BodyText"/>
              <w:numPr>
                <w:ilvl w:val="0"/>
                <w:numId w:val="39"/>
              </w:numPr>
              <w:spacing w:before="60" w:after="60"/>
              <w:jc w:val="both"/>
              <w:rPr>
                <w:rFonts w:cs="Times New Roman"/>
              </w:rPr>
            </w:pPr>
            <w:r w:rsidRPr="00591971">
              <w:rPr>
                <w:rFonts w:cs="Times New Roman"/>
              </w:rPr>
              <w:t>Public Health, Healthcare, and Emergency Medical Services (EMS)</w:t>
            </w:r>
          </w:p>
          <w:p w14:paraId="5EE223EB" w14:textId="77777777" w:rsidR="002C4CA4" w:rsidRPr="00591971" w:rsidRDefault="00591971" w:rsidP="002C4CA4">
            <w:pPr>
              <w:pStyle w:val="BodyText"/>
              <w:numPr>
                <w:ilvl w:val="0"/>
                <w:numId w:val="39"/>
              </w:numPr>
              <w:spacing w:before="60" w:after="60"/>
              <w:jc w:val="both"/>
              <w:rPr>
                <w:rFonts w:cs="Times New Roman"/>
              </w:rPr>
            </w:pPr>
            <w:r w:rsidRPr="00591971">
              <w:rPr>
                <w:rFonts w:cs="Times New Roman"/>
              </w:rPr>
              <w:t>Public Information and Warning</w:t>
            </w:r>
          </w:p>
          <w:p w14:paraId="330625BD" w14:textId="77777777" w:rsidR="00591971" w:rsidRPr="00591971" w:rsidRDefault="00591971" w:rsidP="00591971">
            <w:pPr>
              <w:pStyle w:val="BodyText"/>
              <w:numPr>
                <w:ilvl w:val="0"/>
                <w:numId w:val="39"/>
              </w:numPr>
              <w:spacing w:before="60" w:after="60"/>
              <w:jc w:val="both"/>
              <w:rPr>
                <w:rFonts w:cs="Times New Roman"/>
              </w:rPr>
            </w:pPr>
            <w:r w:rsidRPr="00591971">
              <w:rPr>
                <w:rFonts w:cs="Times New Roman"/>
              </w:rPr>
              <w:t>Situational Assessment</w:t>
            </w:r>
          </w:p>
          <w:p w14:paraId="6BF2EF78" w14:textId="281C508A" w:rsidR="00591971" w:rsidRPr="00591971" w:rsidRDefault="00591971" w:rsidP="00591971">
            <w:pPr>
              <w:pStyle w:val="BodyText"/>
              <w:numPr>
                <w:ilvl w:val="0"/>
                <w:numId w:val="39"/>
              </w:numPr>
              <w:spacing w:before="60" w:after="60"/>
              <w:jc w:val="both"/>
              <w:rPr>
                <w:rFonts w:cs="Times New Roman"/>
                <w:highlight w:val="yellow"/>
              </w:rPr>
            </w:pPr>
            <w:r>
              <w:rPr>
                <w:rFonts w:cs="Times New Roman"/>
                <w:highlight w:val="yellow"/>
              </w:rPr>
              <w:t>[Insert other core capabilities as necessary]</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Objectives</w:t>
            </w:r>
          </w:p>
        </w:tc>
        <w:tc>
          <w:tcPr>
            <w:tcW w:w="7455" w:type="dxa"/>
            <w:vAlign w:val="center"/>
          </w:tcPr>
          <w:p w14:paraId="7F43F95D" w14:textId="5B890610" w:rsidR="002C4CA4" w:rsidRPr="007F7048" w:rsidRDefault="005010D5" w:rsidP="002C4CA4">
            <w:pPr>
              <w:pStyle w:val="BodyText"/>
              <w:numPr>
                <w:ilvl w:val="0"/>
                <w:numId w:val="40"/>
              </w:numPr>
              <w:spacing w:before="60" w:after="60"/>
              <w:jc w:val="both"/>
              <w:rPr>
                <w:rFonts w:cs="Times New Roman"/>
              </w:rPr>
            </w:pPr>
            <w:r w:rsidRPr="007F7048">
              <w:rPr>
                <w:rFonts w:cs="Times New Roman"/>
              </w:rPr>
              <w:t>Examine information sharing between HPH owners / operators and various stakeholders, including the public</w:t>
            </w:r>
            <w:r w:rsidR="001B00F4">
              <w:rPr>
                <w:rFonts w:cs="Times New Roman"/>
              </w:rPr>
              <w:t>;</w:t>
            </w:r>
            <w:r w:rsidRPr="007F7048">
              <w:rPr>
                <w:rFonts w:cs="Times New Roman"/>
              </w:rPr>
              <w:t xml:space="preserve"> other HPH owners / operators</w:t>
            </w:r>
            <w:r w:rsidR="001B00F4">
              <w:rPr>
                <w:rFonts w:cs="Times New Roman"/>
              </w:rPr>
              <w:t>;</w:t>
            </w:r>
            <w:r w:rsidR="00F13208">
              <w:rPr>
                <w:rFonts w:cs="Times New Roman"/>
              </w:rPr>
              <w:t xml:space="preserve"> and</w:t>
            </w:r>
            <w:r w:rsidRPr="007F7048">
              <w:rPr>
                <w:rFonts w:cs="Times New Roman"/>
              </w:rPr>
              <w:t xml:space="preserve"> federal, state, and local government departments and agencies when dealing with a credible threat.</w:t>
            </w:r>
          </w:p>
          <w:p w14:paraId="30C78B31" w14:textId="65683685" w:rsidR="005010D5" w:rsidRPr="007F7048" w:rsidRDefault="005010D5" w:rsidP="002C4CA4">
            <w:pPr>
              <w:pStyle w:val="BodyText"/>
              <w:numPr>
                <w:ilvl w:val="0"/>
                <w:numId w:val="40"/>
              </w:numPr>
              <w:spacing w:before="60" w:after="60"/>
              <w:jc w:val="both"/>
              <w:rPr>
                <w:rFonts w:cs="Times New Roman"/>
              </w:rPr>
            </w:pPr>
            <w:r w:rsidRPr="007F7048">
              <w:rPr>
                <w:rFonts w:cs="Times New Roman"/>
              </w:rPr>
              <w:t>Assess your facility’s plans, policies, and procedures related to an adversarial threat, including incident management, evacuation, and personnel accountability.</w:t>
            </w:r>
          </w:p>
          <w:p w14:paraId="6A007849" w14:textId="3DEF02BE" w:rsidR="005010D5" w:rsidRPr="007F7048" w:rsidRDefault="005010D5" w:rsidP="002C4CA4">
            <w:pPr>
              <w:pStyle w:val="BodyText"/>
              <w:numPr>
                <w:ilvl w:val="0"/>
                <w:numId w:val="40"/>
              </w:numPr>
              <w:spacing w:before="60" w:after="60"/>
              <w:jc w:val="both"/>
              <w:rPr>
                <w:rFonts w:cs="Times New Roman"/>
              </w:rPr>
            </w:pPr>
            <w:r w:rsidRPr="007F7048">
              <w:rPr>
                <w:rFonts w:cs="Times New Roman"/>
              </w:rPr>
              <w:t>Assess the ability of existing recovery plans and business continuity / continuity of operations plans to address facility and stakeholder needs following an active threat incident.</w:t>
            </w:r>
          </w:p>
          <w:p w14:paraId="1548FBC8" w14:textId="79CAC591" w:rsidR="005010D5" w:rsidRPr="007F7048" w:rsidRDefault="005010D5" w:rsidP="002C4CA4">
            <w:pPr>
              <w:pStyle w:val="BodyText"/>
              <w:numPr>
                <w:ilvl w:val="0"/>
                <w:numId w:val="40"/>
              </w:numPr>
              <w:spacing w:before="60" w:after="60"/>
              <w:jc w:val="both"/>
              <w:rPr>
                <w:rFonts w:cs="Times New Roman"/>
              </w:rPr>
            </w:pPr>
            <w:r w:rsidRPr="007F7048">
              <w:rPr>
                <w:rFonts w:cs="Times New Roman"/>
              </w:rPr>
              <w:t xml:space="preserve">Enhance the ability of healthcare facilities to provide care during all-hazards </w:t>
            </w:r>
            <w:r w:rsidR="00122312" w:rsidRPr="007F7048">
              <w:rPr>
                <w:rFonts w:cs="Times New Roman"/>
              </w:rPr>
              <w:t>incidents and mitigate the threat of disruptions to healthcare services.</w:t>
            </w:r>
          </w:p>
          <w:p w14:paraId="41EFEFB4" w14:textId="74F7FF96" w:rsidR="00122312" w:rsidRPr="007F7048" w:rsidRDefault="00122312" w:rsidP="002C4CA4">
            <w:pPr>
              <w:pStyle w:val="BodyText"/>
              <w:numPr>
                <w:ilvl w:val="0"/>
                <w:numId w:val="40"/>
              </w:numPr>
              <w:spacing w:before="60" w:after="60"/>
              <w:jc w:val="both"/>
              <w:rPr>
                <w:rFonts w:cs="Times New Roman"/>
              </w:rPr>
            </w:pPr>
            <w:r w:rsidRPr="007F7048">
              <w:rPr>
                <w:rFonts w:cs="Times New Roman"/>
              </w:rPr>
              <w:t>Discuss and validate internal incident management communication processes in accordance with existing plans and procedures.</w:t>
            </w:r>
          </w:p>
          <w:p w14:paraId="7AC4D395" w14:textId="584D58A7" w:rsidR="002C4CA4" w:rsidRPr="00666AAA" w:rsidRDefault="002C4CA4" w:rsidP="002C4CA4">
            <w:pPr>
              <w:pStyle w:val="BodyText"/>
              <w:numPr>
                <w:ilvl w:val="0"/>
                <w:numId w:val="40"/>
              </w:numPr>
              <w:spacing w:before="60" w:after="60"/>
              <w:jc w:val="both"/>
              <w:rPr>
                <w:rFonts w:cs="Times New Roman"/>
                <w:highlight w:val="yellow"/>
              </w:rPr>
            </w:pPr>
            <w:r>
              <w:rPr>
                <w:rFonts w:cs="Times New Roman"/>
                <w:highlight w:val="yellow"/>
              </w:rPr>
              <w:t xml:space="preserve">[Insert </w:t>
            </w:r>
            <w:r w:rsidR="00122312">
              <w:rPr>
                <w:rFonts w:cs="Times New Roman"/>
                <w:highlight w:val="yellow"/>
              </w:rPr>
              <w:t>additional exercise objectives as necessary</w:t>
            </w:r>
            <w:r>
              <w:rPr>
                <w:rFonts w:cs="Times New Roman"/>
                <w:highlight w:val="yellow"/>
              </w:rPr>
              <w:t>]</w:t>
            </w:r>
            <w:r w:rsidR="007F7048">
              <w:rPr>
                <w:rFonts w:cs="Times New Roman"/>
                <w:highlight w:val="yellow"/>
              </w:rPr>
              <w:t>.</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0417C0B5" w:rsidR="006F55C1" w:rsidRPr="00666AAA" w:rsidRDefault="007F7048" w:rsidP="00896A40">
            <w:pPr>
              <w:pStyle w:val="BodyText"/>
              <w:spacing w:before="60" w:after="60"/>
              <w:jc w:val="both"/>
              <w:rPr>
                <w:rFonts w:cs="Times New Roman"/>
                <w:highlight w:val="yellow"/>
              </w:rPr>
            </w:pPr>
            <w:r w:rsidRPr="007F7048">
              <w:rPr>
                <w:rFonts w:cs="Times New Roman"/>
              </w:rPr>
              <w:t>VBIED</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329FBA0E" w:rsidR="00AA5BD9" w:rsidRPr="00666AAA" w:rsidRDefault="007F7048" w:rsidP="00896A40">
            <w:pPr>
              <w:pStyle w:val="BodyText"/>
              <w:spacing w:before="60" w:after="60"/>
              <w:jc w:val="both"/>
              <w:rPr>
                <w:rFonts w:cs="Times New Roman"/>
                <w:highlight w:val="yellow"/>
              </w:rPr>
            </w:pPr>
            <w:r w:rsidRPr="007F7048">
              <w:rPr>
                <w:rFonts w:cs="Times New Roman"/>
              </w:rPr>
              <w:t xml:space="preserve">An interactive, discussion-based exercise focused on a domestic </w:t>
            </w:r>
            <w:r w:rsidR="000203F7">
              <w:rPr>
                <w:rFonts w:cs="Times New Roman"/>
              </w:rPr>
              <w:t>VB</w:t>
            </w:r>
            <w:r w:rsidRPr="007F7048">
              <w:rPr>
                <w:rFonts w:cs="Times New Roman"/>
              </w:rPr>
              <w:t>IED attack. The scenario consists of three modules: Pre-Incident, Incident, and Recovery.</w:t>
            </w:r>
            <w:bookmarkStart w:id="1" w:name="_GoBack"/>
            <w:bookmarkEnd w:id="1"/>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30A4129"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F01771">
              <w:rPr>
                <w:rFonts w:cs="Times New Roman"/>
                <w:highlight w:val="yellow"/>
              </w:rPr>
              <w:t>sed</w:t>
            </w:r>
            <w:r w:rsidRPr="00666AAA">
              <w:rPr>
                <w:rFonts w:cs="Times New Roman"/>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28430C60"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9B52E9">
              <w:rPr>
                <w:rFonts w:cs="Times New Roman"/>
                <w:highlight w:val="yellow"/>
              </w:rPr>
              <w:t>point of contact (</w:t>
            </w:r>
            <w:r w:rsidRPr="00A17B26">
              <w:rPr>
                <w:rFonts w:cs="Times New Roman"/>
                <w:highlight w:val="yellow"/>
              </w:rPr>
              <w:t>POC</w:t>
            </w:r>
            <w:r w:rsidR="009B52E9">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2"/>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6B72BAE7"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7F7048">
        <w:trPr>
          <w:cantSplit/>
          <w:tblHeader/>
        </w:trPr>
        <w:tc>
          <w:tcPr>
            <w:tcW w:w="5026" w:type="dxa"/>
            <w:shd w:val="clear" w:color="auto" w:fill="005288"/>
            <w:vAlign w:val="center"/>
          </w:tcPr>
          <w:p w14:paraId="609961FA" w14:textId="77777777" w:rsidR="00E266E6" w:rsidRPr="007D2408" w:rsidRDefault="00E266E6" w:rsidP="00E96F2F">
            <w:pPr>
              <w:pStyle w:val="TableofFigures"/>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E96F2F">
            <w:pPr>
              <w:pStyle w:val="TableofFigures"/>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A37A46">
        <w:trPr>
          <w:cantSplit/>
        </w:trPr>
        <w:tc>
          <w:tcPr>
            <w:tcW w:w="5026" w:type="dxa"/>
            <w:vAlign w:val="center"/>
          </w:tcPr>
          <w:p w14:paraId="609961FD" w14:textId="4592FDE2" w:rsidR="00E266E6" w:rsidRPr="007F7048" w:rsidRDefault="007F7048" w:rsidP="00E96F2F">
            <w:pPr>
              <w:pStyle w:val="TableofFigures"/>
              <w:rPr>
                <w:rFonts w:ascii="Franklin Gothic Book" w:hAnsi="Franklin Gothic Book" w:cs="Arial"/>
                <w:sz w:val="22"/>
              </w:rPr>
            </w:pPr>
            <w:r w:rsidRPr="007F7048">
              <w:rPr>
                <w:rFonts w:ascii="Franklin Gothic Book" w:hAnsi="Franklin Gothic Book" w:cs="Arial"/>
                <w:sz w:val="22"/>
              </w:rPr>
              <w:t>Examine information sharing between HPH owners / operators and various stakeholders, including the public</w:t>
            </w:r>
            <w:r w:rsidR="001B00F4">
              <w:rPr>
                <w:rFonts w:ascii="Franklin Gothic Book" w:hAnsi="Franklin Gothic Book" w:cs="Arial"/>
                <w:sz w:val="22"/>
              </w:rPr>
              <w:t>;</w:t>
            </w:r>
            <w:r w:rsidRPr="007F7048">
              <w:rPr>
                <w:rFonts w:ascii="Franklin Gothic Book" w:hAnsi="Franklin Gothic Book" w:cs="Arial"/>
                <w:sz w:val="22"/>
              </w:rPr>
              <w:t xml:space="preserve"> other HPH owners / operators</w:t>
            </w:r>
            <w:r w:rsidR="001B00F4">
              <w:rPr>
                <w:rFonts w:ascii="Franklin Gothic Book" w:hAnsi="Franklin Gothic Book" w:cs="Arial"/>
                <w:sz w:val="22"/>
              </w:rPr>
              <w:t>;</w:t>
            </w:r>
            <w:r w:rsidRPr="007F7048">
              <w:rPr>
                <w:rFonts w:ascii="Franklin Gothic Book" w:hAnsi="Franklin Gothic Book" w:cs="Arial"/>
                <w:sz w:val="22"/>
              </w:rPr>
              <w:t xml:space="preserve"> </w:t>
            </w:r>
            <w:r w:rsidR="00F13208">
              <w:rPr>
                <w:rFonts w:ascii="Franklin Gothic Book" w:hAnsi="Franklin Gothic Book" w:cs="Arial"/>
                <w:sz w:val="22"/>
              </w:rPr>
              <w:t xml:space="preserve">and </w:t>
            </w:r>
            <w:r w:rsidRPr="007F7048">
              <w:rPr>
                <w:rFonts w:ascii="Franklin Gothic Book" w:hAnsi="Franklin Gothic Book" w:cs="Arial"/>
                <w:sz w:val="22"/>
              </w:rPr>
              <w:t>federal, state, and local government departments and agencies when dealing with a credible threat.</w:t>
            </w:r>
          </w:p>
        </w:tc>
        <w:tc>
          <w:tcPr>
            <w:tcW w:w="4324" w:type="dxa"/>
            <w:vAlign w:val="center"/>
          </w:tcPr>
          <w:p w14:paraId="7346FAEC" w14:textId="77777777" w:rsidR="006F38B0" w:rsidRDefault="006F38B0"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Intelligence and Information Sharing</w:t>
            </w:r>
          </w:p>
          <w:p w14:paraId="21628829" w14:textId="77777777" w:rsidR="006F38B0" w:rsidRDefault="006F38B0"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Operational Coordination</w:t>
            </w:r>
          </w:p>
          <w:p w14:paraId="3DE6A0FC" w14:textId="38654DB2" w:rsidR="00385869" w:rsidRPr="00A37A46" w:rsidRDefault="007F7048"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Planning</w:t>
            </w:r>
          </w:p>
          <w:p w14:paraId="609961FE" w14:textId="7D477ED5" w:rsidR="007F7048" w:rsidRPr="006F38B0" w:rsidRDefault="007F7048">
            <w:pPr>
              <w:pStyle w:val="TableofFigures"/>
              <w:numPr>
                <w:ilvl w:val="0"/>
                <w:numId w:val="37"/>
              </w:numPr>
              <w:rPr>
                <w:rFonts w:ascii="Franklin Gothic Book" w:hAnsi="Franklin Gothic Book" w:cs="Arial"/>
              </w:rPr>
            </w:pPr>
            <w:r w:rsidRPr="00A37A46">
              <w:rPr>
                <w:rFonts w:ascii="Franklin Gothic Book" w:hAnsi="Franklin Gothic Book" w:cs="Arial"/>
                <w:sz w:val="22"/>
              </w:rPr>
              <w:t>Public Information and Warning</w:t>
            </w:r>
          </w:p>
        </w:tc>
      </w:tr>
      <w:tr w:rsidR="00B411A6" w:rsidRPr="00896A40" w14:paraId="60996202" w14:textId="77777777" w:rsidTr="00A37A46">
        <w:trPr>
          <w:cantSplit/>
        </w:trPr>
        <w:tc>
          <w:tcPr>
            <w:tcW w:w="5026" w:type="dxa"/>
            <w:vAlign w:val="center"/>
          </w:tcPr>
          <w:p w14:paraId="60996200" w14:textId="5A649DAC" w:rsidR="00B411A6" w:rsidRPr="007F7048" w:rsidRDefault="007F7048" w:rsidP="00E96F2F">
            <w:pPr>
              <w:pStyle w:val="TableofFigures"/>
              <w:rPr>
                <w:rFonts w:ascii="Franklin Gothic Book" w:hAnsi="Franklin Gothic Book" w:cs="Arial"/>
                <w:sz w:val="22"/>
              </w:rPr>
            </w:pPr>
            <w:r w:rsidRPr="007F7048">
              <w:rPr>
                <w:rFonts w:ascii="Franklin Gothic Book" w:hAnsi="Franklin Gothic Book" w:cs="Arial"/>
                <w:sz w:val="22"/>
              </w:rPr>
              <w:t>Assess your facility’s plans, policies, and procedures related to an adversarial threat, including incident management, evacuation, and personnel accountability.</w:t>
            </w:r>
          </w:p>
        </w:tc>
        <w:tc>
          <w:tcPr>
            <w:tcW w:w="4324" w:type="dxa"/>
            <w:vAlign w:val="center"/>
          </w:tcPr>
          <w:p w14:paraId="0B6D41B4" w14:textId="77777777" w:rsidR="006F38B0" w:rsidRDefault="006F38B0"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Fatality Management Services</w:t>
            </w:r>
          </w:p>
          <w:p w14:paraId="5FDC3E36"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Operational Coordination</w:t>
            </w:r>
          </w:p>
          <w:p w14:paraId="55CE61D4"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Physical Protective Measures</w:t>
            </w:r>
          </w:p>
          <w:p w14:paraId="68624547" w14:textId="5C7EE6E8" w:rsidR="00385869" w:rsidRPr="00A37A46" w:rsidRDefault="00A37A46"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Planning</w:t>
            </w:r>
          </w:p>
          <w:p w14:paraId="76B4D64A" w14:textId="77777777" w:rsidR="006F38B0" w:rsidRDefault="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Public Health and Medical Services</w:t>
            </w:r>
          </w:p>
          <w:p w14:paraId="60996201" w14:textId="1F2A70E9" w:rsidR="00A37A46" w:rsidRPr="006F38B0" w:rsidRDefault="00A37A46" w:rsidP="003524E1">
            <w:pPr>
              <w:pStyle w:val="TableofFigures"/>
              <w:numPr>
                <w:ilvl w:val="0"/>
                <w:numId w:val="37"/>
              </w:numPr>
              <w:rPr>
                <w:rFonts w:ascii="Franklin Gothic Book" w:hAnsi="Franklin Gothic Book" w:cs="Arial"/>
              </w:rPr>
            </w:pPr>
            <w:r w:rsidRPr="00A37A46">
              <w:rPr>
                <w:rFonts w:ascii="Franklin Gothic Book" w:hAnsi="Franklin Gothic Book" w:cs="Arial"/>
                <w:sz w:val="22"/>
              </w:rPr>
              <w:t>Public Information and Warning</w:t>
            </w:r>
          </w:p>
        </w:tc>
      </w:tr>
      <w:tr w:rsidR="00B411A6" w:rsidRPr="00896A40" w14:paraId="60996205" w14:textId="77777777" w:rsidTr="00A37A46">
        <w:trPr>
          <w:cantSplit/>
        </w:trPr>
        <w:tc>
          <w:tcPr>
            <w:tcW w:w="5026" w:type="dxa"/>
            <w:vAlign w:val="center"/>
          </w:tcPr>
          <w:p w14:paraId="60996203" w14:textId="0F5F5E9E" w:rsidR="00B411A6" w:rsidRPr="007F7048" w:rsidRDefault="007F7048" w:rsidP="00E96F2F">
            <w:pPr>
              <w:pStyle w:val="TableofFigures"/>
              <w:rPr>
                <w:rFonts w:ascii="Franklin Gothic Book" w:hAnsi="Franklin Gothic Book" w:cs="Arial"/>
                <w:sz w:val="22"/>
              </w:rPr>
            </w:pPr>
            <w:r w:rsidRPr="007F7048">
              <w:rPr>
                <w:rFonts w:ascii="Franklin Gothic Book" w:hAnsi="Franklin Gothic Book" w:cs="Arial"/>
                <w:sz w:val="22"/>
              </w:rPr>
              <w:t>Assess the ability of existing recovery plans and business continuity / continuity of operations plans to address facility and stakeholder needs following an active threat incident.</w:t>
            </w:r>
          </w:p>
        </w:tc>
        <w:tc>
          <w:tcPr>
            <w:tcW w:w="4324" w:type="dxa"/>
            <w:vAlign w:val="center"/>
          </w:tcPr>
          <w:p w14:paraId="3ACDB1C6" w14:textId="77777777" w:rsidR="006F38B0" w:rsidRDefault="006F38B0"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 xml:space="preserve">Economic Recovery </w:t>
            </w:r>
          </w:p>
          <w:p w14:paraId="02531C5B"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Operational Coordination</w:t>
            </w:r>
          </w:p>
          <w:p w14:paraId="60996204" w14:textId="672AB2E7" w:rsidR="00A37A46" w:rsidRPr="00A37A46" w:rsidRDefault="00A37A46">
            <w:pPr>
              <w:pStyle w:val="TableofFigures"/>
              <w:numPr>
                <w:ilvl w:val="0"/>
                <w:numId w:val="37"/>
              </w:numPr>
              <w:rPr>
                <w:rFonts w:ascii="Franklin Gothic Book" w:hAnsi="Franklin Gothic Book" w:cs="Arial"/>
              </w:rPr>
            </w:pPr>
            <w:r w:rsidRPr="00A37A46">
              <w:rPr>
                <w:rFonts w:ascii="Franklin Gothic Book" w:hAnsi="Franklin Gothic Book" w:cs="Arial"/>
                <w:sz w:val="22"/>
              </w:rPr>
              <w:t>Planning</w:t>
            </w:r>
          </w:p>
        </w:tc>
      </w:tr>
      <w:tr w:rsidR="00B411A6" w:rsidRPr="00896A40" w14:paraId="60996208" w14:textId="77777777" w:rsidTr="00A37A46">
        <w:trPr>
          <w:cantSplit/>
        </w:trPr>
        <w:tc>
          <w:tcPr>
            <w:tcW w:w="5026" w:type="dxa"/>
            <w:vAlign w:val="center"/>
          </w:tcPr>
          <w:p w14:paraId="60996206" w14:textId="6C1E45B8" w:rsidR="00B411A6" w:rsidRPr="007F7048" w:rsidRDefault="007F7048" w:rsidP="00E96F2F">
            <w:pPr>
              <w:pStyle w:val="TableofFigures"/>
              <w:rPr>
                <w:rFonts w:ascii="Franklin Gothic Book" w:hAnsi="Franklin Gothic Book" w:cs="Arial"/>
                <w:sz w:val="22"/>
              </w:rPr>
            </w:pPr>
            <w:r w:rsidRPr="007F7048">
              <w:rPr>
                <w:rFonts w:ascii="Franklin Gothic Book" w:hAnsi="Franklin Gothic Book" w:cs="Arial"/>
                <w:sz w:val="22"/>
              </w:rPr>
              <w:t>Enhance the ability of healthcare facilities to provide care during all-hazards incidents and mitigate the threat of disruptions to healthcare services.</w:t>
            </w:r>
          </w:p>
        </w:tc>
        <w:tc>
          <w:tcPr>
            <w:tcW w:w="4324" w:type="dxa"/>
            <w:vAlign w:val="center"/>
          </w:tcPr>
          <w:p w14:paraId="5FB3E5BE" w14:textId="77777777" w:rsidR="006F38B0" w:rsidRDefault="006F38B0"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 xml:space="preserve">Logistics and Supply Chain Management </w:t>
            </w:r>
          </w:p>
          <w:p w14:paraId="2753E6DA"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Operational Coordination</w:t>
            </w:r>
          </w:p>
          <w:p w14:paraId="01A403D0" w14:textId="112F53F0" w:rsidR="00385869" w:rsidRPr="00A37A46" w:rsidRDefault="00A37A46"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Planning</w:t>
            </w:r>
          </w:p>
          <w:p w14:paraId="60996207" w14:textId="17E390FC" w:rsidR="00A37A46" w:rsidRPr="006F38B0" w:rsidRDefault="00A37A46" w:rsidP="003524E1">
            <w:pPr>
              <w:pStyle w:val="TableofFigures"/>
              <w:numPr>
                <w:ilvl w:val="0"/>
                <w:numId w:val="37"/>
              </w:numPr>
              <w:rPr>
                <w:rFonts w:ascii="Franklin Gothic Book" w:hAnsi="Franklin Gothic Book" w:cs="Arial"/>
              </w:rPr>
            </w:pPr>
            <w:r w:rsidRPr="00A37A46">
              <w:rPr>
                <w:rFonts w:ascii="Franklin Gothic Book" w:hAnsi="Franklin Gothic Book" w:cs="Arial"/>
                <w:sz w:val="22"/>
              </w:rPr>
              <w:t>Public Health, healthcare, and EMS</w:t>
            </w:r>
          </w:p>
        </w:tc>
      </w:tr>
      <w:tr w:rsidR="007F7048" w:rsidRPr="00896A40" w14:paraId="411984B1" w14:textId="77777777" w:rsidTr="00A37A46">
        <w:trPr>
          <w:cantSplit/>
        </w:trPr>
        <w:tc>
          <w:tcPr>
            <w:tcW w:w="5026" w:type="dxa"/>
            <w:vAlign w:val="center"/>
          </w:tcPr>
          <w:p w14:paraId="410E5FD8" w14:textId="5A3EB5C3" w:rsidR="007F7048" w:rsidRPr="007F7048" w:rsidRDefault="007F7048" w:rsidP="00E96F2F">
            <w:pPr>
              <w:pStyle w:val="TableofFigures"/>
              <w:rPr>
                <w:rFonts w:ascii="Franklin Gothic Book" w:hAnsi="Franklin Gothic Book" w:cs="Arial"/>
                <w:sz w:val="22"/>
              </w:rPr>
            </w:pPr>
            <w:r w:rsidRPr="007F7048">
              <w:rPr>
                <w:rFonts w:ascii="Franklin Gothic Book" w:hAnsi="Franklin Gothic Book" w:cs="Arial"/>
                <w:sz w:val="22"/>
              </w:rPr>
              <w:t>Discuss and validate internal incident management communication processes in accordance with existing plans and procedures.</w:t>
            </w:r>
          </w:p>
        </w:tc>
        <w:tc>
          <w:tcPr>
            <w:tcW w:w="4324" w:type="dxa"/>
            <w:vAlign w:val="center"/>
          </w:tcPr>
          <w:p w14:paraId="4A9AB044"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Intelligence and Information Sharing</w:t>
            </w:r>
          </w:p>
          <w:p w14:paraId="56D087D3"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Operational Communications</w:t>
            </w:r>
          </w:p>
          <w:p w14:paraId="00030304" w14:textId="77777777" w:rsidR="006F38B0" w:rsidRPr="00A37A46" w:rsidRDefault="006F38B0" w:rsidP="006F38B0">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Operational Coordination</w:t>
            </w:r>
          </w:p>
          <w:p w14:paraId="356958CF" w14:textId="27CEDA2B" w:rsidR="007F7048" w:rsidRPr="00A37A46" w:rsidRDefault="00A37A46" w:rsidP="00F57AA7">
            <w:pPr>
              <w:pStyle w:val="TableofFigures"/>
              <w:numPr>
                <w:ilvl w:val="0"/>
                <w:numId w:val="37"/>
              </w:numPr>
              <w:rPr>
                <w:rFonts w:ascii="Franklin Gothic Book" w:hAnsi="Franklin Gothic Book" w:cs="Arial"/>
                <w:sz w:val="22"/>
              </w:rPr>
            </w:pPr>
            <w:r w:rsidRPr="00A37A46">
              <w:rPr>
                <w:rFonts w:ascii="Franklin Gothic Book" w:hAnsi="Franklin Gothic Book" w:cs="Arial"/>
                <w:sz w:val="22"/>
              </w:rPr>
              <w:t>Planning</w:t>
            </w:r>
          </w:p>
          <w:p w14:paraId="5F7FB397" w14:textId="27E22335" w:rsidR="00A37A46" w:rsidRPr="00A37A46" w:rsidRDefault="00A37A46">
            <w:pPr>
              <w:pStyle w:val="TableofFigures"/>
              <w:numPr>
                <w:ilvl w:val="0"/>
                <w:numId w:val="37"/>
              </w:numPr>
              <w:rPr>
                <w:rFonts w:ascii="Franklin Gothic Book" w:hAnsi="Franklin Gothic Book" w:cs="Arial"/>
              </w:rPr>
            </w:pPr>
            <w:r w:rsidRPr="00A37A46">
              <w:rPr>
                <w:rFonts w:ascii="Franklin Gothic Book" w:hAnsi="Franklin Gothic Book" w:cs="Arial"/>
                <w:sz w:val="22"/>
              </w:rPr>
              <w:t>Situational Assessment</w:t>
            </w:r>
          </w:p>
        </w:tc>
      </w:tr>
      <w:tr w:rsidR="00B411A6" w:rsidRPr="00896A40" w14:paraId="6099620B" w14:textId="77777777" w:rsidTr="00A37A46">
        <w:trPr>
          <w:cantSplit/>
        </w:trPr>
        <w:tc>
          <w:tcPr>
            <w:tcW w:w="5026" w:type="dxa"/>
            <w:vAlign w:val="center"/>
          </w:tcPr>
          <w:p w14:paraId="60996209" w14:textId="77777777" w:rsidR="00B411A6" w:rsidRPr="00896A40" w:rsidRDefault="00B411A6" w:rsidP="00E96F2F">
            <w:pPr>
              <w:pStyle w:val="TableofFigures"/>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324" w:type="dxa"/>
            <w:vAlign w:val="center"/>
          </w:tcPr>
          <w:p w14:paraId="6099620A" w14:textId="313CAC2D" w:rsidR="00B411A6" w:rsidRPr="00896A40" w:rsidRDefault="00B411A6" w:rsidP="00F57AA7">
            <w:pPr>
              <w:pStyle w:val="TableofFigures"/>
              <w:numPr>
                <w:ilvl w:val="0"/>
                <w:numId w:val="37"/>
              </w:numPr>
              <w:rPr>
                <w:rFonts w:ascii="Franklin Gothic Book" w:hAnsi="Franklin Gothic Book" w:cs="Arial"/>
                <w:sz w:val="22"/>
                <w:highlight w:val="yellow"/>
              </w:rPr>
            </w:pPr>
            <w:r w:rsidRPr="00896A40">
              <w:rPr>
                <w:rFonts w:ascii="Franklin Gothic Book" w:hAnsi="Franklin Gothic Book" w:cs="Arial"/>
                <w:sz w:val="22"/>
                <w:highlight w:val="yellow"/>
              </w:rPr>
              <w:t>[Insert capability aligned to each objective]</w:t>
            </w:r>
          </w:p>
        </w:tc>
      </w:tr>
    </w:tbl>
    <w:p w14:paraId="6099620C" w14:textId="04218E50" w:rsidR="00E266E6" w:rsidRPr="008B0948" w:rsidRDefault="00E266E6" w:rsidP="00D24FE2">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lastRenderedPageBreak/>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25F4BE73"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BD7B62">
        <w:rPr>
          <w:rFonts w:cs="Times New Roman"/>
        </w:rPr>
        <w:t>Players</w:t>
      </w:r>
      <w:r w:rsidRPr="00ED18C0">
        <w:rPr>
          <w:rFonts w:cs="Times New Roman"/>
        </w:rPr>
        <w:t xml:space="preserve"> have an active role in discussing or performing their regular roles and responsibilities during the exercise. Players discuss or initiate actions in response to the simulated emergency.</w:t>
      </w:r>
    </w:p>
    <w:p w14:paraId="60996210" w14:textId="393AF7F4"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BD7B62">
        <w:rPr>
          <w:rFonts w:cs="Times New Roman"/>
        </w:rPr>
        <w:t>Observers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26470BA2"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BD7B62">
        <w:rPr>
          <w:rFonts w:cs="Times New Roman"/>
        </w:rPr>
        <w:t>The facilitator p</w:t>
      </w:r>
      <w:r w:rsidRPr="00ED18C0">
        <w:rPr>
          <w:rFonts w:cs="Times New Roman"/>
        </w:rPr>
        <w:t>rovide</w:t>
      </w:r>
      <w:r w:rsidR="009E310D">
        <w:rPr>
          <w:rFonts w:cs="Times New Roman"/>
        </w:rPr>
        <w:t>s</w:t>
      </w:r>
      <w:r w:rsidRPr="00ED18C0">
        <w:rPr>
          <w:rFonts w:cs="Times New Roman"/>
        </w:rPr>
        <w:t xml:space="preserve"> situation updates and moderate</w:t>
      </w:r>
      <w:r w:rsidR="00BD7B62">
        <w:rPr>
          <w:rFonts w:cs="Times New Roman"/>
        </w:rPr>
        <w:t>s</w:t>
      </w:r>
      <w:r w:rsidRPr="00ED18C0">
        <w:rPr>
          <w:rFonts w:cs="Times New Roman"/>
        </w:rPr>
        <w:t xml:space="preserv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E96F2F">
      <w:pPr>
        <w:pStyle w:val="ListBullet"/>
        <w:spacing w:before="120" w:after="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0E95FDFA" w:rsidR="00557098" w:rsidRPr="00ED18C0" w:rsidRDefault="00727E65"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BD7B62">
        <w:rPr>
          <w:rFonts w:cs="Times New Roman"/>
        </w:rPr>
        <w:t>Evaluators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5EA39ECE"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D24FE2">
        <w:rPr>
          <w:rFonts w:cs="Times New Roman"/>
        </w:rPr>
        <w:t>three</w:t>
      </w:r>
      <w:r w:rsidRPr="007937D9">
        <w:rPr>
          <w:rFonts w:cs="Times New Roman"/>
        </w:rPr>
        <w:t xml:space="preserve"> modules:</w:t>
      </w:r>
    </w:p>
    <w:p w14:paraId="60996215" w14:textId="4CD639A9"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D24FE2">
        <w:rPr>
          <w:rFonts w:cs="Times New Roman"/>
        </w:rPr>
        <w:t>Pre-Incident</w:t>
      </w:r>
    </w:p>
    <w:p w14:paraId="60996216" w14:textId="70FBF70E"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D24FE2">
        <w:rPr>
          <w:rFonts w:cs="Times New Roman"/>
        </w:rPr>
        <w:t>Incident</w:t>
      </w:r>
    </w:p>
    <w:p w14:paraId="60996217" w14:textId="288BA5B5"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D24FE2">
        <w:rPr>
          <w:rFonts w:cs="Times New Roman"/>
        </w:rPr>
        <w:t>Recovery</w:t>
      </w:r>
    </w:p>
    <w:p w14:paraId="6099621D" w14:textId="6516730E"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803548">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0E9766EE" w:rsidR="00557098" w:rsidRPr="0000029F" w:rsidRDefault="00557098" w:rsidP="00030B66">
      <w:pPr>
        <w:pStyle w:val="ListBullet"/>
        <w:spacing w:before="120" w:after="120"/>
        <w:jc w:val="both"/>
        <w:rPr>
          <w:rFonts w:cs="Times New Roman"/>
        </w:rPr>
      </w:pPr>
      <w:r w:rsidRPr="0000029F">
        <w:rPr>
          <w:rFonts w:cs="Times New Roman"/>
        </w:rPr>
        <w:lastRenderedPageBreak/>
        <w:t xml:space="preserve">Decisions are not precedent setting and may not reflect your </w:t>
      </w:r>
      <w:r w:rsidR="00467EA0" w:rsidRPr="0000029F">
        <w:rPr>
          <w:rFonts w:cs="Times New Roman"/>
        </w:rPr>
        <w:t>jurisdiction’s</w:t>
      </w:r>
      <w:r w:rsidR="006F38B0">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AB21DBF"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803548">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3709EE96"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3F3EEF">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70A1D6A4" w:rsidR="00DE0B82" w:rsidRDefault="00DE0B82" w:rsidP="00DE0B82">
      <w:pPr>
        <w:pStyle w:val="BodyText"/>
        <w:spacing w:before="120" w:after="120"/>
      </w:pPr>
      <w:bookmarkStart w:id="2"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2"/>
    <w:p w14:paraId="2F098116" w14:textId="77777777" w:rsidR="00D24FE2" w:rsidRDefault="00D24FE2" w:rsidP="001E3C26">
      <w:pPr>
        <w:pStyle w:val="BodyText"/>
        <w:spacing w:before="120" w:after="120"/>
        <w:sectPr w:rsidR="00D24FE2" w:rsidSect="00CF607C">
          <w:footerReference w:type="default" r:id="rId23"/>
          <w:pgSz w:w="12240" w:h="15840" w:code="1"/>
          <w:pgMar w:top="1440" w:right="1440" w:bottom="1440" w:left="1440" w:header="576" w:footer="576" w:gutter="0"/>
          <w:cols w:space="720"/>
          <w:docGrid w:linePitch="360"/>
        </w:sectPr>
      </w:pPr>
    </w:p>
    <w:p w14:paraId="6BFF0633" w14:textId="52C903FA" w:rsidR="009F554C" w:rsidRDefault="00D24FE2" w:rsidP="00D24FE2">
      <w:pPr>
        <w:pStyle w:val="BodyText"/>
        <w:spacing w:before="120" w:after="120"/>
        <w:jc w:val="center"/>
        <w:sectPr w:rsidR="009F554C" w:rsidSect="00D24FE2">
          <w:pgSz w:w="12240" w:h="15840" w:code="1"/>
          <w:pgMar w:top="1440" w:right="1440" w:bottom="1440" w:left="1440" w:header="576" w:footer="576" w:gutter="0"/>
          <w:cols w:space="720"/>
          <w:vAlign w:val="center"/>
          <w:docGrid w:linePitch="360"/>
        </w:sectPr>
      </w:pPr>
      <w:r>
        <w:lastRenderedPageBreak/>
        <w:t>This page is intentionally left blank.</w:t>
      </w:r>
    </w:p>
    <w:p w14:paraId="6099622C" w14:textId="243DA27A" w:rsidR="00557098" w:rsidRPr="000203F7" w:rsidRDefault="00557098" w:rsidP="002130CD">
      <w:pPr>
        <w:pStyle w:val="Heading1"/>
        <w:rPr>
          <w:color w:val="005288"/>
        </w:rPr>
      </w:pPr>
      <w:r w:rsidRPr="000203F7">
        <w:rPr>
          <w:color w:val="005288"/>
        </w:rPr>
        <w:lastRenderedPageBreak/>
        <w:t xml:space="preserve">Module </w:t>
      </w:r>
      <w:r w:rsidR="001E3AC8" w:rsidRPr="000203F7">
        <w:rPr>
          <w:color w:val="005288"/>
        </w:rPr>
        <w:t>One</w:t>
      </w:r>
      <w:r w:rsidRPr="000203F7">
        <w:rPr>
          <w:color w:val="005288"/>
        </w:rPr>
        <w:t xml:space="preserve">: </w:t>
      </w:r>
      <w:r w:rsidR="00767BB3" w:rsidRPr="000203F7">
        <w:rPr>
          <w:color w:val="005288"/>
        </w:rPr>
        <w:t>Pre-Incident</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32EDAB52"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803548">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3CE7606E"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803548">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2F89D128" w:rsidR="00F95931" w:rsidRDefault="00ED0BDC" w:rsidP="005A6CB3">
      <w:pPr>
        <w:pStyle w:val="BodyText"/>
        <w:spacing w:before="120" w:after="120"/>
        <w:rPr>
          <w:rFonts w:cs="Times New Roman"/>
        </w:rPr>
      </w:pPr>
      <w:r>
        <w:rPr>
          <w:rFonts w:cs="Times New Roman"/>
        </w:rPr>
        <w:t xml:space="preserve">Based on increased online chatter calling for targeted attacks on critical facilities, </w:t>
      </w:r>
      <w:r w:rsidR="008A7BC7" w:rsidRPr="00E96F2F">
        <w:rPr>
          <w:rFonts w:cs="Times New Roman"/>
          <w:highlight w:val="yellow"/>
        </w:rPr>
        <w:t>[</w:t>
      </w:r>
      <w:r w:rsidR="00E96F2F" w:rsidRPr="00E96F2F">
        <w:rPr>
          <w:rFonts w:cs="Times New Roman"/>
          <w:highlight w:val="yellow"/>
        </w:rPr>
        <w:t>insert local fusion center</w:t>
      </w:r>
      <w:r w:rsidR="008A7BC7" w:rsidRPr="00E96F2F">
        <w:rPr>
          <w:rFonts w:cs="Times New Roman"/>
          <w:highlight w:val="yellow"/>
        </w:rPr>
        <w:t>]</w:t>
      </w:r>
      <w:r w:rsidR="008A7BC7" w:rsidRPr="00E96F2F">
        <w:rPr>
          <w:rFonts w:cs="Times New Roman"/>
        </w:rPr>
        <w:t xml:space="preserve"> </w:t>
      </w:r>
      <w:r w:rsidR="008A7BC7">
        <w:rPr>
          <w:rFonts w:cs="Times New Roman"/>
        </w:rPr>
        <w:t xml:space="preserve">identified </w:t>
      </w:r>
      <w:r>
        <w:rPr>
          <w:rFonts w:cs="Times New Roman"/>
        </w:rPr>
        <w:t xml:space="preserve">a credible threat in </w:t>
      </w:r>
      <w:r w:rsidRPr="00481375">
        <w:rPr>
          <w:rFonts w:cs="Times New Roman"/>
          <w:highlight w:val="yellow"/>
        </w:rPr>
        <w:t>[insert your region]</w:t>
      </w:r>
      <w:r>
        <w:rPr>
          <w:rFonts w:cs="Times New Roman"/>
        </w:rPr>
        <w:t>. The threat</w:t>
      </w:r>
      <w:r w:rsidR="008A7BC7">
        <w:rPr>
          <w:rFonts w:cs="Times New Roman"/>
        </w:rPr>
        <w:t xml:space="preserve"> appears</w:t>
      </w:r>
      <w:r>
        <w:rPr>
          <w:rFonts w:cs="Times New Roman"/>
        </w:rPr>
        <w:t xml:space="preserve"> to be an explosive event, though there is no threat of chemical, biological, or nuclear agents. There is a broad category of potential targets that include health care, law enforcement, </w:t>
      </w:r>
      <w:r w:rsidR="00F57AA7">
        <w:rPr>
          <w:rFonts w:cs="Times New Roman"/>
        </w:rPr>
        <w:t>fire,</w:t>
      </w:r>
      <w:r>
        <w:rPr>
          <w:rFonts w:cs="Times New Roman"/>
        </w:rPr>
        <w:t xml:space="preserve"> and EMS organizations.</w:t>
      </w:r>
    </w:p>
    <w:p w14:paraId="656ED9C0" w14:textId="3AB72B07" w:rsidR="00ED0BDC" w:rsidRPr="00304487" w:rsidRDefault="00ED0BDC" w:rsidP="005A6CB3">
      <w:pPr>
        <w:pStyle w:val="BodyText"/>
        <w:spacing w:before="120" w:after="120"/>
        <w:rPr>
          <w:rFonts w:cs="Times New Roman"/>
        </w:rPr>
      </w:pPr>
      <w:r>
        <w:rPr>
          <w:rFonts w:cs="Times New Roman"/>
        </w:rPr>
        <w:t>The Secretary of Homeland Security, in coordination with other federal entities, issues an “Elevated” Threat Alert through the National Terrorism Advisory System (NTAS). The alert indicates that domestic terrorists are sourcing precursor materials to construct</w:t>
      </w:r>
      <w:r w:rsidR="006C7775">
        <w:rPr>
          <w:rFonts w:cs="Times New Roman"/>
        </w:rPr>
        <w:t xml:space="preserve"> IEDs </w:t>
      </w:r>
      <w:r w:rsidR="003524E1">
        <w:rPr>
          <w:rFonts w:cs="Times New Roman"/>
        </w:rPr>
        <w:t>and</w:t>
      </w:r>
      <w:r w:rsidR="006C7775">
        <w:rPr>
          <w:rFonts w:cs="Times New Roman"/>
        </w:rPr>
        <w:t xml:space="preserve"> attempting to stockpile firearms. The alert is to remain in place for three months, ending on </w:t>
      </w:r>
      <w:r w:rsidR="006C7775" w:rsidRPr="00481375">
        <w:rPr>
          <w:rFonts w:cs="Times New Roman"/>
          <w:highlight w:val="yellow"/>
        </w:rPr>
        <w:t>[insert date + three months]</w:t>
      </w:r>
      <w:r w:rsidR="006C7775">
        <w:rPr>
          <w:rFonts w:cs="Times New Roman"/>
        </w:rPr>
        <w:t>.</w:t>
      </w:r>
    </w:p>
    <w:p w14:paraId="60996230" w14:textId="10B96CBB" w:rsidR="003C01B0" w:rsidRPr="00980A06" w:rsidRDefault="003C01B0" w:rsidP="00896A40">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803548">
        <w:rPr>
          <w:rFonts w:ascii="Arial" w:hAnsi="Arial" w:cs="Arial"/>
          <w:color w:val="005288"/>
          <w:highlight w:val="yellow"/>
        </w:rPr>
        <w:t xml:space="preserve">Insert </w:t>
      </w:r>
      <w:r w:rsidR="00304487">
        <w:rPr>
          <w:rFonts w:ascii="Arial" w:hAnsi="Arial" w:cs="Arial"/>
          <w:color w:val="005288"/>
          <w:highlight w:val="yellow"/>
        </w:rPr>
        <w:t>Month, Day, Year + 2 Weeks</w:t>
      </w:r>
      <w:r w:rsidRPr="00980A06">
        <w:rPr>
          <w:rFonts w:ascii="Arial" w:hAnsi="Arial" w:cs="Arial"/>
          <w:color w:val="005288"/>
          <w:highlight w:val="yellow"/>
        </w:rPr>
        <w:t>]: [Time]</w:t>
      </w:r>
    </w:p>
    <w:p w14:paraId="60996231" w14:textId="4820D8AC" w:rsidR="00F95931" w:rsidRDefault="00A3122A" w:rsidP="00804F57">
      <w:pPr>
        <w:pStyle w:val="BodyText"/>
        <w:spacing w:before="120" w:after="120"/>
        <w:rPr>
          <w:rFonts w:cs="Times New Roman"/>
        </w:rPr>
      </w:pPr>
      <w:r>
        <w:rPr>
          <w:rFonts w:cs="Times New Roman"/>
        </w:rPr>
        <w:t xml:space="preserve">The </w:t>
      </w:r>
      <w:r w:rsidRPr="00F639A5">
        <w:rPr>
          <w:rFonts w:cs="Times New Roman"/>
          <w:highlight w:val="yellow"/>
        </w:rPr>
        <w:t>[insert your jurisdiction]</w:t>
      </w:r>
      <w:r>
        <w:rPr>
          <w:rFonts w:cs="Times New Roman"/>
        </w:rPr>
        <w:t xml:space="preserve"> Police Department receives a call from a concerned citizen reporting suspicious activity </w:t>
      </w:r>
      <w:r w:rsidR="00F57AA7">
        <w:rPr>
          <w:rFonts w:cs="Times New Roman"/>
        </w:rPr>
        <w:t>near</w:t>
      </w:r>
      <w:r>
        <w:rPr>
          <w:rFonts w:cs="Times New Roman"/>
        </w:rPr>
        <w:t xml:space="preserve"> </w:t>
      </w:r>
      <w:r w:rsidRPr="00F639A5">
        <w:rPr>
          <w:rFonts w:cs="Times New Roman"/>
          <w:highlight w:val="yellow"/>
        </w:rPr>
        <w:t>[insert your facility name]</w:t>
      </w:r>
      <w:r>
        <w:rPr>
          <w:rFonts w:cs="Times New Roman"/>
        </w:rPr>
        <w:t xml:space="preserve"> earlier in the day. The citizen explains to police that while waiting for a friend, she observed an inconsp</w:t>
      </w:r>
      <w:r w:rsidR="00326BC1">
        <w:rPr>
          <w:rFonts w:cs="Times New Roman"/>
        </w:rPr>
        <w:t>icuously dressed man carrying a backpack and surveying the property. The individual also stopped several times in this time span to photograph the facility from multiple angles, focusing on the delivery loading dock. This individual’s activity lasted approximately 15 minutes. The citizen reports that shortly after she called the police, the man walked away, checking his watch every few seconds. He depart</w:t>
      </w:r>
      <w:r w:rsidR="00414A03">
        <w:rPr>
          <w:rFonts w:cs="Times New Roman"/>
        </w:rPr>
        <w:t>s</w:t>
      </w:r>
      <w:r w:rsidR="00326BC1">
        <w:rPr>
          <w:rFonts w:cs="Times New Roman"/>
        </w:rPr>
        <w:t xml:space="preserve"> in a car just after an officer arriv</w:t>
      </w:r>
      <w:r w:rsidR="00414A03">
        <w:rPr>
          <w:rFonts w:cs="Times New Roman"/>
        </w:rPr>
        <w:t>es</w:t>
      </w:r>
      <w:r w:rsidR="00326BC1">
        <w:rPr>
          <w:rFonts w:cs="Times New Roman"/>
        </w:rPr>
        <w:t xml:space="preserve"> to investigate the suspicious activity call.</w:t>
      </w:r>
    </w:p>
    <w:p w14:paraId="4C0E424F" w14:textId="0621299A" w:rsidR="002834C2" w:rsidRPr="00304487" w:rsidRDefault="002834C2" w:rsidP="00804F57">
      <w:pPr>
        <w:pStyle w:val="BodyText"/>
        <w:spacing w:before="120" w:after="120"/>
        <w:rPr>
          <w:rFonts w:cs="Times New Roman"/>
        </w:rPr>
      </w:pPr>
      <w:r>
        <w:rPr>
          <w:rFonts w:cs="Times New Roman"/>
        </w:rPr>
        <w:t xml:space="preserve">The police department notifies </w:t>
      </w:r>
      <w:r w:rsidRPr="00F639A5">
        <w:rPr>
          <w:rFonts w:cs="Times New Roman"/>
          <w:highlight w:val="yellow"/>
        </w:rPr>
        <w:t>[insert your facility name]</w:t>
      </w:r>
      <w:r w:rsidR="00AB5284">
        <w:rPr>
          <w:rFonts w:cs="Times New Roman"/>
        </w:rPr>
        <w:t>’s</w:t>
      </w:r>
      <w:r>
        <w:rPr>
          <w:rFonts w:cs="Times New Roman"/>
        </w:rPr>
        <w:t xml:space="preserve"> building management and security of the incident</w:t>
      </w:r>
      <w:r w:rsidR="00F57AA7">
        <w:rPr>
          <w:rFonts w:cs="Times New Roman"/>
        </w:rPr>
        <w:t>,</w:t>
      </w:r>
      <w:r>
        <w:rPr>
          <w:rFonts w:cs="Times New Roman"/>
        </w:rPr>
        <w:t xml:space="preserve"> </w:t>
      </w:r>
      <w:r w:rsidR="00F57AA7">
        <w:rPr>
          <w:rFonts w:cs="Times New Roman"/>
        </w:rPr>
        <w:t>then</w:t>
      </w:r>
      <w:r>
        <w:rPr>
          <w:rFonts w:cs="Times New Roman"/>
        </w:rPr>
        <w:t xml:space="preserve"> inquires about any similar incidents</w:t>
      </w:r>
      <w:r w:rsidR="005A2F19">
        <w:rPr>
          <w:rFonts w:cs="Times New Roman"/>
        </w:rPr>
        <w:t xml:space="preserve"> and other suspicious activity</w:t>
      </w:r>
      <w:r>
        <w:rPr>
          <w:rFonts w:cs="Times New Roman"/>
        </w:rPr>
        <w:t xml:space="preserve"> that ha</w:t>
      </w:r>
      <w:r w:rsidR="005A2F19">
        <w:rPr>
          <w:rFonts w:cs="Times New Roman"/>
        </w:rPr>
        <w:t>s</w:t>
      </w:r>
      <w:r>
        <w:rPr>
          <w:rFonts w:cs="Times New Roman"/>
        </w:rPr>
        <w:t xml:space="preserve"> taken place recently that might be related.</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424E5EC3" w:rsidR="00F95931" w:rsidRPr="00FE03E9" w:rsidRDefault="00667633" w:rsidP="00B15851">
      <w:pPr>
        <w:pStyle w:val="ListNumber"/>
        <w:numPr>
          <w:ilvl w:val="0"/>
          <w:numId w:val="29"/>
        </w:numPr>
        <w:spacing w:before="120" w:after="120"/>
        <w:ind w:left="360"/>
        <w:jc w:val="both"/>
        <w:rPr>
          <w:rFonts w:cs="Times New Roman"/>
        </w:rPr>
      </w:pPr>
      <w:r>
        <w:rPr>
          <w:rFonts w:cs="Times New Roman"/>
        </w:rPr>
        <w:t>How would your agency or organization expect to receive information about a credible threat?</w:t>
      </w:r>
    </w:p>
    <w:p w14:paraId="6099623D" w14:textId="30E14B6F" w:rsidR="00F95931" w:rsidRPr="00FE03E9" w:rsidRDefault="00667633" w:rsidP="00B15851">
      <w:pPr>
        <w:pStyle w:val="ListNumber"/>
        <w:numPr>
          <w:ilvl w:val="0"/>
          <w:numId w:val="29"/>
        </w:numPr>
        <w:spacing w:before="120" w:after="120"/>
        <w:ind w:left="360"/>
        <w:rPr>
          <w:rFonts w:cs="Times New Roman"/>
        </w:rPr>
      </w:pPr>
      <w:r>
        <w:rPr>
          <w:rFonts w:cs="Times New Roman"/>
        </w:rPr>
        <w:t>Does your agency or organization receive NTAS alerts from the Department of Homeland Security (DHS)</w:t>
      </w:r>
      <w:r w:rsidR="00AB5284">
        <w:rPr>
          <w:rFonts w:cs="Times New Roman"/>
        </w:rPr>
        <w:t>? I</w:t>
      </w:r>
      <w:r>
        <w:rPr>
          <w:rFonts w:cs="Times New Roman"/>
        </w:rPr>
        <w:t xml:space="preserve">f so, how? If not, </w:t>
      </w:r>
      <w:r w:rsidR="005A2F19">
        <w:rPr>
          <w:rFonts w:cs="Times New Roman"/>
        </w:rPr>
        <w:t xml:space="preserve">is </w:t>
      </w:r>
      <w:r>
        <w:rPr>
          <w:rFonts w:cs="Times New Roman"/>
        </w:rPr>
        <w:t>you</w:t>
      </w:r>
      <w:r w:rsidR="005A2F19">
        <w:rPr>
          <w:rFonts w:cs="Times New Roman"/>
        </w:rPr>
        <w:t>r organization</w:t>
      </w:r>
      <w:r>
        <w:rPr>
          <w:rFonts w:cs="Times New Roman"/>
        </w:rPr>
        <w:t xml:space="preserve"> signed up?</w:t>
      </w:r>
    </w:p>
    <w:p w14:paraId="6099623E" w14:textId="301418AD" w:rsidR="00F95931" w:rsidRPr="00FE03E9" w:rsidRDefault="00667633" w:rsidP="00B15851">
      <w:pPr>
        <w:pStyle w:val="ListNumber"/>
        <w:numPr>
          <w:ilvl w:val="0"/>
          <w:numId w:val="29"/>
        </w:numPr>
        <w:spacing w:before="120" w:after="120"/>
        <w:ind w:left="360"/>
        <w:rPr>
          <w:rFonts w:cs="Times New Roman"/>
        </w:rPr>
      </w:pPr>
      <w:r>
        <w:rPr>
          <w:rFonts w:cs="Times New Roman"/>
        </w:rPr>
        <w:t>How would law enforcement / fusion centers disseminate this information?</w:t>
      </w:r>
    </w:p>
    <w:p w14:paraId="60996240" w14:textId="291353E7" w:rsidR="00F95931" w:rsidRDefault="002C1253" w:rsidP="00B15851">
      <w:pPr>
        <w:pStyle w:val="ListNumber"/>
        <w:numPr>
          <w:ilvl w:val="0"/>
          <w:numId w:val="29"/>
        </w:numPr>
        <w:spacing w:before="120" w:after="120"/>
        <w:ind w:left="360"/>
        <w:rPr>
          <w:rFonts w:cs="Times New Roman"/>
        </w:rPr>
      </w:pPr>
      <w:r>
        <w:rPr>
          <w:rFonts w:cs="Times New Roman"/>
        </w:rPr>
        <w:t xml:space="preserve">How </w:t>
      </w:r>
      <w:r w:rsidR="005A2F19">
        <w:rPr>
          <w:rFonts w:cs="Times New Roman"/>
        </w:rPr>
        <w:t>does your organization communicate</w:t>
      </w:r>
      <w:r>
        <w:rPr>
          <w:rFonts w:cs="Times New Roman"/>
        </w:rPr>
        <w:t xml:space="preserve"> this type of alert</w:t>
      </w:r>
      <w:r w:rsidR="005A2F19">
        <w:rPr>
          <w:rFonts w:cs="Times New Roman"/>
        </w:rPr>
        <w:t xml:space="preserve">, </w:t>
      </w:r>
      <w:r>
        <w:rPr>
          <w:rFonts w:cs="Times New Roman"/>
        </w:rPr>
        <w:t>or any suspicious activity alert</w:t>
      </w:r>
      <w:r w:rsidR="005A2F19">
        <w:rPr>
          <w:rFonts w:cs="Times New Roman"/>
        </w:rPr>
        <w:t>,</w:t>
      </w:r>
      <w:r>
        <w:rPr>
          <w:rFonts w:cs="Times New Roman"/>
        </w:rPr>
        <w:t xml:space="preserve"> to the departments within your organization?</w:t>
      </w:r>
    </w:p>
    <w:p w14:paraId="3B304907" w14:textId="4365E3F2" w:rsidR="002C1253" w:rsidRDefault="002C1253" w:rsidP="002C1253">
      <w:pPr>
        <w:pStyle w:val="ListNumber"/>
        <w:numPr>
          <w:ilvl w:val="1"/>
          <w:numId w:val="29"/>
        </w:numPr>
        <w:spacing w:before="120" w:after="120"/>
        <w:rPr>
          <w:rFonts w:cs="Times New Roman"/>
        </w:rPr>
      </w:pPr>
      <w:r>
        <w:rPr>
          <w:rFonts w:cs="Times New Roman"/>
        </w:rPr>
        <w:t>What do department heads do with this information?</w:t>
      </w:r>
    </w:p>
    <w:p w14:paraId="36E69A99" w14:textId="7668E275" w:rsidR="002C1253" w:rsidRPr="00FE03E9" w:rsidRDefault="002C1253" w:rsidP="002C1253">
      <w:pPr>
        <w:pStyle w:val="ListNumber"/>
        <w:numPr>
          <w:ilvl w:val="1"/>
          <w:numId w:val="29"/>
        </w:numPr>
        <w:spacing w:before="120" w:after="120"/>
        <w:rPr>
          <w:rFonts w:cs="Times New Roman"/>
        </w:rPr>
      </w:pPr>
      <w:r>
        <w:rPr>
          <w:rFonts w:cs="Times New Roman"/>
        </w:rPr>
        <w:t xml:space="preserve">How </w:t>
      </w:r>
      <w:r w:rsidR="005A2F19">
        <w:rPr>
          <w:rFonts w:cs="Times New Roman"/>
        </w:rPr>
        <w:t>does your organization protect</w:t>
      </w:r>
      <w:r>
        <w:rPr>
          <w:rFonts w:cs="Times New Roman"/>
        </w:rPr>
        <w:t xml:space="preserve"> suspicious activity information within your organization?</w:t>
      </w:r>
    </w:p>
    <w:p w14:paraId="60996241" w14:textId="03B0FF59" w:rsidR="00F95931" w:rsidRDefault="002C1253" w:rsidP="00B15851">
      <w:pPr>
        <w:pStyle w:val="ListNumber"/>
        <w:numPr>
          <w:ilvl w:val="0"/>
          <w:numId w:val="29"/>
        </w:numPr>
        <w:spacing w:before="120" w:after="120"/>
        <w:ind w:left="360"/>
        <w:rPr>
          <w:rFonts w:cs="Times New Roman"/>
        </w:rPr>
      </w:pPr>
      <w:r>
        <w:rPr>
          <w:rFonts w:cs="Times New Roman"/>
        </w:rPr>
        <w:lastRenderedPageBreak/>
        <w:t xml:space="preserve">How </w:t>
      </w:r>
      <w:r w:rsidR="005A2F19">
        <w:rPr>
          <w:rFonts w:cs="Times New Roman"/>
        </w:rPr>
        <w:t>does your organization share</w:t>
      </w:r>
      <w:r>
        <w:rPr>
          <w:rFonts w:cs="Times New Roman"/>
        </w:rPr>
        <w:t xml:space="preserve"> this information with the customers / stakeholders that use your facility?</w:t>
      </w:r>
    </w:p>
    <w:p w14:paraId="7A605594" w14:textId="409D5BAB" w:rsidR="002C1253" w:rsidRDefault="00300B88" w:rsidP="00B15851">
      <w:pPr>
        <w:pStyle w:val="ListNumber"/>
        <w:numPr>
          <w:ilvl w:val="0"/>
          <w:numId w:val="29"/>
        </w:numPr>
        <w:spacing w:before="120" w:after="120"/>
        <w:ind w:left="360"/>
        <w:rPr>
          <w:rFonts w:cs="Times New Roman"/>
        </w:rPr>
      </w:pPr>
      <w:r>
        <w:rPr>
          <w:rFonts w:cs="Times New Roman"/>
        </w:rPr>
        <w:t>What inform</w:t>
      </w:r>
      <w:r w:rsidR="00AD56AD">
        <w:rPr>
          <w:rFonts w:cs="Times New Roman"/>
        </w:rPr>
        <w:t>ation does your organization’s leadership need or expect from local, state, and / or federal agencies regarding this threat?</w:t>
      </w:r>
    </w:p>
    <w:p w14:paraId="6FD280B7" w14:textId="7147CD58" w:rsidR="00AD56AD" w:rsidRDefault="00AD56AD" w:rsidP="00B15851">
      <w:pPr>
        <w:pStyle w:val="ListNumber"/>
        <w:numPr>
          <w:ilvl w:val="0"/>
          <w:numId w:val="29"/>
        </w:numPr>
        <w:spacing w:before="120" w:after="120"/>
        <w:ind w:left="360"/>
        <w:rPr>
          <w:rFonts w:cs="Times New Roman"/>
        </w:rPr>
      </w:pPr>
      <w:r>
        <w:rPr>
          <w:rFonts w:cs="Times New Roman"/>
        </w:rPr>
        <w:t>What information</w:t>
      </w:r>
      <w:r w:rsidR="005A2F19">
        <w:rPr>
          <w:rFonts w:cs="Times New Roman"/>
        </w:rPr>
        <w:t>-</w:t>
      </w:r>
      <w:r>
        <w:rPr>
          <w:rFonts w:cs="Times New Roman"/>
        </w:rPr>
        <w:t>sharing pro</w:t>
      </w:r>
      <w:r w:rsidR="005A2F19">
        <w:rPr>
          <w:rFonts w:cs="Times New Roman"/>
        </w:rPr>
        <w:t>cedures regarding security protocols</w:t>
      </w:r>
      <w:r>
        <w:rPr>
          <w:rFonts w:cs="Times New Roman"/>
        </w:rPr>
        <w:t xml:space="preserve"> exist between </w:t>
      </w:r>
      <w:r w:rsidR="00E96F2F">
        <w:rPr>
          <w:rFonts w:cs="Times New Roman"/>
        </w:rPr>
        <w:t xml:space="preserve">your </w:t>
      </w:r>
      <w:r>
        <w:rPr>
          <w:rFonts w:cs="Times New Roman"/>
        </w:rPr>
        <w:t>organization</w:t>
      </w:r>
      <w:r w:rsidR="00E96F2F">
        <w:rPr>
          <w:rFonts w:cs="Times New Roman"/>
        </w:rPr>
        <w:t xml:space="preserve"> and those</w:t>
      </w:r>
      <w:r>
        <w:rPr>
          <w:rFonts w:cs="Times New Roman"/>
        </w:rPr>
        <w:t xml:space="preserve"> </w:t>
      </w:r>
      <w:r w:rsidR="00E96F2F">
        <w:rPr>
          <w:rFonts w:cs="Times New Roman"/>
        </w:rPr>
        <w:t>with</w:t>
      </w:r>
      <w:r>
        <w:rPr>
          <w:rFonts w:cs="Times New Roman"/>
        </w:rPr>
        <w:t xml:space="preserve"> similar types of venues?</w:t>
      </w:r>
    </w:p>
    <w:p w14:paraId="0634959D" w14:textId="3C16DE40" w:rsidR="00AD56AD" w:rsidRDefault="00AD56AD" w:rsidP="00AD56AD">
      <w:pPr>
        <w:pStyle w:val="ListNumber"/>
        <w:numPr>
          <w:ilvl w:val="1"/>
          <w:numId w:val="29"/>
        </w:numPr>
        <w:spacing w:before="120" w:after="120"/>
        <w:rPr>
          <w:rFonts w:cs="Times New Roman"/>
        </w:rPr>
      </w:pPr>
      <w:r>
        <w:rPr>
          <w:rFonts w:cs="Times New Roman"/>
        </w:rPr>
        <w:t xml:space="preserve">Would </w:t>
      </w:r>
      <w:r w:rsidR="00E96F2F">
        <w:rPr>
          <w:rFonts w:cs="Times New Roman"/>
        </w:rPr>
        <w:t>your organization</w:t>
      </w:r>
      <w:r w:rsidR="004B33D2">
        <w:rPr>
          <w:rFonts w:cs="Times New Roman"/>
        </w:rPr>
        <w:t xml:space="preserve"> alert </w:t>
      </w:r>
      <w:r>
        <w:rPr>
          <w:rFonts w:cs="Times New Roman"/>
        </w:rPr>
        <w:t>other venues and facilities in the area to this situation?</w:t>
      </w:r>
    </w:p>
    <w:p w14:paraId="2BF761B2" w14:textId="54591969" w:rsidR="00AD56AD" w:rsidRDefault="00AD56AD" w:rsidP="00AD56AD">
      <w:pPr>
        <w:pStyle w:val="ListNumber"/>
        <w:numPr>
          <w:ilvl w:val="0"/>
          <w:numId w:val="29"/>
        </w:numPr>
        <w:spacing w:before="120" w:after="120"/>
        <w:ind w:left="360"/>
        <w:rPr>
          <w:rFonts w:cs="Times New Roman"/>
        </w:rPr>
      </w:pPr>
      <w:r>
        <w:rPr>
          <w:rFonts w:cs="Times New Roman"/>
        </w:rPr>
        <w:t xml:space="preserve">How does your organization’s leadership </w:t>
      </w:r>
      <w:r w:rsidR="00E96F2F">
        <w:rPr>
          <w:rFonts w:cs="Times New Roman"/>
        </w:rPr>
        <w:t>shar</w:t>
      </w:r>
      <w:r>
        <w:rPr>
          <w:rFonts w:cs="Times New Roman"/>
        </w:rPr>
        <w:t>e, receive, or coordinate information from independent sources?</w:t>
      </w:r>
    </w:p>
    <w:p w14:paraId="3D8A5174" w14:textId="5D837B8B" w:rsidR="00DF077F" w:rsidRDefault="00DF077F" w:rsidP="00DF077F">
      <w:pPr>
        <w:pStyle w:val="ListNumber"/>
        <w:numPr>
          <w:ilvl w:val="1"/>
          <w:numId w:val="29"/>
        </w:numPr>
        <w:spacing w:before="120" w:after="120"/>
        <w:rPr>
          <w:rFonts w:cs="Times New Roman"/>
        </w:rPr>
      </w:pPr>
      <w:r>
        <w:rPr>
          <w:rFonts w:cs="Times New Roman"/>
        </w:rPr>
        <w:t xml:space="preserve">What process </w:t>
      </w:r>
      <w:r w:rsidR="004B33D2">
        <w:rPr>
          <w:rFonts w:cs="Times New Roman"/>
        </w:rPr>
        <w:t xml:space="preserve">do </w:t>
      </w:r>
      <w:r>
        <w:rPr>
          <w:rFonts w:cs="Times New Roman"/>
        </w:rPr>
        <w:t xml:space="preserve">media outlets </w:t>
      </w:r>
      <w:r w:rsidR="004B33D2">
        <w:rPr>
          <w:rFonts w:cs="Times New Roman"/>
        </w:rPr>
        <w:t xml:space="preserve">use </w:t>
      </w:r>
      <w:r>
        <w:rPr>
          <w:rFonts w:cs="Times New Roman"/>
        </w:rPr>
        <w:t>to relay received threat information to appropriate stakeholders?</w:t>
      </w:r>
    </w:p>
    <w:p w14:paraId="34EA275E" w14:textId="39347DEA" w:rsidR="00DF077F" w:rsidRDefault="004B33D2" w:rsidP="00DF077F">
      <w:pPr>
        <w:pStyle w:val="ListNumber"/>
        <w:numPr>
          <w:ilvl w:val="1"/>
          <w:numId w:val="29"/>
        </w:numPr>
        <w:spacing w:before="120" w:after="120"/>
        <w:rPr>
          <w:rFonts w:cs="Times New Roman"/>
        </w:rPr>
      </w:pPr>
      <w:r>
        <w:rPr>
          <w:rFonts w:cs="Times New Roman"/>
        </w:rPr>
        <w:t>Who f</w:t>
      </w:r>
      <w:r w:rsidR="00DF077F">
        <w:rPr>
          <w:rFonts w:cs="Times New Roman"/>
        </w:rPr>
        <w:t>rom your organization</w:t>
      </w:r>
      <w:r>
        <w:rPr>
          <w:rFonts w:cs="Times New Roman"/>
        </w:rPr>
        <w:t xml:space="preserve"> is responsible for</w:t>
      </w:r>
      <w:r w:rsidR="00DF077F">
        <w:rPr>
          <w:rFonts w:cs="Times New Roman"/>
        </w:rPr>
        <w:t xml:space="preserve"> communicating and coordinating with media outlets?</w:t>
      </w:r>
    </w:p>
    <w:p w14:paraId="0E612BA7" w14:textId="56475A80" w:rsidR="00DF077F" w:rsidRDefault="00DF077F" w:rsidP="00DF077F">
      <w:pPr>
        <w:pStyle w:val="ListNumber"/>
        <w:numPr>
          <w:ilvl w:val="0"/>
          <w:numId w:val="29"/>
        </w:numPr>
        <w:spacing w:before="120" w:after="120"/>
        <w:ind w:left="360"/>
        <w:rPr>
          <w:rFonts w:cs="Times New Roman"/>
        </w:rPr>
      </w:pPr>
      <w:r>
        <w:rPr>
          <w:rFonts w:cs="Times New Roman"/>
        </w:rPr>
        <w:t>How do</w:t>
      </w:r>
      <w:r w:rsidR="004B33D2">
        <w:rPr>
          <w:rFonts w:cs="Times New Roman"/>
        </w:rPr>
        <w:t>es</w:t>
      </w:r>
      <w:r>
        <w:rPr>
          <w:rFonts w:cs="Times New Roman"/>
        </w:rPr>
        <w:t xml:space="preserve"> you </w:t>
      </w:r>
      <w:r w:rsidR="004B33D2">
        <w:rPr>
          <w:rFonts w:cs="Times New Roman"/>
        </w:rPr>
        <w:t xml:space="preserve">organization </w:t>
      </w:r>
      <w:r>
        <w:rPr>
          <w:rFonts w:cs="Times New Roman"/>
        </w:rPr>
        <w:t>communicate internally about credible threats?</w:t>
      </w:r>
    </w:p>
    <w:p w14:paraId="7214B26C" w14:textId="5898A5C8" w:rsidR="00DF077F" w:rsidRDefault="00DF077F" w:rsidP="00DF077F">
      <w:pPr>
        <w:pStyle w:val="ListNumber"/>
        <w:numPr>
          <w:ilvl w:val="1"/>
          <w:numId w:val="29"/>
        </w:numPr>
        <w:spacing w:before="120" w:after="120"/>
        <w:rPr>
          <w:rFonts w:cs="Times New Roman"/>
        </w:rPr>
      </w:pPr>
      <w:r>
        <w:rPr>
          <w:rFonts w:cs="Times New Roman"/>
        </w:rPr>
        <w:t>What protocols govern this communication process?</w:t>
      </w:r>
    </w:p>
    <w:p w14:paraId="731CDBD8" w14:textId="68CC859F" w:rsidR="00DF077F" w:rsidRDefault="00DF077F" w:rsidP="00DF077F">
      <w:pPr>
        <w:pStyle w:val="ListNumber"/>
        <w:numPr>
          <w:ilvl w:val="1"/>
          <w:numId w:val="29"/>
        </w:numPr>
        <w:spacing w:before="120" w:after="120"/>
        <w:rPr>
          <w:rFonts w:cs="Times New Roman"/>
        </w:rPr>
      </w:pPr>
      <w:r>
        <w:rPr>
          <w:rFonts w:cs="Times New Roman"/>
        </w:rPr>
        <w:t xml:space="preserve">How </w:t>
      </w:r>
      <w:r w:rsidR="004B33D2">
        <w:rPr>
          <w:rFonts w:cs="Times New Roman"/>
        </w:rPr>
        <w:t xml:space="preserve">does </w:t>
      </w:r>
      <w:r w:rsidR="00E96F2F">
        <w:rPr>
          <w:rFonts w:cs="Times New Roman"/>
        </w:rPr>
        <w:t>your organization</w:t>
      </w:r>
      <w:r w:rsidR="004B33D2">
        <w:rPr>
          <w:rFonts w:cs="Times New Roman"/>
        </w:rPr>
        <w:t xml:space="preserve"> communicate this</w:t>
      </w:r>
      <w:r>
        <w:rPr>
          <w:rFonts w:cs="Times New Roman"/>
        </w:rPr>
        <w:t xml:space="preserve"> information to employees?</w:t>
      </w:r>
    </w:p>
    <w:p w14:paraId="696C1499" w14:textId="092F05A6" w:rsidR="00DF077F" w:rsidRDefault="00DF077F" w:rsidP="00DF077F">
      <w:pPr>
        <w:pStyle w:val="ListNumber"/>
        <w:numPr>
          <w:ilvl w:val="0"/>
          <w:numId w:val="29"/>
        </w:numPr>
        <w:spacing w:before="120" w:after="120"/>
        <w:ind w:left="360"/>
        <w:rPr>
          <w:rFonts w:cs="Times New Roman"/>
        </w:rPr>
      </w:pPr>
      <w:r>
        <w:rPr>
          <w:rFonts w:cs="Times New Roman"/>
        </w:rPr>
        <w:t xml:space="preserve">Do stakeholders in your organization receive instructions from leadership </w:t>
      </w:r>
      <w:r w:rsidR="004B33D2">
        <w:rPr>
          <w:rFonts w:cs="Times New Roman"/>
        </w:rPr>
        <w:t>regarding</w:t>
      </w:r>
      <w:r>
        <w:rPr>
          <w:rFonts w:cs="Times New Roman"/>
        </w:rPr>
        <w:t xml:space="preserve"> what actions to take concerning imminent threats?</w:t>
      </w:r>
    </w:p>
    <w:p w14:paraId="3D283B96" w14:textId="6BF85F75" w:rsidR="00DF077F" w:rsidRDefault="00DF077F" w:rsidP="00DF077F">
      <w:pPr>
        <w:pStyle w:val="ListNumber"/>
        <w:numPr>
          <w:ilvl w:val="0"/>
          <w:numId w:val="29"/>
        </w:numPr>
        <w:spacing w:before="120" w:after="120"/>
        <w:ind w:left="360"/>
        <w:rPr>
          <w:rFonts w:cs="Times New Roman"/>
        </w:rPr>
      </w:pPr>
      <w:r>
        <w:rPr>
          <w:rFonts w:cs="Times New Roman"/>
        </w:rPr>
        <w:t>How would</w:t>
      </w:r>
      <w:r w:rsidR="004B33D2">
        <w:rPr>
          <w:rFonts w:cs="Times New Roman"/>
        </w:rPr>
        <w:t xml:space="preserve"> your organization alert</w:t>
      </w:r>
      <w:r>
        <w:rPr>
          <w:rFonts w:cs="Times New Roman"/>
        </w:rPr>
        <w:t xml:space="preserve"> individuals and organizations that use the facility, such as vendors, to this situation?</w:t>
      </w:r>
    </w:p>
    <w:p w14:paraId="604F4B16" w14:textId="30004180" w:rsidR="00DF077F" w:rsidRDefault="00DF077F" w:rsidP="00DF077F">
      <w:pPr>
        <w:pStyle w:val="ListNumber"/>
        <w:numPr>
          <w:ilvl w:val="0"/>
          <w:numId w:val="29"/>
        </w:numPr>
        <w:spacing w:before="120" w:after="120"/>
        <w:ind w:left="360"/>
        <w:rPr>
          <w:rFonts w:cs="Times New Roman"/>
        </w:rPr>
      </w:pPr>
      <w:r>
        <w:rPr>
          <w:rFonts w:cs="Times New Roman"/>
        </w:rPr>
        <w:t>Does your organization conduct an</w:t>
      </w:r>
      <w:r w:rsidR="00C9309F">
        <w:rPr>
          <w:rFonts w:cs="Times New Roman"/>
        </w:rPr>
        <w:t>y</w:t>
      </w:r>
      <w:r>
        <w:rPr>
          <w:rFonts w:cs="Times New Roman"/>
        </w:rPr>
        <w:t xml:space="preserve"> specific training based on general or credible threats?</w:t>
      </w:r>
    </w:p>
    <w:p w14:paraId="60B3FF9F" w14:textId="556CE818" w:rsidR="00C9309F" w:rsidRDefault="00C9309F" w:rsidP="00DF077F">
      <w:pPr>
        <w:pStyle w:val="ListNumber"/>
        <w:numPr>
          <w:ilvl w:val="0"/>
          <w:numId w:val="29"/>
        </w:numPr>
        <w:spacing w:before="120" w:after="120"/>
        <w:ind w:left="360"/>
        <w:rPr>
          <w:rFonts w:cs="Times New Roman"/>
        </w:rPr>
      </w:pPr>
      <w:r>
        <w:rPr>
          <w:rFonts w:cs="Times New Roman"/>
        </w:rPr>
        <w:t>What security recommendations, if any, are local, state, and federal law enforcement making to private sector stakeholders at this time?</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4"/>
          <w:pgSz w:w="12240" w:h="15840" w:code="1"/>
          <w:pgMar w:top="1440" w:right="1440" w:bottom="1440" w:left="1440" w:header="576" w:footer="576" w:gutter="0"/>
          <w:cols w:space="720"/>
          <w:docGrid w:linePitch="360"/>
        </w:sectPr>
      </w:pPr>
    </w:p>
    <w:p w14:paraId="60996244" w14:textId="3B013B54"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C9309F">
        <w:rPr>
          <w:rFonts w:ascii="Arial" w:hAnsi="Arial" w:cs="Arial"/>
          <w:color w:val="005288"/>
        </w:rPr>
        <w:t>Incident</w:t>
      </w:r>
    </w:p>
    <w:p w14:paraId="3E44DBA6" w14:textId="73EFCEE3" w:rsidR="005C615F" w:rsidRDefault="00896A40" w:rsidP="00E82E21">
      <w:pPr>
        <w:pStyle w:val="Heading2"/>
        <w:spacing w:after="0"/>
        <w:rPr>
          <w:rFonts w:cs="Arial"/>
          <w:color w:val="005288"/>
        </w:rPr>
      </w:pPr>
      <w:r w:rsidRPr="00E532D6">
        <w:rPr>
          <w:rFonts w:cs="Arial"/>
          <w:color w:val="005288"/>
        </w:rPr>
        <w:t>Scenario</w:t>
      </w:r>
      <w:r w:rsidR="005C615F">
        <w:rPr>
          <w:rFonts w:cs="Arial"/>
          <w:color w:val="005288"/>
        </w:rPr>
        <w:t xml:space="preserve"> </w:t>
      </w:r>
    </w:p>
    <w:p w14:paraId="51E0CCE1" w14:textId="413A048E" w:rsidR="00E82E21" w:rsidRPr="00E82E21" w:rsidRDefault="00E82E21" w:rsidP="00E82E21">
      <w:pPr>
        <w:pStyle w:val="Heading2"/>
        <w:spacing w:before="0"/>
        <w:rPr>
          <w:rFonts w:cs="Arial"/>
          <w:color w:val="005288"/>
        </w:rPr>
      </w:pPr>
      <w:r w:rsidRPr="00D66424">
        <w:rPr>
          <w:rFonts w:cs="Arial"/>
          <w:color w:val="005288"/>
          <w:sz w:val="24"/>
          <w:szCs w:val="24"/>
          <w:highlight w:val="yellow"/>
        </w:rPr>
        <w:t>[</w:t>
      </w:r>
      <w:r w:rsidR="00AD67A7">
        <w:rPr>
          <w:rFonts w:cs="Arial"/>
          <w:color w:val="005288"/>
          <w:sz w:val="24"/>
          <w:szCs w:val="24"/>
          <w:highlight w:val="yellow"/>
        </w:rPr>
        <w:t xml:space="preserve">Insert </w:t>
      </w:r>
      <w:r w:rsidRPr="00D66424">
        <w:rPr>
          <w:rFonts w:cs="Arial"/>
          <w:color w:val="005288"/>
          <w:sz w:val="24"/>
          <w:szCs w:val="24"/>
          <w:highlight w:val="yellow"/>
        </w:rPr>
        <w:t>Location]</w:t>
      </w:r>
    </w:p>
    <w:p w14:paraId="4AE59F2F" w14:textId="5D14C679"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AD67A7">
        <w:rPr>
          <w:rFonts w:ascii="Arial" w:hAnsi="Arial" w:cs="Arial"/>
          <w:color w:val="005288"/>
          <w:highlight w:val="yellow"/>
        </w:rPr>
        <w:t xml:space="preserve">Insert </w:t>
      </w:r>
      <w:r w:rsidRPr="007F3317">
        <w:rPr>
          <w:rFonts w:ascii="Arial" w:hAnsi="Arial" w:cs="Arial"/>
          <w:color w:val="005288"/>
          <w:highlight w:val="yellow"/>
        </w:rPr>
        <w:t>Month, Day, Year</w:t>
      </w:r>
      <w:r w:rsidR="0034258F">
        <w:rPr>
          <w:rFonts w:ascii="Arial" w:hAnsi="Arial" w:cs="Arial"/>
          <w:color w:val="005288"/>
          <w:highlight w:val="yellow"/>
        </w:rPr>
        <w:t xml:space="preserve"> + 20 Days</w:t>
      </w:r>
      <w:r w:rsidRPr="007F3317">
        <w:rPr>
          <w:rFonts w:ascii="Arial" w:hAnsi="Arial" w:cs="Arial"/>
          <w:color w:val="005288"/>
          <w:highlight w:val="yellow"/>
        </w:rPr>
        <w:t>]: [Time]</w:t>
      </w:r>
    </w:p>
    <w:p w14:paraId="6618BBFE" w14:textId="01F3F7BF" w:rsidR="00896A40" w:rsidRPr="00C9309F" w:rsidRDefault="0034258F" w:rsidP="00196410">
      <w:pPr>
        <w:pStyle w:val="BodyText"/>
        <w:spacing w:before="120" w:after="120"/>
        <w:rPr>
          <w:rFonts w:cs="Times New Roman"/>
        </w:rPr>
      </w:pPr>
      <w:r>
        <w:rPr>
          <w:rFonts w:cs="Times New Roman"/>
        </w:rPr>
        <w:t xml:space="preserve">Your </w:t>
      </w:r>
      <w:r w:rsidR="004B33D2">
        <w:rPr>
          <w:rFonts w:cs="Times New Roman"/>
        </w:rPr>
        <w:t xml:space="preserve">organization’s </w:t>
      </w:r>
      <w:r>
        <w:rPr>
          <w:rFonts w:cs="Times New Roman"/>
        </w:rPr>
        <w:t xml:space="preserve">vehicle service provider reports a stolen vehicle to the police department. </w:t>
      </w:r>
      <w:r w:rsidR="004B33D2">
        <w:rPr>
          <w:rFonts w:cs="Times New Roman"/>
        </w:rPr>
        <w:t>The police</w:t>
      </w:r>
      <w:r>
        <w:rPr>
          <w:rFonts w:cs="Times New Roman"/>
        </w:rPr>
        <w:t xml:space="preserve"> opened </w:t>
      </w:r>
      <w:r w:rsidR="004B33D2">
        <w:rPr>
          <w:rFonts w:cs="Times New Roman"/>
        </w:rPr>
        <w:t xml:space="preserve">a case </w:t>
      </w:r>
      <w:r>
        <w:rPr>
          <w:rFonts w:cs="Times New Roman"/>
        </w:rPr>
        <w:t>to search for the missing vehicle, though neither the company nor law enforcement have a potential lead to follow.</w:t>
      </w:r>
    </w:p>
    <w:p w14:paraId="5DF0EB05" w14:textId="5984336E" w:rsidR="00896A40" w:rsidRPr="00006BFE" w:rsidRDefault="00896A40" w:rsidP="00896A40">
      <w:pPr>
        <w:pStyle w:val="Heading3"/>
        <w:spacing w:before="120" w:after="120"/>
        <w:rPr>
          <w:rFonts w:ascii="Arial" w:hAnsi="Arial" w:cs="Arial"/>
          <w:color w:val="005288"/>
          <w:highlight w:val="yellow"/>
        </w:rPr>
      </w:pPr>
      <w:r w:rsidRPr="00006BFE">
        <w:rPr>
          <w:rFonts w:ascii="Arial" w:hAnsi="Arial" w:cs="Arial"/>
          <w:color w:val="005288"/>
          <w:highlight w:val="yellow"/>
        </w:rPr>
        <w:t>[</w:t>
      </w:r>
      <w:r w:rsidR="00AD67A7">
        <w:rPr>
          <w:rFonts w:ascii="Arial" w:hAnsi="Arial" w:cs="Arial"/>
          <w:color w:val="005288"/>
          <w:highlight w:val="yellow"/>
        </w:rPr>
        <w:t xml:space="preserve">Insert </w:t>
      </w:r>
      <w:r w:rsidRPr="00006BFE">
        <w:rPr>
          <w:rFonts w:ascii="Arial" w:hAnsi="Arial" w:cs="Arial"/>
          <w:color w:val="005288"/>
          <w:highlight w:val="yellow"/>
        </w:rPr>
        <w:t>Month, Day, Year</w:t>
      </w:r>
      <w:r w:rsidR="0034258F">
        <w:rPr>
          <w:rFonts w:ascii="Arial" w:hAnsi="Arial" w:cs="Arial"/>
          <w:color w:val="005288"/>
          <w:highlight w:val="yellow"/>
        </w:rPr>
        <w:t xml:space="preserve"> + 21 Days</w:t>
      </w:r>
      <w:r w:rsidRPr="00006BFE">
        <w:rPr>
          <w:rFonts w:ascii="Arial" w:hAnsi="Arial" w:cs="Arial"/>
          <w:color w:val="005288"/>
          <w:highlight w:val="yellow"/>
        </w:rPr>
        <w:t>]: [Time]</w:t>
      </w:r>
    </w:p>
    <w:p w14:paraId="7E75004B" w14:textId="737A106D" w:rsidR="00896A40" w:rsidRDefault="00896A40" w:rsidP="007017C3">
      <w:pPr>
        <w:pStyle w:val="BodyText"/>
        <w:spacing w:before="120" w:after="120"/>
        <w:rPr>
          <w:rFonts w:cs="Times New Roman"/>
        </w:rPr>
      </w:pPr>
      <w:r w:rsidRPr="00F45FB3">
        <w:rPr>
          <w:rFonts w:cs="Times New Roman"/>
          <w:highlight w:val="yellow"/>
        </w:rPr>
        <w:t>[</w:t>
      </w:r>
      <w:r w:rsidR="00462A75" w:rsidRPr="00F45FB3">
        <w:rPr>
          <w:rFonts w:cs="Times New Roman"/>
          <w:highlight w:val="yellow"/>
        </w:rPr>
        <w:t>Insert your facility name]</w:t>
      </w:r>
      <w:r w:rsidR="00462A75">
        <w:rPr>
          <w:rFonts w:cs="Times New Roman"/>
        </w:rPr>
        <w:t xml:space="preserve"> is buy as usual. </w:t>
      </w:r>
      <w:r w:rsidR="004B33D2">
        <w:rPr>
          <w:rFonts w:cs="Times New Roman"/>
        </w:rPr>
        <w:t>Your organization expect s</w:t>
      </w:r>
      <w:r w:rsidR="00BF1F3A">
        <w:rPr>
          <w:rFonts w:cs="Times New Roman"/>
        </w:rPr>
        <w:t xml:space="preserve">everal equipment deliveries </w:t>
      </w:r>
      <w:r w:rsidR="00E3015C">
        <w:rPr>
          <w:rFonts w:cs="Times New Roman"/>
        </w:rPr>
        <w:t xml:space="preserve">today and a </w:t>
      </w:r>
      <w:r w:rsidR="004B33D2">
        <w:rPr>
          <w:rFonts w:cs="Times New Roman"/>
        </w:rPr>
        <w:t xml:space="preserve">few </w:t>
      </w:r>
      <w:r w:rsidR="00E3015C">
        <w:rPr>
          <w:rFonts w:cs="Times New Roman"/>
        </w:rPr>
        <w:t>shipments have already arrived. A familiar truck is pulling into the loading dock when suddenly the vehicle accelerates and veers sharply to the right, over the curb, through employees, and directly into the</w:t>
      </w:r>
      <w:r w:rsidR="00AB5284">
        <w:rPr>
          <w:rFonts w:cs="Times New Roman"/>
        </w:rPr>
        <w:t xml:space="preserve"> loading</w:t>
      </w:r>
      <w:r w:rsidR="00E3015C">
        <w:rPr>
          <w:rFonts w:cs="Times New Roman"/>
        </w:rPr>
        <w:t xml:space="preserve"> dock, where it explodes. </w:t>
      </w:r>
      <w:r w:rsidR="0030586E">
        <w:rPr>
          <w:rFonts w:cs="Times New Roman"/>
        </w:rPr>
        <w:t xml:space="preserve">The crash </w:t>
      </w:r>
      <w:r w:rsidR="00E3015C">
        <w:rPr>
          <w:rFonts w:cs="Times New Roman"/>
        </w:rPr>
        <w:t>throw</w:t>
      </w:r>
      <w:r w:rsidR="0030586E">
        <w:rPr>
          <w:rFonts w:cs="Times New Roman"/>
        </w:rPr>
        <w:t>s</w:t>
      </w:r>
      <w:r w:rsidR="00E3015C">
        <w:rPr>
          <w:rFonts w:cs="Times New Roman"/>
        </w:rPr>
        <w:t xml:space="preserve"> back</w:t>
      </w:r>
      <w:r w:rsidR="0030586E">
        <w:rPr>
          <w:rFonts w:cs="Times New Roman"/>
        </w:rPr>
        <w:t xml:space="preserve"> bystanders</w:t>
      </w:r>
      <w:r w:rsidR="00ED5462">
        <w:rPr>
          <w:rFonts w:cs="Times New Roman"/>
        </w:rPr>
        <w:t>,</w:t>
      </w:r>
      <w:r w:rsidR="00E3015C">
        <w:rPr>
          <w:rFonts w:cs="Times New Roman"/>
        </w:rPr>
        <w:t xml:space="preserve"> </w:t>
      </w:r>
      <w:r w:rsidR="0030586E">
        <w:rPr>
          <w:rFonts w:cs="Times New Roman"/>
        </w:rPr>
        <w:t>and</w:t>
      </w:r>
      <w:r w:rsidR="00E3015C">
        <w:rPr>
          <w:rFonts w:cs="Times New Roman"/>
        </w:rPr>
        <w:t xml:space="preserve"> flying debris from the blast</w:t>
      </w:r>
      <w:r w:rsidR="0030586E">
        <w:rPr>
          <w:rFonts w:cs="Times New Roman"/>
        </w:rPr>
        <w:t xml:space="preserve"> strikes them</w:t>
      </w:r>
      <w:r w:rsidR="00E3015C">
        <w:rPr>
          <w:rFonts w:cs="Times New Roman"/>
        </w:rPr>
        <w:t xml:space="preserve">. The explosion causes a partial collapse of </w:t>
      </w:r>
      <w:r w:rsidR="00E3015C" w:rsidRPr="00F45FB3">
        <w:rPr>
          <w:rFonts w:cs="Times New Roman"/>
          <w:highlight w:val="yellow"/>
        </w:rPr>
        <w:t>[insert number]</w:t>
      </w:r>
      <w:r w:rsidR="00E3015C">
        <w:rPr>
          <w:rFonts w:cs="Times New Roman"/>
        </w:rPr>
        <w:t xml:space="preserve"> floors of the building and ignites several small fires.</w:t>
      </w:r>
    </w:p>
    <w:p w14:paraId="33007F43" w14:textId="29DA423B" w:rsidR="00D23CE3" w:rsidRDefault="00D23CE3" w:rsidP="007017C3">
      <w:pPr>
        <w:pStyle w:val="BodyText"/>
        <w:spacing w:before="120" w:after="120"/>
        <w:rPr>
          <w:rFonts w:cs="Times New Roman"/>
        </w:rPr>
      </w:pPr>
      <w:r>
        <w:rPr>
          <w:rFonts w:cs="Times New Roman"/>
        </w:rPr>
        <w:t xml:space="preserve">Many employees who were in </w:t>
      </w:r>
      <w:r w:rsidRPr="00F45FB3">
        <w:rPr>
          <w:rFonts w:cs="Times New Roman"/>
          <w:highlight w:val="yellow"/>
        </w:rPr>
        <w:t>[insert your facility name]</w:t>
      </w:r>
      <w:r>
        <w:rPr>
          <w:rFonts w:cs="Times New Roman"/>
        </w:rPr>
        <w:t xml:space="preserve"> at the time of the attack were able to escape through emergency fire exits, but they report that there are more seriously injured people still inside the building. Several victims seek out first responders and indicate that they could hear people calling out from the direction of the shattered lobby, though they</w:t>
      </w:r>
      <w:r w:rsidR="004766DA">
        <w:rPr>
          <w:rFonts w:cs="Times New Roman"/>
        </w:rPr>
        <w:t xml:space="preserve"> could not see anyone through the smoke, dust, and rubble.</w:t>
      </w:r>
    </w:p>
    <w:p w14:paraId="352B9638" w14:textId="3581F852" w:rsidR="004766DA" w:rsidRPr="00C9309F" w:rsidRDefault="004766DA" w:rsidP="007017C3">
      <w:pPr>
        <w:pStyle w:val="BodyText"/>
        <w:spacing w:before="120" w:after="120"/>
        <w:rPr>
          <w:rFonts w:cs="Times New Roman"/>
        </w:rPr>
      </w:pPr>
      <w:r>
        <w:rPr>
          <w:rFonts w:cs="Times New Roman"/>
        </w:rPr>
        <w:t xml:space="preserve">Law enforcement works quickly to secure the scene and clear the perimeter of the growing crowd. Within minutes, </w:t>
      </w:r>
      <w:r w:rsidR="0030586E">
        <w:rPr>
          <w:rFonts w:cs="Times New Roman"/>
        </w:rPr>
        <w:t>news outlets</w:t>
      </w:r>
      <w:r w:rsidR="002914D8">
        <w:rPr>
          <w:rFonts w:cs="Times New Roman"/>
        </w:rPr>
        <w:t xml:space="preserve"> nationally</w:t>
      </w:r>
      <w:r w:rsidR="0030586E">
        <w:rPr>
          <w:rFonts w:cs="Times New Roman"/>
        </w:rPr>
        <w:t xml:space="preserve"> broadcast </w:t>
      </w:r>
      <w:r>
        <w:rPr>
          <w:rFonts w:cs="Times New Roman"/>
        </w:rPr>
        <w:t>footage from the explosion</w:t>
      </w:r>
      <w:r w:rsidR="0030586E">
        <w:rPr>
          <w:rFonts w:cs="Times New Roman"/>
        </w:rPr>
        <w:t xml:space="preserve">. Users </w:t>
      </w:r>
      <w:r w:rsidR="00F45FB3">
        <w:rPr>
          <w:rFonts w:cs="Times New Roman"/>
        </w:rPr>
        <w:t>on social media</w:t>
      </w:r>
      <w:r w:rsidR="0030586E">
        <w:rPr>
          <w:rFonts w:cs="Times New Roman"/>
        </w:rPr>
        <w:t xml:space="preserve"> also share images and videos of the incident</w:t>
      </w:r>
      <w:r w:rsidR="00F45FB3">
        <w:rPr>
          <w:rFonts w:cs="Times New Roman"/>
        </w:rPr>
        <w:t xml:space="preserve">. Rumors </w:t>
      </w:r>
      <w:r w:rsidR="0030586E">
        <w:rPr>
          <w:rFonts w:cs="Times New Roman"/>
        </w:rPr>
        <w:t>spread</w:t>
      </w:r>
      <w:r w:rsidR="00F45FB3">
        <w:rPr>
          <w:rFonts w:cs="Times New Roman"/>
        </w:rPr>
        <w:t xml:space="preserve"> of repeat attacks across the country</w:t>
      </w:r>
      <w:r w:rsidR="0030586E">
        <w:rPr>
          <w:rFonts w:cs="Times New Roman"/>
        </w:rPr>
        <w:t>, creating fear and panic</w:t>
      </w:r>
      <w:r w:rsidR="00F45FB3">
        <w:rPr>
          <w:rFonts w:cs="Times New Roman"/>
        </w:rPr>
        <w:t>. News media agencies and the public are clamoring for information. Calls from individuals searching for family and friends begin flooding office lines.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06F23197" w14:textId="56202141" w:rsidR="00794C40" w:rsidRDefault="00BF7D3D" w:rsidP="00E82E21">
      <w:pPr>
        <w:pStyle w:val="ListNumber"/>
        <w:numPr>
          <w:ilvl w:val="0"/>
          <w:numId w:val="31"/>
        </w:numPr>
        <w:spacing w:before="120" w:after="120"/>
        <w:ind w:left="360"/>
        <w:jc w:val="both"/>
        <w:rPr>
          <w:rFonts w:cs="Times New Roman"/>
        </w:rPr>
      </w:pPr>
      <w:r>
        <w:rPr>
          <w:rFonts w:cs="Times New Roman"/>
        </w:rPr>
        <w:t>Does your organization have an</w:t>
      </w:r>
      <w:r w:rsidR="0030586E">
        <w:rPr>
          <w:rFonts w:cs="Times New Roman"/>
        </w:rPr>
        <w:t xml:space="preserve"> existing</w:t>
      </w:r>
      <w:r>
        <w:rPr>
          <w:rFonts w:cs="Times New Roman"/>
        </w:rPr>
        <w:t xml:space="preserve"> Emergency Operations Plan (EOP) that is adaptable to evolving threats?</w:t>
      </w:r>
    </w:p>
    <w:p w14:paraId="6AD21F91" w14:textId="29A88EAF" w:rsidR="00BF7D3D" w:rsidRDefault="00BF7D3D" w:rsidP="00BF7D3D">
      <w:pPr>
        <w:pStyle w:val="ListNumber"/>
        <w:numPr>
          <w:ilvl w:val="1"/>
          <w:numId w:val="31"/>
        </w:numPr>
        <w:spacing w:before="120" w:after="120"/>
        <w:jc w:val="both"/>
        <w:rPr>
          <w:rFonts w:cs="Times New Roman"/>
        </w:rPr>
      </w:pPr>
      <w:r>
        <w:rPr>
          <w:rFonts w:cs="Times New Roman"/>
        </w:rPr>
        <w:t>If so, how recently has</w:t>
      </w:r>
      <w:r w:rsidR="0030586E">
        <w:rPr>
          <w:rFonts w:cs="Times New Roman"/>
        </w:rPr>
        <w:t xml:space="preserve"> your organization reviewed and updated</w:t>
      </w:r>
      <w:r>
        <w:rPr>
          <w:rFonts w:cs="Times New Roman"/>
        </w:rPr>
        <w:t xml:space="preserve"> the plan?</w:t>
      </w:r>
    </w:p>
    <w:p w14:paraId="6E2C7D68" w14:textId="1AA210E6" w:rsidR="00BF7D3D" w:rsidRDefault="00BF7D3D" w:rsidP="00BF7D3D">
      <w:pPr>
        <w:pStyle w:val="ListNumber"/>
        <w:numPr>
          <w:ilvl w:val="1"/>
          <w:numId w:val="31"/>
        </w:numPr>
        <w:spacing w:before="120" w:after="120"/>
        <w:jc w:val="both"/>
        <w:rPr>
          <w:rFonts w:cs="Times New Roman"/>
        </w:rPr>
      </w:pPr>
      <w:r>
        <w:rPr>
          <w:rFonts w:cs="Times New Roman"/>
        </w:rPr>
        <w:t>Have you made local first responders aware of your EOP?</w:t>
      </w:r>
    </w:p>
    <w:p w14:paraId="566EF8C8" w14:textId="055BD106" w:rsidR="00BF7D3D" w:rsidRPr="00E82E21" w:rsidRDefault="00BF7D3D" w:rsidP="00BF7D3D">
      <w:pPr>
        <w:pStyle w:val="ListNumber"/>
        <w:numPr>
          <w:ilvl w:val="1"/>
          <w:numId w:val="31"/>
        </w:numPr>
        <w:spacing w:before="120" w:after="120"/>
        <w:jc w:val="both"/>
        <w:rPr>
          <w:rFonts w:cs="Times New Roman"/>
        </w:rPr>
      </w:pPr>
      <w:r>
        <w:rPr>
          <w:rFonts w:cs="Times New Roman"/>
        </w:rPr>
        <w:t>Have local first responders ever visited your facility?</w:t>
      </w:r>
    </w:p>
    <w:p w14:paraId="2CC3C111" w14:textId="5C28E65F" w:rsidR="001B6189" w:rsidRDefault="002A5647" w:rsidP="001B6189">
      <w:pPr>
        <w:pStyle w:val="ListNumber"/>
        <w:numPr>
          <w:ilvl w:val="0"/>
          <w:numId w:val="31"/>
        </w:numPr>
        <w:spacing w:before="120" w:after="120"/>
        <w:ind w:left="360"/>
        <w:rPr>
          <w:rFonts w:cs="Times New Roman"/>
        </w:rPr>
      </w:pPr>
      <w:r>
        <w:rPr>
          <w:rFonts w:cs="Times New Roman"/>
        </w:rPr>
        <w:t xml:space="preserve">How </w:t>
      </w:r>
      <w:r w:rsidR="0030586E">
        <w:rPr>
          <w:rFonts w:cs="Times New Roman"/>
        </w:rPr>
        <w:t>does your organization alert</w:t>
      </w:r>
      <w:r>
        <w:rPr>
          <w:rFonts w:cs="Times New Roman"/>
        </w:rPr>
        <w:t xml:space="preserve"> employees to an incident?</w:t>
      </w:r>
    </w:p>
    <w:p w14:paraId="4F6BEBCD" w14:textId="20CF65FE" w:rsidR="004341C9" w:rsidRDefault="004341C9" w:rsidP="004341C9">
      <w:pPr>
        <w:pStyle w:val="ListNumber"/>
        <w:numPr>
          <w:ilvl w:val="1"/>
          <w:numId w:val="31"/>
        </w:numPr>
        <w:spacing w:before="120" w:after="120"/>
        <w:rPr>
          <w:rFonts w:cs="Times New Roman"/>
        </w:rPr>
      </w:pPr>
      <w:r>
        <w:rPr>
          <w:rFonts w:cs="Times New Roman"/>
        </w:rPr>
        <w:t>How</w:t>
      </w:r>
      <w:r w:rsidR="0030586E">
        <w:rPr>
          <w:rFonts w:cs="Times New Roman"/>
        </w:rPr>
        <w:t xml:space="preserve"> does your organization alert</w:t>
      </w:r>
      <w:r>
        <w:rPr>
          <w:rFonts w:cs="Times New Roman"/>
        </w:rPr>
        <w:t xml:space="preserve"> local and state law enforcement to the incident?</w:t>
      </w:r>
    </w:p>
    <w:p w14:paraId="55502634" w14:textId="4F887499" w:rsidR="00365203" w:rsidRPr="001B6189" w:rsidRDefault="00365203" w:rsidP="004341C9">
      <w:pPr>
        <w:pStyle w:val="ListNumber"/>
        <w:numPr>
          <w:ilvl w:val="1"/>
          <w:numId w:val="31"/>
        </w:numPr>
        <w:spacing w:before="120" w:after="120"/>
        <w:rPr>
          <w:rFonts w:cs="Times New Roman"/>
        </w:rPr>
      </w:pPr>
      <w:r>
        <w:rPr>
          <w:rFonts w:cs="Times New Roman"/>
        </w:rPr>
        <w:t xml:space="preserve">What emergency communications plan </w:t>
      </w:r>
      <w:r w:rsidR="0030586E">
        <w:rPr>
          <w:rFonts w:cs="Times New Roman"/>
        </w:rPr>
        <w:t xml:space="preserve">currently </w:t>
      </w:r>
      <w:r>
        <w:rPr>
          <w:rFonts w:cs="Times New Roman"/>
        </w:rPr>
        <w:t>exists?</w:t>
      </w:r>
    </w:p>
    <w:p w14:paraId="36A503CC" w14:textId="04DD23D9" w:rsidR="001B6189" w:rsidRDefault="00915C7F" w:rsidP="001B6189">
      <w:pPr>
        <w:pStyle w:val="ListNumber"/>
        <w:numPr>
          <w:ilvl w:val="0"/>
          <w:numId w:val="31"/>
        </w:numPr>
        <w:spacing w:before="120" w:after="120"/>
        <w:ind w:left="360"/>
        <w:rPr>
          <w:rFonts w:cs="Times New Roman"/>
        </w:rPr>
      </w:pPr>
      <w:r>
        <w:rPr>
          <w:rFonts w:cs="Times New Roman"/>
        </w:rPr>
        <w:t xml:space="preserve">How </w:t>
      </w:r>
      <w:r w:rsidR="0030586E">
        <w:rPr>
          <w:rFonts w:cs="Times New Roman"/>
        </w:rPr>
        <w:t>do</w:t>
      </w:r>
      <w:r>
        <w:rPr>
          <w:rFonts w:cs="Times New Roman"/>
        </w:rPr>
        <w:t xml:space="preserve"> local, state, and federal agencies</w:t>
      </w:r>
      <w:r w:rsidR="0030586E">
        <w:rPr>
          <w:rFonts w:cs="Times New Roman"/>
        </w:rPr>
        <w:t xml:space="preserve"> coordinate response operations</w:t>
      </w:r>
      <w:r>
        <w:rPr>
          <w:rFonts w:cs="Times New Roman"/>
        </w:rPr>
        <w:t>?</w:t>
      </w:r>
    </w:p>
    <w:p w14:paraId="2C22F873" w14:textId="5C07B420" w:rsidR="00915C7F" w:rsidRPr="00915C7F" w:rsidRDefault="00915C7F" w:rsidP="00915C7F">
      <w:pPr>
        <w:pStyle w:val="ListNumber"/>
        <w:numPr>
          <w:ilvl w:val="1"/>
          <w:numId w:val="31"/>
        </w:numPr>
        <w:spacing w:before="120" w:after="120"/>
        <w:rPr>
          <w:rFonts w:cs="Times New Roman"/>
        </w:rPr>
      </w:pPr>
      <w:r>
        <w:rPr>
          <w:rFonts w:cs="Times New Roman"/>
        </w:rPr>
        <w:t>Who is responsible for this coordination?</w:t>
      </w:r>
    </w:p>
    <w:p w14:paraId="5C8264EC" w14:textId="32B4E2F2" w:rsidR="00896A40" w:rsidRDefault="00915C7F" w:rsidP="00794C40">
      <w:pPr>
        <w:pStyle w:val="ListNumber"/>
        <w:numPr>
          <w:ilvl w:val="0"/>
          <w:numId w:val="31"/>
        </w:numPr>
        <w:spacing w:before="120" w:after="120"/>
        <w:ind w:left="360"/>
        <w:rPr>
          <w:rFonts w:cs="Times New Roman"/>
        </w:rPr>
      </w:pPr>
      <w:r>
        <w:rPr>
          <w:rFonts w:cs="Times New Roman"/>
        </w:rPr>
        <w:lastRenderedPageBreak/>
        <w:t xml:space="preserve">What type of command structure would </w:t>
      </w:r>
      <w:r w:rsidR="0030586E">
        <w:rPr>
          <w:rFonts w:cs="Times New Roman"/>
        </w:rPr>
        <w:t>your organization establish</w:t>
      </w:r>
      <w:r>
        <w:rPr>
          <w:rFonts w:cs="Times New Roman"/>
        </w:rPr>
        <w:t>?</w:t>
      </w:r>
    </w:p>
    <w:p w14:paraId="65569B81" w14:textId="5E854457" w:rsidR="00915C7F" w:rsidRDefault="00915C7F" w:rsidP="00915C7F">
      <w:pPr>
        <w:pStyle w:val="ListNumber"/>
        <w:numPr>
          <w:ilvl w:val="1"/>
          <w:numId w:val="31"/>
        </w:numPr>
        <w:spacing w:before="120" w:after="120"/>
        <w:rPr>
          <w:rFonts w:cs="Times New Roman"/>
        </w:rPr>
      </w:pPr>
      <w:r>
        <w:rPr>
          <w:rFonts w:cs="Times New Roman"/>
        </w:rPr>
        <w:t>Who would be in charge of the command structure?</w:t>
      </w:r>
    </w:p>
    <w:p w14:paraId="399BA049" w14:textId="67390A27" w:rsidR="00915C7F" w:rsidRDefault="00915C7F" w:rsidP="00915C7F">
      <w:pPr>
        <w:pStyle w:val="ListNumber"/>
        <w:numPr>
          <w:ilvl w:val="1"/>
          <w:numId w:val="31"/>
        </w:numPr>
        <w:spacing w:before="120" w:after="120"/>
        <w:rPr>
          <w:rFonts w:cs="Times New Roman"/>
        </w:rPr>
      </w:pPr>
      <w:r>
        <w:rPr>
          <w:rFonts w:cs="Times New Roman"/>
        </w:rPr>
        <w:t>What is the role of your organization and other private sector stakeholders in this command structure?</w:t>
      </w:r>
    </w:p>
    <w:p w14:paraId="12476458" w14:textId="1599C8FA" w:rsidR="00915C7F" w:rsidRPr="00EB3575" w:rsidRDefault="001F127B" w:rsidP="00915C7F">
      <w:pPr>
        <w:pStyle w:val="ListNumber"/>
        <w:numPr>
          <w:ilvl w:val="1"/>
          <w:numId w:val="31"/>
        </w:numPr>
        <w:spacing w:before="120" w:after="120"/>
        <w:rPr>
          <w:rFonts w:cs="Times New Roman"/>
        </w:rPr>
      </w:pPr>
      <w:r>
        <w:rPr>
          <w:rFonts w:cs="Times New Roman"/>
        </w:rPr>
        <w:t>Does your organization</w:t>
      </w:r>
      <w:r w:rsidR="00915C7F">
        <w:rPr>
          <w:rFonts w:cs="Times New Roman"/>
        </w:rPr>
        <w:t xml:space="preserve"> train</w:t>
      </w:r>
      <w:r>
        <w:rPr>
          <w:rFonts w:cs="Times New Roman"/>
        </w:rPr>
        <w:t xml:space="preserve"> </w:t>
      </w:r>
      <w:r w:rsidR="00E96F2F">
        <w:rPr>
          <w:rFonts w:cs="Times New Roman"/>
        </w:rPr>
        <w:t xml:space="preserve">employees </w:t>
      </w:r>
      <w:r w:rsidR="00915C7F">
        <w:rPr>
          <w:rFonts w:cs="Times New Roman"/>
        </w:rPr>
        <w:t>on incident command procedures?</w:t>
      </w:r>
    </w:p>
    <w:p w14:paraId="7160D8C8" w14:textId="56663E4B" w:rsidR="00775829" w:rsidRDefault="002D2037" w:rsidP="00794C40">
      <w:pPr>
        <w:pStyle w:val="ListNumber"/>
        <w:numPr>
          <w:ilvl w:val="0"/>
          <w:numId w:val="31"/>
        </w:numPr>
        <w:spacing w:before="120" w:after="120"/>
        <w:ind w:left="360"/>
        <w:rPr>
          <w:rFonts w:cs="Times New Roman"/>
        </w:rPr>
      </w:pPr>
      <w:r>
        <w:rPr>
          <w:rFonts w:cs="Times New Roman"/>
        </w:rPr>
        <w:t>If such an incident occurred</w:t>
      </w:r>
      <w:r w:rsidR="003524E1">
        <w:rPr>
          <w:rFonts w:cs="Times New Roman"/>
        </w:rPr>
        <w:t>,</w:t>
      </w:r>
      <w:r>
        <w:rPr>
          <w:rFonts w:cs="Times New Roman"/>
        </w:rPr>
        <w:t xml:space="preserve"> what would be the role and responsibility of your organization’s security?</w:t>
      </w:r>
    </w:p>
    <w:p w14:paraId="7A8BCC9E" w14:textId="718B0411" w:rsidR="002D2037" w:rsidRDefault="002D2037" w:rsidP="002D2037">
      <w:pPr>
        <w:pStyle w:val="ListNumber"/>
        <w:numPr>
          <w:ilvl w:val="1"/>
          <w:numId w:val="31"/>
        </w:numPr>
        <w:spacing w:before="120" w:after="120"/>
        <w:rPr>
          <w:rFonts w:cs="Times New Roman"/>
        </w:rPr>
      </w:pPr>
      <w:r>
        <w:rPr>
          <w:rFonts w:cs="Times New Roman"/>
        </w:rPr>
        <w:t>What assets would security have on hand (guards, cameras, etc.)?</w:t>
      </w:r>
    </w:p>
    <w:p w14:paraId="7D27F848" w14:textId="05DFFFF9" w:rsidR="00E60318" w:rsidRDefault="001F127B" w:rsidP="002D2037">
      <w:pPr>
        <w:pStyle w:val="ListNumber"/>
        <w:numPr>
          <w:ilvl w:val="1"/>
          <w:numId w:val="31"/>
        </w:numPr>
        <w:spacing w:before="120" w:after="120"/>
        <w:rPr>
          <w:rFonts w:cs="Times New Roman"/>
        </w:rPr>
      </w:pPr>
      <w:r>
        <w:rPr>
          <w:rFonts w:cs="Times New Roman"/>
        </w:rPr>
        <w:t>Do</w:t>
      </w:r>
      <w:r w:rsidR="00E60318">
        <w:rPr>
          <w:rFonts w:cs="Times New Roman"/>
        </w:rPr>
        <w:t xml:space="preserve"> specific procedures </w:t>
      </w:r>
      <w:r>
        <w:rPr>
          <w:rFonts w:cs="Times New Roman"/>
        </w:rPr>
        <w:t>exist</w:t>
      </w:r>
      <w:r w:rsidR="00E60318">
        <w:rPr>
          <w:rFonts w:cs="Times New Roman"/>
        </w:rPr>
        <w:t>, or</w:t>
      </w:r>
      <w:r>
        <w:rPr>
          <w:rFonts w:cs="Times New Roman"/>
        </w:rPr>
        <w:t xml:space="preserve"> do more general emergency response plans address</w:t>
      </w:r>
      <w:r w:rsidR="00E60318">
        <w:rPr>
          <w:rFonts w:cs="Times New Roman"/>
        </w:rPr>
        <w:t xml:space="preserve"> the actions of security guards</w:t>
      </w:r>
      <w:r>
        <w:rPr>
          <w:rFonts w:cs="Times New Roman"/>
        </w:rPr>
        <w:t>?</w:t>
      </w:r>
    </w:p>
    <w:p w14:paraId="053C3C40" w14:textId="267FAA08" w:rsidR="00E60318" w:rsidRDefault="00E60318" w:rsidP="002D2037">
      <w:pPr>
        <w:pStyle w:val="ListNumber"/>
        <w:numPr>
          <w:ilvl w:val="1"/>
          <w:numId w:val="31"/>
        </w:numPr>
        <w:spacing w:before="120" w:after="120"/>
        <w:rPr>
          <w:rFonts w:cs="Times New Roman"/>
        </w:rPr>
      </w:pPr>
      <w:r>
        <w:rPr>
          <w:rFonts w:cs="Times New Roman"/>
        </w:rPr>
        <w:t xml:space="preserve">What are </w:t>
      </w:r>
      <w:r w:rsidR="001F127B">
        <w:rPr>
          <w:rFonts w:cs="Times New Roman"/>
        </w:rPr>
        <w:t>security’s</w:t>
      </w:r>
      <w:r>
        <w:rPr>
          <w:rFonts w:cs="Times New Roman"/>
        </w:rPr>
        <w:t xml:space="preserve"> priorities?</w:t>
      </w:r>
    </w:p>
    <w:p w14:paraId="1C9D5DF6" w14:textId="6CAD1531" w:rsidR="00E60318" w:rsidRDefault="00E60318" w:rsidP="002D2037">
      <w:pPr>
        <w:pStyle w:val="ListNumber"/>
        <w:numPr>
          <w:ilvl w:val="1"/>
          <w:numId w:val="31"/>
        </w:numPr>
        <w:spacing w:before="120" w:after="120"/>
        <w:rPr>
          <w:rFonts w:cs="Times New Roman"/>
        </w:rPr>
      </w:pPr>
      <w:r>
        <w:rPr>
          <w:rFonts w:cs="Times New Roman"/>
        </w:rPr>
        <w:t>With whom is your organization’s security communicating?</w:t>
      </w:r>
    </w:p>
    <w:p w14:paraId="4712FAA7" w14:textId="02A65CA1" w:rsidR="00E60318" w:rsidRPr="00696A50" w:rsidRDefault="00E60318" w:rsidP="00696A50">
      <w:pPr>
        <w:pStyle w:val="ListParagraph"/>
        <w:numPr>
          <w:ilvl w:val="2"/>
          <w:numId w:val="42"/>
        </w:numPr>
        <w:tabs>
          <w:tab w:val="clear" w:pos="1440"/>
        </w:tabs>
        <w:spacing w:before="120" w:after="120" w:line="240" w:lineRule="auto"/>
        <w:contextualSpacing w:val="0"/>
        <w:rPr>
          <w:sz w:val="24"/>
        </w:rPr>
      </w:pPr>
      <w:r w:rsidRPr="00696A50">
        <w:rPr>
          <w:sz w:val="24"/>
        </w:rPr>
        <w:t>Who is responsible for contacting local responders?</w:t>
      </w:r>
    </w:p>
    <w:p w14:paraId="0BDD148E" w14:textId="5E2BD144" w:rsidR="00B50655" w:rsidRPr="00696A50" w:rsidRDefault="00FF2EC8" w:rsidP="00696A50">
      <w:pPr>
        <w:pStyle w:val="ListParagraph"/>
        <w:numPr>
          <w:ilvl w:val="2"/>
          <w:numId w:val="42"/>
        </w:numPr>
        <w:tabs>
          <w:tab w:val="clear" w:pos="1440"/>
        </w:tabs>
        <w:spacing w:before="120" w:after="120" w:line="240" w:lineRule="auto"/>
        <w:contextualSpacing w:val="0"/>
        <w:rPr>
          <w:sz w:val="24"/>
        </w:rPr>
      </w:pPr>
      <w:r w:rsidRPr="00696A50">
        <w:rPr>
          <w:sz w:val="24"/>
        </w:rPr>
        <w:t>Who i</w:t>
      </w:r>
      <w:r w:rsidR="001F127B">
        <w:rPr>
          <w:sz w:val="24"/>
        </w:rPr>
        <w:t xml:space="preserve">s </w:t>
      </w:r>
      <w:r w:rsidR="00E96F2F">
        <w:rPr>
          <w:sz w:val="24"/>
        </w:rPr>
        <w:t>your organization</w:t>
      </w:r>
      <w:r w:rsidR="001F127B">
        <w:rPr>
          <w:sz w:val="24"/>
        </w:rPr>
        <w:t xml:space="preserve"> notifying in</w:t>
      </w:r>
      <w:r w:rsidRPr="00696A50">
        <w:rPr>
          <w:sz w:val="24"/>
        </w:rPr>
        <w:t xml:space="preserve"> your facility of the incident, and who is responsible for this?</w:t>
      </w:r>
    </w:p>
    <w:p w14:paraId="27F7BDF6" w14:textId="1B310D50" w:rsidR="001B112D" w:rsidRPr="00696A50" w:rsidRDefault="00B50655" w:rsidP="00696A50">
      <w:pPr>
        <w:pStyle w:val="ListParagraph"/>
        <w:numPr>
          <w:ilvl w:val="2"/>
          <w:numId w:val="42"/>
        </w:numPr>
        <w:tabs>
          <w:tab w:val="clear" w:pos="1440"/>
        </w:tabs>
        <w:spacing w:before="120" w:after="120" w:line="240" w:lineRule="auto"/>
        <w:contextualSpacing w:val="0"/>
        <w:rPr>
          <w:sz w:val="24"/>
        </w:rPr>
      </w:pPr>
      <w:r w:rsidRPr="00696A50">
        <w:rPr>
          <w:sz w:val="24"/>
        </w:rPr>
        <w:t>W</w:t>
      </w:r>
      <w:r w:rsidR="00FF2EC8" w:rsidRPr="00696A50">
        <w:rPr>
          <w:sz w:val="24"/>
        </w:rPr>
        <w:t xml:space="preserve">hat systems </w:t>
      </w:r>
      <w:r w:rsidR="001F127B">
        <w:rPr>
          <w:sz w:val="24"/>
        </w:rPr>
        <w:t>does your organization</w:t>
      </w:r>
      <w:r w:rsidR="00FF2EC8" w:rsidRPr="00696A50">
        <w:rPr>
          <w:sz w:val="24"/>
        </w:rPr>
        <w:t xml:space="preserve"> use to communicate with first responders (in</w:t>
      </w:r>
      <w:r w:rsidRPr="00696A50">
        <w:rPr>
          <w:sz w:val="24"/>
        </w:rPr>
        <w:t>-person, radio, 911 / dispatch, etc.)?</w:t>
      </w:r>
    </w:p>
    <w:p w14:paraId="694F2EF3" w14:textId="0FACB10A" w:rsidR="00B50655" w:rsidRPr="00696A50" w:rsidRDefault="00B50655" w:rsidP="00696A50">
      <w:pPr>
        <w:pStyle w:val="ListParagraph"/>
        <w:numPr>
          <w:ilvl w:val="2"/>
          <w:numId w:val="42"/>
        </w:numPr>
        <w:tabs>
          <w:tab w:val="clear" w:pos="1440"/>
        </w:tabs>
        <w:spacing w:before="120" w:after="120" w:line="240" w:lineRule="auto"/>
        <w:contextualSpacing w:val="0"/>
        <w:rPr>
          <w:sz w:val="24"/>
        </w:rPr>
      </w:pPr>
      <w:r w:rsidRPr="00696A50">
        <w:rPr>
          <w:sz w:val="24"/>
        </w:rPr>
        <w:t xml:space="preserve">Has your organization’s security </w:t>
      </w:r>
      <w:r w:rsidR="001F127B">
        <w:rPr>
          <w:sz w:val="24"/>
        </w:rPr>
        <w:t xml:space="preserve">previously </w:t>
      </w:r>
      <w:r w:rsidRPr="00696A50">
        <w:rPr>
          <w:sz w:val="24"/>
        </w:rPr>
        <w:t>cross-trained with local first responders in responding to an incident?</w:t>
      </w:r>
    </w:p>
    <w:p w14:paraId="11B499FA" w14:textId="5FD44A9F" w:rsidR="00B50655" w:rsidRDefault="001F127B" w:rsidP="00B50655">
      <w:pPr>
        <w:pStyle w:val="ListNumber"/>
        <w:numPr>
          <w:ilvl w:val="0"/>
          <w:numId w:val="31"/>
        </w:numPr>
        <w:spacing w:before="120" w:after="120"/>
        <w:ind w:left="360"/>
        <w:rPr>
          <w:rFonts w:cs="Times New Roman"/>
        </w:rPr>
      </w:pPr>
      <w:r>
        <w:rPr>
          <w:rFonts w:cs="Times New Roman"/>
        </w:rPr>
        <w:t xml:space="preserve">Did someone in your organization activate the </w:t>
      </w:r>
      <w:r w:rsidR="00B50655">
        <w:rPr>
          <w:rFonts w:cs="Times New Roman"/>
        </w:rPr>
        <w:t>Emergency Operations Center (EOC)?</w:t>
      </w:r>
    </w:p>
    <w:p w14:paraId="7670C254" w14:textId="3C17683C" w:rsidR="00060937" w:rsidRDefault="00060937" w:rsidP="00060937">
      <w:pPr>
        <w:pStyle w:val="ListNumber"/>
        <w:numPr>
          <w:ilvl w:val="1"/>
          <w:numId w:val="31"/>
        </w:numPr>
        <w:spacing w:before="120" w:after="120"/>
        <w:rPr>
          <w:rFonts w:cs="Times New Roman"/>
        </w:rPr>
      </w:pPr>
      <w:r>
        <w:rPr>
          <w:rFonts w:cs="Times New Roman"/>
        </w:rPr>
        <w:t>If so, who would staff the EOC in this incident?</w:t>
      </w:r>
    </w:p>
    <w:p w14:paraId="6906A52E" w14:textId="1C2F022C" w:rsidR="00060937" w:rsidRDefault="00060937" w:rsidP="00060937">
      <w:pPr>
        <w:pStyle w:val="ListNumber"/>
        <w:numPr>
          <w:ilvl w:val="0"/>
          <w:numId w:val="31"/>
        </w:numPr>
        <w:spacing w:before="120" w:after="120"/>
        <w:ind w:left="360"/>
        <w:rPr>
          <w:rFonts w:cs="Times New Roman"/>
        </w:rPr>
      </w:pPr>
      <w:r>
        <w:rPr>
          <w:rFonts w:cs="Times New Roman"/>
        </w:rPr>
        <w:t xml:space="preserve">What information would </w:t>
      </w:r>
      <w:r w:rsidR="001F127B">
        <w:rPr>
          <w:rFonts w:cs="Times New Roman"/>
        </w:rPr>
        <w:t xml:space="preserve">your organization </w:t>
      </w:r>
      <w:r>
        <w:rPr>
          <w:rFonts w:cs="Times New Roman"/>
        </w:rPr>
        <w:t>pass on to the public?</w:t>
      </w:r>
    </w:p>
    <w:p w14:paraId="244DBA1D" w14:textId="260C1ED8" w:rsidR="00060937" w:rsidRDefault="00060937" w:rsidP="00060937">
      <w:pPr>
        <w:pStyle w:val="ListNumber"/>
        <w:numPr>
          <w:ilvl w:val="1"/>
          <w:numId w:val="31"/>
        </w:numPr>
        <w:spacing w:before="120" w:after="120"/>
        <w:rPr>
          <w:rFonts w:cs="Times New Roman"/>
        </w:rPr>
      </w:pPr>
      <w:r>
        <w:rPr>
          <w:rFonts w:cs="Times New Roman"/>
        </w:rPr>
        <w:t>How quickly</w:t>
      </w:r>
      <w:r w:rsidR="001F127B">
        <w:rPr>
          <w:rFonts w:cs="Times New Roman"/>
        </w:rPr>
        <w:t xml:space="preserve"> does your organization notify</w:t>
      </w:r>
      <w:r>
        <w:rPr>
          <w:rFonts w:cs="Times New Roman"/>
        </w:rPr>
        <w:t xml:space="preserve"> the public of the incident?</w:t>
      </w:r>
    </w:p>
    <w:p w14:paraId="1643991D" w14:textId="63CD5663" w:rsidR="00060937" w:rsidRDefault="00060937" w:rsidP="00060937">
      <w:pPr>
        <w:pStyle w:val="ListNumber"/>
        <w:numPr>
          <w:ilvl w:val="1"/>
          <w:numId w:val="31"/>
        </w:numPr>
        <w:spacing w:before="120" w:after="120"/>
        <w:rPr>
          <w:rFonts w:cs="Times New Roman"/>
        </w:rPr>
      </w:pPr>
      <w:r>
        <w:rPr>
          <w:rFonts w:cs="Times New Roman"/>
        </w:rPr>
        <w:t xml:space="preserve">Are there “canned / pre-scripted” messages for the public that </w:t>
      </w:r>
      <w:r w:rsidR="001F127B">
        <w:rPr>
          <w:rFonts w:cs="Times New Roman"/>
        </w:rPr>
        <w:t xml:space="preserve">your organization </w:t>
      </w:r>
      <w:r>
        <w:rPr>
          <w:rFonts w:cs="Times New Roman"/>
        </w:rPr>
        <w:t>can easily edit to a specific incident?</w:t>
      </w:r>
    </w:p>
    <w:p w14:paraId="33402281" w14:textId="6E96770C" w:rsidR="00060937" w:rsidRDefault="00060937" w:rsidP="00060937">
      <w:pPr>
        <w:pStyle w:val="ListNumber"/>
        <w:numPr>
          <w:ilvl w:val="1"/>
          <w:numId w:val="31"/>
        </w:numPr>
        <w:spacing w:before="120" w:after="120"/>
        <w:rPr>
          <w:rFonts w:cs="Times New Roman"/>
        </w:rPr>
      </w:pPr>
      <w:r>
        <w:rPr>
          <w:rFonts w:cs="Times New Roman"/>
        </w:rPr>
        <w:t>Who is responsible for this messaging?</w:t>
      </w:r>
    </w:p>
    <w:p w14:paraId="1D620431" w14:textId="577806AE" w:rsidR="00060937" w:rsidRDefault="00060937" w:rsidP="00060937">
      <w:pPr>
        <w:pStyle w:val="ListNumber"/>
        <w:numPr>
          <w:ilvl w:val="1"/>
          <w:numId w:val="31"/>
        </w:numPr>
        <w:spacing w:before="120" w:after="120"/>
        <w:rPr>
          <w:rFonts w:cs="Times New Roman"/>
        </w:rPr>
      </w:pPr>
      <w:r>
        <w:rPr>
          <w:rFonts w:cs="Times New Roman"/>
        </w:rPr>
        <w:t>How</w:t>
      </w:r>
      <w:r w:rsidR="001F127B">
        <w:rPr>
          <w:rFonts w:cs="Times New Roman"/>
        </w:rPr>
        <w:t xml:space="preserve"> do</w:t>
      </w:r>
      <w:r>
        <w:rPr>
          <w:rFonts w:cs="Times New Roman"/>
        </w:rPr>
        <w:t xml:space="preserve"> different agencies and organizations</w:t>
      </w:r>
      <w:r w:rsidR="001F127B">
        <w:rPr>
          <w:rFonts w:cs="Times New Roman"/>
        </w:rPr>
        <w:t xml:space="preserve"> coordinate this messaging</w:t>
      </w:r>
      <w:r>
        <w:rPr>
          <w:rFonts w:cs="Times New Roman"/>
        </w:rPr>
        <w:t>?</w:t>
      </w:r>
    </w:p>
    <w:p w14:paraId="4E7FED83" w14:textId="3117289D" w:rsidR="00060937" w:rsidRDefault="00060937" w:rsidP="00060937">
      <w:pPr>
        <w:pStyle w:val="ListNumber"/>
        <w:numPr>
          <w:ilvl w:val="0"/>
          <w:numId w:val="31"/>
        </w:numPr>
        <w:spacing w:before="120" w:after="120"/>
        <w:ind w:left="360"/>
        <w:rPr>
          <w:rFonts w:cs="Times New Roman"/>
        </w:rPr>
      </w:pPr>
      <w:r>
        <w:rPr>
          <w:rFonts w:cs="Times New Roman"/>
        </w:rPr>
        <w:t>Do</w:t>
      </w:r>
      <w:r w:rsidR="002914D8">
        <w:rPr>
          <w:rFonts w:cs="Times New Roman"/>
        </w:rPr>
        <w:t>es</w:t>
      </w:r>
      <w:r>
        <w:rPr>
          <w:rFonts w:cs="Times New Roman"/>
        </w:rPr>
        <w:t xml:space="preserve"> you</w:t>
      </w:r>
      <w:r w:rsidR="002914D8">
        <w:rPr>
          <w:rFonts w:cs="Times New Roman"/>
        </w:rPr>
        <w:t>r organization</w:t>
      </w:r>
      <w:r>
        <w:rPr>
          <w:rFonts w:cs="Times New Roman"/>
        </w:rPr>
        <w:t xml:space="preserve"> have pre-identified Public Information Officers (PIOs)?</w:t>
      </w:r>
    </w:p>
    <w:p w14:paraId="299BF845" w14:textId="0392AD52" w:rsidR="00060937" w:rsidRDefault="001F127B" w:rsidP="00060937">
      <w:pPr>
        <w:pStyle w:val="ListNumber"/>
        <w:numPr>
          <w:ilvl w:val="1"/>
          <w:numId w:val="31"/>
        </w:numPr>
        <w:spacing w:before="120" w:after="120"/>
        <w:rPr>
          <w:rFonts w:cs="Times New Roman"/>
        </w:rPr>
      </w:pPr>
      <w:r>
        <w:rPr>
          <w:rFonts w:cs="Times New Roman"/>
        </w:rPr>
        <w:t>Does your organization train</w:t>
      </w:r>
      <w:r w:rsidR="00060937">
        <w:rPr>
          <w:rFonts w:cs="Times New Roman"/>
        </w:rPr>
        <w:t xml:space="preserve"> PIOs for such incidents?</w:t>
      </w:r>
    </w:p>
    <w:p w14:paraId="5C3289E3" w14:textId="452B0B16" w:rsidR="00060937" w:rsidRDefault="00060937" w:rsidP="00060937">
      <w:pPr>
        <w:pStyle w:val="ListNumber"/>
        <w:numPr>
          <w:ilvl w:val="1"/>
          <w:numId w:val="31"/>
        </w:numPr>
        <w:spacing w:before="120" w:after="120"/>
        <w:rPr>
          <w:rFonts w:cs="Times New Roman"/>
        </w:rPr>
      </w:pPr>
      <w:r>
        <w:rPr>
          <w:rFonts w:cs="Times New Roman"/>
        </w:rPr>
        <w:t>Have your PIOs ever had the opportunity to work with local first responders and the jurisdiction’s PIOs?</w:t>
      </w:r>
    </w:p>
    <w:p w14:paraId="1F552F53" w14:textId="33229720" w:rsidR="00060937" w:rsidRDefault="00060937" w:rsidP="00060937">
      <w:pPr>
        <w:pStyle w:val="ListNumber"/>
        <w:numPr>
          <w:ilvl w:val="1"/>
          <w:numId w:val="31"/>
        </w:numPr>
        <w:spacing w:before="120" w:after="120"/>
        <w:rPr>
          <w:rFonts w:cs="Times New Roman"/>
        </w:rPr>
      </w:pPr>
      <w:r>
        <w:rPr>
          <w:rFonts w:cs="Times New Roman"/>
        </w:rPr>
        <w:t xml:space="preserve">How </w:t>
      </w:r>
      <w:r w:rsidR="001F127B">
        <w:rPr>
          <w:rFonts w:cs="Times New Roman"/>
        </w:rPr>
        <w:t xml:space="preserve">does your organization </w:t>
      </w:r>
      <w:r>
        <w:rPr>
          <w:rFonts w:cs="Times New Roman"/>
        </w:rPr>
        <w:t>integrate</w:t>
      </w:r>
      <w:r w:rsidR="001F127B">
        <w:rPr>
          <w:rFonts w:cs="Times New Roman"/>
        </w:rPr>
        <w:t xml:space="preserve"> outside PIOs</w:t>
      </w:r>
      <w:r>
        <w:rPr>
          <w:rFonts w:cs="Times New Roman"/>
        </w:rPr>
        <w:t xml:space="preserve"> into the command structure?</w:t>
      </w:r>
    </w:p>
    <w:p w14:paraId="22023193" w14:textId="583527DB" w:rsidR="00060937" w:rsidRDefault="00060937" w:rsidP="00060937">
      <w:pPr>
        <w:pStyle w:val="ListNumber"/>
        <w:numPr>
          <w:ilvl w:val="1"/>
          <w:numId w:val="31"/>
        </w:numPr>
        <w:spacing w:before="120" w:after="120"/>
        <w:rPr>
          <w:rFonts w:cs="Times New Roman"/>
        </w:rPr>
      </w:pPr>
      <w:r>
        <w:rPr>
          <w:rFonts w:cs="Times New Roman"/>
        </w:rPr>
        <w:t>In addition</w:t>
      </w:r>
      <w:r w:rsidR="003F3EEF">
        <w:rPr>
          <w:rFonts w:cs="Times New Roman"/>
        </w:rPr>
        <w:t xml:space="preserve"> to</w:t>
      </w:r>
      <w:r>
        <w:rPr>
          <w:rFonts w:cs="Times New Roman"/>
        </w:rPr>
        <w:t xml:space="preserve"> </w:t>
      </w:r>
      <w:r w:rsidR="00480234">
        <w:rPr>
          <w:rFonts w:cs="Times New Roman"/>
        </w:rPr>
        <w:t>your</w:t>
      </w:r>
      <w:r w:rsidR="00A50C20">
        <w:rPr>
          <w:rFonts w:cs="Times New Roman"/>
        </w:rPr>
        <w:t xml:space="preserve"> organization</w:t>
      </w:r>
      <w:r w:rsidR="00480234">
        <w:rPr>
          <w:rFonts w:cs="Times New Roman"/>
        </w:rPr>
        <w:t>’s</w:t>
      </w:r>
      <w:r w:rsidR="00A50C20">
        <w:rPr>
          <w:rFonts w:cs="Times New Roman"/>
        </w:rPr>
        <w:t xml:space="preserve"> public messaging</w:t>
      </w:r>
      <w:r w:rsidR="00480234">
        <w:rPr>
          <w:rFonts w:cs="Times New Roman"/>
        </w:rPr>
        <w:t xml:space="preserve"> efforts</w:t>
      </w:r>
      <w:r w:rsidR="00A50C20">
        <w:rPr>
          <w:rFonts w:cs="Times New Roman"/>
        </w:rPr>
        <w:t>, would other organizations be providing public information?</w:t>
      </w:r>
    </w:p>
    <w:p w14:paraId="77748404" w14:textId="0A46F01A" w:rsidR="00A50C20" w:rsidRPr="00F44394" w:rsidRDefault="00A50C20" w:rsidP="00F44394">
      <w:pPr>
        <w:pStyle w:val="ListParagraph"/>
        <w:numPr>
          <w:ilvl w:val="2"/>
          <w:numId w:val="41"/>
        </w:numPr>
        <w:tabs>
          <w:tab w:val="clear" w:pos="1440"/>
        </w:tabs>
        <w:spacing w:before="120" w:after="120" w:line="240" w:lineRule="auto"/>
        <w:contextualSpacing w:val="0"/>
        <w:rPr>
          <w:sz w:val="24"/>
        </w:rPr>
      </w:pPr>
      <w:r w:rsidRPr="00F44394">
        <w:rPr>
          <w:sz w:val="24"/>
        </w:rPr>
        <w:lastRenderedPageBreak/>
        <w:t xml:space="preserve">Realistically, when would </w:t>
      </w:r>
      <w:r w:rsidR="00480234">
        <w:rPr>
          <w:sz w:val="24"/>
        </w:rPr>
        <w:t xml:space="preserve">your organization address </w:t>
      </w:r>
      <w:r w:rsidRPr="00F44394">
        <w:rPr>
          <w:sz w:val="24"/>
        </w:rPr>
        <w:t>public information</w:t>
      </w:r>
      <w:r w:rsidR="00480234">
        <w:rPr>
          <w:sz w:val="24"/>
        </w:rPr>
        <w:t>?</w:t>
      </w:r>
    </w:p>
    <w:p w14:paraId="2733E1C7" w14:textId="6662E073" w:rsidR="00A50C20" w:rsidRPr="00F44394" w:rsidRDefault="00A50C20" w:rsidP="00F44394">
      <w:pPr>
        <w:pStyle w:val="ListParagraph"/>
        <w:numPr>
          <w:ilvl w:val="2"/>
          <w:numId w:val="41"/>
        </w:numPr>
        <w:tabs>
          <w:tab w:val="clear" w:pos="1440"/>
        </w:tabs>
        <w:spacing w:before="120" w:after="120" w:line="240" w:lineRule="auto"/>
        <w:contextualSpacing w:val="0"/>
        <w:rPr>
          <w:sz w:val="24"/>
        </w:rPr>
      </w:pPr>
      <w:r w:rsidRPr="00F44394">
        <w:rPr>
          <w:sz w:val="24"/>
        </w:rPr>
        <w:t>What would be your organization’s public information priorities following an incident?</w:t>
      </w:r>
    </w:p>
    <w:p w14:paraId="7A498426" w14:textId="047EC394" w:rsidR="00A50C20" w:rsidRPr="00F44394" w:rsidRDefault="00A50C20" w:rsidP="00F44394">
      <w:pPr>
        <w:pStyle w:val="ListParagraph"/>
        <w:numPr>
          <w:ilvl w:val="2"/>
          <w:numId w:val="41"/>
        </w:numPr>
        <w:tabs>
          <w:tab w:val="clear" w:pos="1440"/>
        </w:tabs>
        <w:spacing w:before="120" w:after="120" w:line="240" w:lineRule="auto"/>
        <w:contextualSpacing w:val="0"/>
        <w:rPr>
          <w:sz w:val="24"/>
        </w:rPr>
      </w:pPr>
      <w:r w:rsidRPr="00F44394">
        <w:rPr>
          <w:sz w:val="24"/>
        </w:rPr>
        <w:t xml:space="preserve">Are there plans to </w:t>
      </w:r>
      <w:r w:rsidR="003D7A39" w:rsidRPr="00F44394">
        <w:rPr>
          <w:sz w:val="24"/>
        </w:rPr>
        <w:t>coordinate public information between your organization, first responders, and other public and private partners?</w:t>
      </w:r>
    </w:p>
    <w:p w14:paraId="0E21A80F" w14:textId="682E1175" w:rsidR="003D7A39" w:rsidRDefault="003D7A39" w:rsidP="003D7A39">
      <w:pPr>
        <w:pStyle w:val="ListNumber"/>
        <w:numPr>
          <w:ilvl w:val="0"/>
          <w:numId w:val="31"/>
        </w:numPr>
        <w:spacing w:before="120" w:after="120"/>
        <w:ind w:left="360"/>
        <w:rPr>
          <w:rFonts w:cs="Times New Roman"/>
        </w:rPr>
      </w:pPr>
      <w:r>
        <w:rPr>
          <w:rFonts w:cs="Times New Roman"/>
        </w:rPr>
        <w:t xml:space="preserve">Does </w:t>
      </w:r>
      <w:r w:rsidR="00480234">
        <w:rPr>
          <w:rFonts w:cs="Times New Roman"/>
        </w:rPr>
        <w:t xml:space="preserve">your </w:t>
      </w:r>
      <w:r>
        <w:rPr>
          <w:rFonts w:cs="Times New Roman"/>
        </w:rPr>
        <w:t xml:space="preserve">organization conduct an accountability check of </w:t>
      </w:r>
      <w:r w:rsidR="00480234">
        <w:rPr>
          <w:rFonts w:cs="Times New Roman"/>
        </w:rPr>
        <w:t>your</w:t>
      </w:r>
      <w:r>
        <w:rPr>
          <w:rFonts w:cs="Times New Roman"/>
        </w:rPr>
        <w:t xml:space="preserve"> employees?</w:t>
      </w:r>
    </w:p>
    <w:p w14:paraId="2D5F80DD" w14:textId="37AC364C" w:rsidR="003D7A39" w:rsidRDefault="003D7A39" w:rsidP="003D7A39">
      <w:pPr>
        <w:pStyle w:val="ListNumber"/>
        <w:numPr>
          <w:ilvl w:val="1"/>
          <w:numId w:val="31"/>
        </w:numPr>
        <w:spacing w:before="120" w:after="120"/>
        <w:rPr>
          <w:rFonts w:cs="Times New Roman"/>
        </w:rPr>
      </w:pPr>
      <w:r>
        <w:rPr>
          <w:rFonts w:cs="Times New Roman"/>
        </w:rPr>
        <w:t>If so, who is responsible for the accountability check? Who collects the information?</w:t>
      </w:r>
    </w:p>
    <w:p w14:paraId="64ABCDF6" w14:textId="4A609124" w:rsidR="003D7A39" w:rsidRDefault="003D7A39" w:rsidP="003D7A39">
      <w:pPr>
        <w:pStyle w:val="ListNumber"/>
        <w:numPr>
          <w:ilvl w:val="1"/>
          <w:numId w:val="31"/>
        </w:numPr>
        <w:spacing w:before="120" w:after="120"/>
        <w:rPr>
          <w:rFonts w:cs="Times New Roman"/>
        </w:rPr>
      </w:pPr>
      <w:r>
        <w:rPr>
          <w:rFonts w:cs="Times New Roman"/>
        </w:rPr>
        <w:t xml:space="preserve">What </w:t>
      </w:r>
      <w:r w:rsidR="00480234">
        <w:rPr>
          <w:rFonts w:cs="Times New Roman"/>
        </w:rPr>
        <w:t>does your organization do</w:t>
      </w:r>
      <w:r>
        <w:rPr>
          <w:rFonts w:cs="Times New Roman"/>
        </w:rPr>
        <w:t xml:space="preserve"> if an employee does not respond?</w:t>
      </w:r>
    </w:p>
    <w:p w14:paraId="60145280" w14:textId="06BAFE59" w:rsidR="003D7A39" w:rsidRDefault="00480234" w:rsidP="003D7A39">
      <w:pPr>
        <w:pStyle w:val="ListNumber"/>
        <w:numPr>
          <w:ilvl w:val="1"/>
          <w:numId w:val="31"/>
        </w:numPr>
        <w:spacing w:before="120" w:after="120"/>
        <w:rPr>
          <w:rFonts w:cs="Times New Roman"/>
        </w:rPr>
      </w:pPr>
      <w:r>
        <w:rPr>
          <w:rFonts w:cs="Times New Roman"/>
        </w:rPr>
        <w:t xml:space="preserve">Do </w:t>
      </w:r>
      <w:r w:rsidR="003D7A39">
        <w:rPr>
          <w:rFonts w:cs="Times New Roman"/>
        </w:rPr>
        <w:t>your</w:t>
      </w:r>
      <w:r>
        <w:rPr>
          <w:rFonts w:cs="Times New Roman"/>
        </w:rPr>
        <w:t xml:space="preserve"> organization’s</w:t>
      </w:r>
      <w:r w:rsidR="003D7A39">
        <w:rPr>
          <w:rFonts w:cs="Times New Roman"/>
        </w:rPr>
        <w:t xml:space="preserve"> plans and procedures</w:t>
      </w:r>
      <w:r>
        <w:rPr>
          <w:rFonts w:cs="Times New Roman"/>
        </w:rPr>
        <w:t xml:space="preserve"> outline this process?</w:t>
      </w:r>
      <w:r w:rsidR="003D7A39">
        <w:rPr>
          <w:rFonts w:cs="Times New Roman"/>
        </w:rPr>
        <w:t xml:space="preserve"> </w:t>
      </w:r>
      <w:r>
        <w:rPr>
          <w:rFonts w:cs="Times New Roman"/>
        </w:rPr>
        <w:t>I</w:t>
      </w:r>
      <w:r w:rsidR="003D7A39">
        <w:rPr>
          <w:rFonts w:cs="Times New Roman"/>
        </w:rPr>
        <w:t>f so, are your employees aware of the existing plans and procedures?</w:t>
      </w:r>
    </w:p>
    <w:p w14:paraId="496308A2" w14:textId="4EBC4D42" w:rsidR="00F8523F" w:rsidRDefault="00F8523F" w:rsidP="00F8523F">
      <w:pPr>
        <w:pStyle w:val="ListNumber"/>
        <w:numPr>
          <w:ilvl w:val="0"/>
          <w:numId w:val="31"/>
        </w:numPr>
        <w:spacing w:before="120" w:after="120"/>
        <w:ind w:left="360"/>
        <w:rPr>
          <w:rFonts w:cs="Times New Roman"/>
        </w:rPr>
      </w:pPr>
      <w:r>
        <w:rPr>
          <w:rFonts w:cs="Times New Roman"/>
        </w:rPr>
        <w:t xml:space="preserve">What crowd control procedures </w:t>
      </w:r>
      <w:r w:rsidR="00480234">
        <w:rPr>
          <w:rFonts w:cs="Times New Roman"/>
        </w:rPr>
        <w:t>exist</w:t>
      </w:r>
      <w:r>
        <w:rPr>
          <w:rFonts w:cs="Times New Roman"/>
        </w:rPr>
        <w:t xml:space="preserve"> for an incident of this type?</w:t>
      </w:r>
    </w:p>
    <w:p w14:paraId="292B2AAE" w14:textId="6B0A057A" w:rsidR="00F8523F" w:rsidRDefault="00F8523F" w:rsidP="00F8523F">
      <w:pPr>
        <w:pStyle w:val="ListNumber"/>
        <w:numPr>
          <w:ilvl w:val="1"/>
          <w:numId w:val="31"/>
        </w:numPr>
        <w:spacing w:before="120" w:after="120"/>
        <w:rPr>
          <w:rFonts w:cs="Times New Roman"/>
        </w:rPr>
      </w:pPr>
      <w:r>
        <w:rPr>
          <w:rFonts w:cs="Times New Roman"/>
        </w:rPr>
        <w:t>Who is responsible for crowd control?</w:t>
      </w:r>
    </w:p>
    <w:p w14:paraId="7A810C2F" w14:textId="1FB1F91F" w:rsidR="00F8523F" w:rsidRDefault="002914D8" w:rsidP="00F8523F">
      <w:pPr>
        <w:pStyle w:val="ListNumber"/>
        <w:numPr>
          <w:ilvl w:val="1"/>
          <w:numId w:val="31"/>
        </w:numPr>
        <w:spacing w:before="120" w:after="120"/>
        <w:rPr>
          <w:rFonts w:cs="Times New Roman"/>
        </w:rPr>
      </w:pPr>
      <w:r>
        <w:rPr>
          <w:rFonts w:cs="Times New Roman"/>
        </w:rPr>
        <w:t>Does your organization</w:t>
      </w:r>
      <w:r w:rsidR="00F8523F">
        <w:rPr>
          <w:rFonts w:cs="Times New Roman"/>
        </w:rPr>
        <w:t xml:space="preserve"> predetermine ingress / egress routes in case of an emergency like this?</w:t>
      </w:r>
    </w:p>
    <w:p w14:paraId="206CFDEB" w14:textId="14312527" w:rsidR="00F8523F" w:rsidRDefault="00F8523F" w:rsidP="00F8523F">
      <w:pPr>
        <w:pStyle w:val="ListNumber"/>
        <w:numPr>
          <w:ilvl w:val="1"/>
          <w:numId w:val="31"/>
        </w:numPr>
        <w:spacing w:before="120" w:after="120"/>
        <w:rPr>
          <w:rFonts w:cs="Times New Roman"/>
        </w:rPr>
      </w:pPr>
      <w:r>
        <w:rPr>
          <w:rFonts w:cs="Times New Roman"/>
        </w:rPr>
        <w:t xml:space="preserve">What directions, if any, would </w:t>
      </w:r>
      <w:r w:rsidR="00480234">
        <w:rPr>
          <w:rFonts w:cs="Times New Roman"/>
        </w:rPr>
        <w:t xml:space="preserve">your organization </w:t>
      </w:r>
      <w:r>
        <w:rPr>
          <w:rFonts w:cs="Times New Roman"/>
        </w:rPr>
        <w:t>give to the crowd?</w:t>
      </w:r>
    </w:p>
    <w:p w14:paraId="231479CC" w14:textId="3C6AF8D3" w:rsidR="00F8523F" w:rsidRDefault="00F8523F" w:rsidP="00F8523F">
      <w:pPr>
        <w:pStyle w:val="ListNumber"/>
        <w:numPr>
          <w:ilvl w:val="1"/>
          <w:numId w:val="31"/>
        </w:numPr>
        <w:spacing w:before="120" w:after="120"/>
        <w:rPr>
          <w:rFonts w:cs="Times New Roman"/>
        </w:rPr>
      </w:pPr>
      <w:r>
        <w:rPr>
          <w:rFonts w:cs="Times New Roman"/>
        </w:rPr>
        <w:t xml:space="preserve">What plans or procedures </w:t>
      </w:r>
      <w:r w:rsidR="00480234">
        <w:rPr>
          <w:rFonts w:cs="Times New Roman"/>
        </w:rPr>
        <w:t xml:space="preserve">exist </w:t>
      </w:r>
      <w:r>
        <w:rPr>
          <w:rFonts w:cs="Times New Roman"/>
        </w:rPr>
        <w:t>to work with special needs populations?</w:t>
      </w:r>
    </w:p>
    <w:p w14:paraId="338DED32" w14:textId="026EA301" w:rsidR="00F8523F" w:rsidRDefault="00F8523F" w:rsidP="00F8523F">
      <w:pPr>
        <w:pStyle w:val="ListNumber"/>
        <w:numPr>
          <w:ilvl w:val="0"/>
          <w:numId w:val="31"/>
        </w:numPr>
        <w:spacing w:before="120" w:after="120"/>
        <w:ind w:left="360"/>
        <w:rPr>
          <w:rFonts w:cs="Times New Roman"/>
        </w:rPr>
      </w:pPr>
      <w:r>
        <w:rPr>
          <w:rFonts w:cs="Times New Roman"/>
        </w:rPr>
        <w:t>Would your organization implement an evacuation or shelter-in-place</w:t>
      </w:r>
      <w:r w:rsidR="00B778B1">
        <w:rPr>
          <w:rFonts w:cs="Times New Roman"/>
        </w:rPr>
        <w:t xml:space="preserve"> order</w:t>
      </w:r>
      <w:r>
        <w:rPr>
          <w:rFonts w:cs="Times New Roman"/>
        </w:rPr>
        <w:t xml:space="preserve"> for employees and guests in the facility?</w:t>
      </w:r>
    </w:p>
    <w:p w14:paraId="6190044D" w14:textId="697018A1" w:rsidR="00F8523F" w:rsidRDefault="00F8523F" w:rsidP="00F8523F">
      <w:pPr>
        <w:pStyle w:val="ListNumber"/>
        <w:numPr>
          <w:ilvl w:val="1"/>
          <w:numId w:val="31"/>
        </w:numPr>
        <w:spacing w:before="120" w:after="120"/>
        <w:rPr>
          <w:rFonts w:cs="Times New Roman"/>
        </w:rPr>
      </w:pPr>
      <w:r>
        <w:rPr>
          <w:rFonts w:cs="Times New Roman"/>
        </w:rPr>
        <w:t>Who makes the decision to evacuate of shelter-in-place?</w:t>
      </w:r>
    </w:p>
    <w:p w14:paraId="1ECA71AC" w14:textId="6B449C50" w:rsidR="00F8523F" w:rsidRDefault="00F8523F" w:rsidP="00F8523F">
      <w:pPr>
        <w:pStyle w:val="ListNumber"/>
        <w:numPr>
          <w:ilvl w:val="1"/>
          <w:numId w:val="31"/>
        </w:numPr>
        <w:spacing w:before="120" w:after="120"/>
        <w:rPr>
          <w:rFonts w:cs="Times New Roman"/>
        </w:rPr>
      </w:pPr>
      <w:r>
        <w:rPr>
          <w:rFonts w:cs="Times New Roman"/>
        </w:rPr>
        <w:t>How</w:t>
      </w:r>
      <w:r w:rsidR="00B778B1">
        <w:rPr>
          <w:rFonts w:cs="Times New Roman"/>
        </w:rPr>
        <w:t xml:space="preserve"> does this person communicate</w:t>
      </w:r>
      <w:r>
        <w:rPr>
          <w:rFonts w:cs="Times New Roman"/>
        </w:rPr>
        <w:t xml:space="preserve"> the decision?</w:t>
      </w:r>
    </w:p>
    <w:p w14:paraId="7741AEBB" w14:textId="69C10A1B" w:rsidR="00F8523F" w:rsidRDefault="002914D8" w:rsidP="00F8523F">
      <w:pPr>
        <w:pStyle w:val="ListNumber"/>
        <w:numPr>
          <w:ilvl w:val="1"/>
          <w:numId w:val="31"/>
        </w:numPr>
        <w:spacing w:before="120" w:after="120"/>
        <w:rPr>
          <w:rFonts w:cs="Times New Roman"/>
        </w:rPr>
      </w:pPr>
      <w:r>
        <w:rPr>
          <w:rFonts w:cs="Times New Roman"/>
        </w:rPr>
        <w:t>Does your organization</w:t>
      </w:r>
      <w:r w:rsidR="00F8523F">
        <w:rPr>
          <w:rFonts w:cs="Times New Roman"/>
        </w:rPr>
        <w:t xml:space="preserve"> predesignate</w:t>
      </w:r>
      <w:r>
        <w:rPr>
          <w:rFonts w:cs="Times New Roman"/>
        </w:rPr>
        <w:t xml:space="preserve"> a</w:t>
      </w:r>
      <w:r w:rsidR="00F8523F">
        <w:rPr>
          <w:rFonts w:cs="Times New Roman"/>
        </w:rPr>
        <w:t xml:space="preserve"> rally point?</w:t>
      </w:r>
    </w:p>
    <w:p w14:paraId="2086C39A" w14:textId="7ABD1D79" w:rsidR="00F8523F" w:rsidRDefault="00B778B1" w:rsidP="00F8523F">
      <w:pPr>
        <w:pStyle w:val="ListNumber"/>
        <w:numPr>
          <w:ilvl w:val="1"/>
          <w:numId w:val="31"/>
        </w:numPr>
        <w:spacing w:before="120" w:after="120"/>
        <w:rPr>
          <w:rFonts w:cs="Times New Roman"/>
        </w:rPr>
      </w:pPr>
      <w:r>
        <w:rPr>
          <w:rFonts w:cs="Times New Roman"/>
        </w:rPr>
        <w:t>Does your organization</w:t>
      </w:r>
      <w:r w:rsidR="00F8523F">
        <w:rPr>
          <w:rFonts w:cs="Times New Roman"/>
        </w:rPr>
        <w:t xml:space="preserve"> train</w:t>
      </w:r>
      <w:r>
        <w:rPr>
          <w:rFonts w:cs="Times New Roman"/>
        </w:rPr>
        <w:t xml:space="preserve"> employees</w:t>
      </w:r>
      <w:r w:rsidR="00F8523F">
        <w:rPr>
          <w:rFonts w:cs="Times New Roman"/>
        </w:rPr>
        <w:t xml:space="preserve"> in either of these responses?</w:t>
      </w:r>
    </w:p>
    <w:p w14:paraId="5B36BB71" w14:textId="4420B487" w:rsidR="00F8523F" w:rsidRPr="00B50655" w:rsidRDefault="00F8523F" w:rsidP="00F8523F">
      <w:pPr>
        <w:pStyle w:val="ListNumber"/>
        <w:numPr>
          <w:ilvl w:val="0"/>
          <w:numId w:val="31"/>
        </w:numPr>
        <w:spacing w:before="120" w:after="120"/>
        <w:ind w:left="360"/>
        <w:rPr>
          <w:rFonts w:cs="Times New Roman"/>
        </w:rPr>
      </w:pPr>
      <w:r>
        <w:rPr>
          <w:rFonts w:cs="Times New Roman"/>
        </w:rPr>
        <w:t xml:space="preserve">How would your organization determine if this incident </w:t>
      </w:r>
      <w:r w:rsidR="00EB2CE3">
        <w:rPr>
          <w:rFonts w:cs="Times New Roman"/>
        </w:rPr>
        <w:t>were</w:t>
      </w:r>
      <w:r>
        <w:rPr>
          <w:rFonts w:cs="Times New Roman"/>
        </w:rPr>
        <w:t xml:space="preserve"> a targeted, localized incident at </w:t>
      </w:r>
      <w:r w:rsidRPr="00F8523F">
        <w:rPr>
          <w:rFonts w:cs="Times New Roman"/>
          <w:highlight w:val="yellow"/>
        </w:rPr>
        <w:t>[insert your facility name]</w:t>
      </w:r>
      <w:r>
        <w:rPr>
          <w:rFonts w:cs="Times New Roman"/>
        </w:rPr>
        <w:t>?</w:t>
      </w:r>
    </w:p>
    <w:p w14:paraId="1FF99B02" w14:textId="77777777" w:rsidR="00B50655" w:rsidRPr="00B50655" w:rsidRDefault="00B50655" w:rsidP="008A7BC7">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5"/>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0D85EEAE"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696A50">
        <w:rPr>
          <w:rFonts w:ascii="Arial" w:hAnsi="Arial" w:cs="Arial"/>
          <w:color w:val="005288"/>
        </w:rPr>
        <w:t>Recovery</w:t>
      </w:r>
    </w:p>
    <w:p w14:paraId="5CB60D1A" w14:textId="6373259C" w:rsidR="00896A40" w:rsidRDefault="00896A40" w:rsidP="00E82E21">
      <w:pPr>
        <w:pStyle w:val="Heading2"/>
        <w:spacing w:after="0"/>
        <w:rPr>
          <w:rFonts w:cs="Arial"/>
          <w:color w:val="005288"/>
        </w:rPr>
      </w:pPr>
      <w:r w:rsidRPr="00BA3AD6">
        <w:rPr>
          <w:rFonts w:cs="Arial"/>
          <w:color w:val="005288"/>
        </w:rPr>
        <w:t>Scenario</w:t>
      </w:r>
    </w:p>
    <w:p w14:paraId="5376B9E5" w14:textId="2BFFBA2A" w:rsidR="00E82E21" w:rsidRPr="00E82E21" w:rsidRDefault="00E82E21" w:rsidP="00E82E21">
      <w:pPr>
        <w:pStyle w:val="Heading2"/>
        <w:spacing w:before="0"/>
        <w:rPr>
          <w:rFonts w:cs="Arial"/>
          <w:color w:val="005288"/>
        </w:rPr>
      </w:pPr>
      <w:r w:rsidRPr="00D66424">
        <w:rPr>
          <w:rFonts w:cs="Arial"/>
          <w:color w:val="005288"/>
          <w:sz w:val="24"/>
          <w:szCs w:val="24"/>
          <w:highlight w:val="yellow"/>
        </w:rPr>
        <w:t>[</w:t>
      </w:r>
      <w:r w:rsidR="005D3DEB">
        <w:rPr>
          <w:rFonts w:cs="Arial"/>
          <w:color w:val="005288"/>
          <w:sz w:val="24"/>
          <w:szCs w:val="24"/>
          <w:highlight w:val="yellow"/>
        </w:rPr>
        <w:t xml:space="preserve">Insert </w:t>
      </w:r>
      <w:r w:rsidRPr="00D66424">
        <w:rPr>
          <w:rFonts w:cs="Arial"/>
          <w:color w:val="005288"/>
          <w:sz w:val="24"/>
          <w:szCs w:val="24"/>
          <w:highlight w:val="yellow"/>
        </w:rPr>
        <w:t>Location]</w:t>
      </w:r>
    </w:p>
    <w:p w14:paraId="4F218D90" w14:textId="79943698"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5D3DEB">
        <w:rPr>
          <w:rFonts w:ascii="Arial" w:hAnsi="Arial" w:cs="Arial"/>
          <w:color w:val="005288"/>
          <w:highlight w:val="yellow"/>
        </w:rPr>
        <w:t xml:space="preserve">Insert </w:t>
      </w:r>
      <w:r w:rsidR="00714C52">
        <w:rPr>
          <w:rFonts w:ascii="Arial" w:hAnsi="Arial" w:cs="Arial"/>
          <w:color w:val="005288"/>
          <w:highlight w:val="yellow"/>
        </w:rPr>
        <w:t>Incident Date + 1 Day</w:t>
      </w:r>
      <w:r w:rsidRPr="00BA3AD6">
        <w:rPr>
          <w:rFonts w:ascii="Arial" w:hAnsi="Arial" w:cs="Arial"/>
          <w:color w:val="005288"/>
          <w:highlight w:val="yellow"/>
        </w:rPr>
        <w:t>]: [Time]</w:t>
      </w:r>
    </w:p>
    <w:p w14:paraId="5540B576" w14:textId="4AD0E966" w:rsidR="00896A40" w:rsidRDefault="00B778B1" w:rsidP="0080416A">
      <w:pPr>
        <w:pStyle w:val="BodyText"/>
        <w:spacing w:before="120" w:after="120"/>
        <w:rPr>
          <w:rFonts w:cs="Times New Roman"/>
        </w:rPr>
      </w:pPr>
      <w:r>
        <w:rPr>
          <w:rFonts w:cs="Times New Roman"/>
        </w:rPr>
        <w:t xml:space="preserve">Law enforcement </w:t>
      </w:r>
      <w:r w:rsidR="006D4EDA">
        <w:rPr>
          <w:rFonts w:cs="Times New Roman"/>
        </w:rPr>
        <w:t xml:space="preserve">reported </w:t>
      </w:r>
      <w:r>
        <w:rPr>
          <w:rFonts w:cs="Times New Roman"/>
        </w:rPr>
        <w:t xml:space="preserve">the scene </w:t>
      </w:r>
      <w:r w:rsidR="006D4EDA">
        <w:rPr>
          <w:rFonts w:cs="Times New Roman"/>
        </w:rPr>
        <w:t>secure and</w:t>
      </w:r>
      <w:r>
        <w:rPr>
          <w:rFonts w:cs="Times New Roman"/>
        </w:rPr>
        <w:t xml:space="preserve"> confirmed</w:t>
      </w:r>
      <w:r w:rsidR="006D4EDA">
        <w:rPr>
          <w:rFonts w:cs="Times New Roman"/>
        </w:rPr>
        <w:t xml:space="preserve"> the suspect amongst the fatalities. There are estimates of at least </w:t>
      </w:r>
      <w:r w:rsidR="006D4EDA" w:rsidRPr="00441D21">
        <w:rPr>
          <w:rFonts w:cs="Times New Roman"/>
          <w:highlight w:val="yellow"/>
        </w:rPr>
        <w:t>[insert number]</w:t>
      </w:r>
      <w:r w:rsidR="006D4EDA">
        <w:rPr>
          <w:rFonts w:cs="Times New Roman"/>
        </w:rPr>
        <w:t xml:space="preserve"> fatalities, </w:t>
      </w:r>
      <w:r w:rsidR="00441D21" w:rsidRPr="00441D21">
        <w:rPr>
          <w:rFonts w:cs="Times New Roman"/>
          <w:highlight w:val="yellow"/>
        </w:rPr>
        <w:t>[insert number]</w:t>
      </w:r>
      <w:r w:rsidR="00441D21">
        <w:rPr>
          <w:rFonts w:cs="Times New Roman"/>
        </w:rPr>
        <w:t xml:space="preserve"> critical injuries, and multiple minor injuries.</w:t>
      </w:r>
    </w:p>
    <w:p w14:paraId="29DEA2B3" w14:textId="37D46753" w:rsidR="00441D21" w:rsidRPr="00714C52" w:rsidRDefault="00441D21" w:rsidP="0080416A">
      <w:pPr>
        <w:pStyle w:val="BodyText"/>
        <w:spacing w:before="120" w:after="120"/>
        <w:rPr>
          <w:rFonts w:cs="Times New Roman"/>
        </w:rPr>
      </w:pPr>
      <w:r>
        <w:rPr>
          <w:rFonts w:cs="Times New Roman"/>
        </w:rPr>
        <w:t>The medical facility and 911 call centers continu</w:t>
      </w:r>
      <w:r w:rsidR="00B778B1">
        <w:rPr>
          <w:rFonts w:cs="Times New Roman"/>
        </w:rPr>
        <w:t>e</w:t>
      </w:r>
      <w:r>
        <w:rPr>
          <w:rFonts w:cs="Times New Roman"/>
        </w:rPr>
        <w:t xml:space="preserve"> to receive numerous requests for information about the incident from families and friends worried about loved ones. </w:t>
      </w:r>
      <w:r w:rsidR="00B778B1">
        <w:rPr>
          <w:rFonts w:cs="Times New Roman"/>
        </w:rPr>
        <w:t>The incident affected m</w:t>
      </w:r>
      <w:r>
        <w:rPr>
          <w:rFonts w:cs="Times New Roman"/>
        </w:rPr>
        <w:t>ultiple floors of the facility, making m</w:t>
      </w:r>
      <w:r w:rsidR="00B778B1">
        <w:rPr>
          <w:rFonts w:cs="Times New Roman"/>
        </w:rPr>
        <w:t>any</w:t>
      </w:r>
      <w:r>
        <w:rPr>
          <w:rFonts w:cs="Times New Roman"/>
        </w:rPr>
        <w:t xml:space="preserve"> areas inaccessible </w:t>
      </w:r>
      <w:r w:rsidR="00B778B1">
        <w:rPr>
          <w:rFonts w:cs="Times New Roman"/>
        </w:rPr>
        <w:t>because of</w:t>
      </w:r>
      <w:r>
        <w:rPr>
          <w:rFonts w:cs="Times New Roman"/>
        </w:rPr>
        <w:t xml:space="preserve"> structural damage, scattered broken glass and metal, and exposed electrical wiring. Some employees and patrons are showing signs of trauma from witnessing coworkers and patients</w:t>
      </w:r>
      <w:r w:rsidR="00B778B1">
        <w:rPr>
          <w:rFonts w:cs="Times New Roman"/>
        </w:rPr>
        <w:t xml:space="preserve"> </w:t>
      </w:r>
      <w:r w:rsidR="00F074DD">
        <w:rPr>
          <w:rFonts w:cs="Times New Roman"/>
        </w:rPr>
        <w:t xml:space="preserve">become </w:t>
      </w:r>
      <w:r>
        <w:rPr>
          <w:rFonts w:cs="Times New Roman"/>
        </w:rPr>
        <w:t>injured from the blast.</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6A8CB6CA" w:rsidR="00896A40" w:rsidRDefault="00951275" w:rsidP="00DA6602">
      <w:pPr>
        <w:pStyle w:val="ListNumber"/>
        <w:numPr>
          <w:ilvl w:val="0"/>
          <w:numId w:val="33"/>
        </w:numPr>
        <w:spacing w:before="120" w:after="120"/>
        <w:ind w:left="360"/>
        <w:jc w:val="both"/>
        <w:rPr>
          <w:rFonts w:cs="Times New Roman"/>
        </w:rPr>
      </w:pPr>
      <w:r>
        <w:rPr>
          <w:rFonts w:cs="Times New Roman"/>
        </w:rPr>
        <w:t>How do</w:t>
      </w:r>
      <w:r w:rsidR="00B778B1">
        <w:rPr>
          <w:rFonts w:cs="Times New Roman"/>
        </w:rPr>
        <w:t xml:space="preserve">es </w:t>
      </w:r>
      <w:r>
        <w:rPr>
          <w:rFonts w:cs="Times New Roman"/>
        </w:rPr>
        <w:t>you</w:t>
      </w:r>
      <w:r w:rsidR="00B778B1">
        <w:rPr>
          <w:rFonts w:cs="Times New Roman"/>
        </w:rPr>
        <w:t>r organization</w:t>
      </w:r>
      <w:r>
        <w:rPr>
          <w:rFonts w:cs="Times New Roman"/>
        </w:rPr>
        <w:t xml:space="preserve"> determine the status of your facilities before, during, and after an incident?</w:t>
      </w:r>
    </w:p>
    <w:p w14:paraId="522BB979" w14:textId="47DA74EC" w:rsidR="00951275" w:rsidRPr="00897151" w:rsidRDefault="00951275" w:rsidP="00951275">
      <w:pPr>
        <w:pStyle w:val="ListNumber"/>
        <w:numPr>
          <w:ilvl w:val="1"/>
          <w:numId w:val="33"/>
        </w:numPr>
        <w:spacing w:before="120" w:after="120"/>
        <w:jc w:val="both"/>
        <w:rPr>
          <w:rFonts w:cs="Times New Roman"/>
        </w:rPr>
      </w:pPr>
      <w:r>
        <w:rPr>
          <w:rFonts w:cs="Times New Roman"/>
        </w:rPr>
        <w:t xml:space="preserve">If </w:t>
      </w:r>
      <w:r w:rsidR="00B778B1">
        <w:rPr>
          <w:rFonts w:cs="Times New Roman"/>
        </w:rPr>
        <w:t>your organization implements a</w:t>
      </w:r>
      <w:r>
        <w:rPr>
          <w:rFonts w:cs="Times New Roman"/>
        </w:rPr>
        <w:t xml:space="preserve"> lockdown, at what point would </w:t>
      </w:r>
      <w:r w:rsidR="00B778B1">
        <w:rPr>
          <w:rFonts w:cs="Times New Roman"/>
        </w:rPr>
        <w:t>you</w:t>
      </w:r>
      <w:r>
        <w:rPr>
          <w:rFonts w:cs="Times New Roman"/>
        </w:rPr>
        <w:t xml:space="preserve"> lift</w:t>
      </w:r>
      <w:r w:rsidR="00B778B1">
        <w:rPr>
          <w:rFonts w:cs="Times New Roman"/>
        </w:rPr>
        <w:t xml:space="preserve"> it</w:t>
      </w:r>
      <w:r>
        <w:rPr>
          <w:rFonts w:cs="Times New Roman"/>
        </w:rPr>
        <w:t>?</w:t>
      </w:r>
    </w:p>
    <w:p w14:paraId="49CF4A4D" w14:textId="113D735B" w:rsidR="00951275" w:rsidRPr="00951275" w:rsidRDefault="00951275" w:rsidP="00951275">
      <w:pPr>
        <w:pStyle w:val="ListNumber"/>
        <w:numPr>
          <w:ilvl w:val="0"/>
          <w:numId w:val="33"/>
        </w:numPr>
        <w:spacing w:before="120" w:after="120"/>
        <w:ind w:left="360"/>
        <w:rPr>
          <w:rFonts w:cs="Times New Roman"/>
        </w:rPr>
      </w:pPr>
      <w:r>
        <w:rPr>
          <w:rFonts w:cs="Times New Roman"/>
        </w:rPr>
        <w:t>How does damage or disruption</w:t>
      </w:r>
      <w:r w:rsidR="00D36515">
        <w:rPr>
          <w:rFonts w:cs="Times New Roman"/>
        </w:rPr>
        <w:t>s</w:t>
      </w:r>
      <w:r>
        <w:rPr>
          <w:rFonts w:cs="Times New Roman"/>
        </w:rPr>
        <w:t xml:space="preserve"> to your operations impact surrounding organizations?</w:t>
      </w:r>
    </w:p>
    <w:p w14:paraId="51BC7816" w14:textId="71DCDBDF" w:rsidR="00D905EF" w:rsidRDefault="00B02B35" w:rsidP="00DA6602">
      <w:pPr>
        <w:pStyle w:val="ListNumber"/>
        <w:numPr>
          <w:ilvl w:val="0"/>
          <w:numId w:val="33"/>
        </w:numPr>
        <w:spacing w:before="120" w:after="120"/>
        <w:ind w:left="360"/>
        <w:rPr>
          <w:rFonts w:cs="Times New Roman"/>
        </w:rPr>
      </w:pPr>
      <w:r>
        <w:rPr>
          <w:rFonts w:cs="Times New Roman"/>
        </w:rPr>
        <w:t>How does your organization manage resources during an event?</w:t>
      </w:r>
    </w:p>
    <w:p w14:paraId="40EBEF33" w14:textId="47833900" w:rsidR="00B02B35" w:rsidRDefault="00B02B35" w:rsidP="00B02B35">
      <w:pPr>
        <w:pStyle w:val="ListNumber"/>
        <w:numPr>
          <w:ilvl w:val="1"/>
          <w:numId w:val="33"/>
        </w:numPr>
        <w:spacing w:before="120" w:after="120"/>
        <w:rPr>
          <w:rFonts w:cs="Times New Roman"/>
        </w:rPr>
      </w:pPr>
      <w:r>
        <w:rPr>
          <w:rFonts w:cs="Times New Roman"/>
        </w:rPr>
        <w:t>How would a shortage of resources impact your facilities?</w:t>
      </w:r>
    </w:p>
    <w:p w14:paraId="102E89E6" w14:textId="22C451E9" w:rsidR="001F6583" w:rsidRPr="00012D2C" w:rsidRDefault="001F6583" w:rsidP="00B02B35">
      <w:pPr>
        <w:pStyle w:val="ListNumber"/>
        <w:numPr>
          <w:ilvl w:val="1"/>
          <w:numId w:val="33"/>
        </w:numPr>
        <w:spacing w:before="120" w:after="120"/>
        <w:rPr>
          <w:rFonts w:cs="Times New Roman"/>
        </w:rPr>
      </w:pPr>
      <w:r>
        <w:rPr>
          <w:rFonts w:cs="Times New Roman"/>
        </w:rPr>
        <w:t xml:space="preserve">How would </w:t>
      </w:r>
      <w:r w:rsidR="00CF6608">
        <w:rPr>
          <w:rFonts w:cs="Times New Roman"/>
        </w:rPr>
        <w:t xml:space="preserve">your organization involve </w:t>
      </w:r>
      <w:r>
        <w:rPr>
          <w:rFonts w:cs="Times New Roman"/>
        </w:rPr>
        <w:t>Crisis Standards of Care (CSC) and</w:t>
      </w:r>
      <w:r w:rsidR="00CF6608">
        <w:rPr>
          <w:rFonts w:cs="Times New Roman"/>
        </w:rPr>
        <w:t xml:space="preserve"> how would that</w:t>
      </w:r>
      <w:r>
        <w:rPr>
          <w:rFonts w:cs="Times New Roman"/>
        </w:rPr>
        <w:t xml:space="preserve"> impact recovery operations in this incident, if at all?</w:t>
      </w:r>
    </w:p>
    <w:p w14:paraId="18E7F666" w14:textId="608718C1" w:rsidR="009E79B5" w:rsidRDefault="000C0F4A" w:rsidP="00DA6602">
      <w:pPr>
        <w:pStyle w:val="ListNumber"/>
        <w:numPr>
          <w:ilvl w:val="0"/>
          <w:numId w:val="33"/>
        </w:numPr>
        <w:spacing w:before="120" w:after="120"/>
        <w:ind w:left="360"/>
        <w:rPr>
          <w:rFonts w:cs="Times New Roman"/>
        </w:rPr>
      </w:pPr>
      <w:r>
        <w:rPr>
          <w:rFonts w:cs="Times New Roman"/>
        </w:rPr>
        <w:t xml:space="preserve">Do </w:t>
      </w:r>
      <w:r w:rsidR="00B02B35">
        <w:rPr>
          <w:rFonts w:cs="Times New Roman"/>
        </w:rPr>
        <w:t>your organization’s plans, policies, or procedures</w:t>
      </w:r>
      <w:r>
        <w:rPr>
          <w:rFonts w:cs="Times New Roman"/>
        </w:rPr>
        <w:t xml:space="preserve"> specifically address resource management</w:t>
      </w:r>
      <w:r w:rsidR="00B02B35">
        <w:rPr>
          <w:rFonts w:cs="Times New Roman"/>
        </w:rPr>
        <w:t>?</w:t>
      </w:r>
    </w:p>
    <w:p w14:paraId="453B6488" w14:textId="3B9B7FD7" w:rsidR="004B0097" w:rsidRDefault="004B0097" w:rsidP="004B0097">
      <w:pPr>
        <w:pStyle w:val="ListNumber"/>
        <w:numPr>
          <w:ilvl w:val="1"/>
          <w:numId w:val="33"/>
        </w:numPr>
        <w:spacing w:before="120" w:after="120"/>
        <w:rPr>
          <w:rFonts w:cs="Times New Roman"/>
        </w:rPr>
      </w:pPr>
      <w:r>
        <w:rPr>
          <w:rFonts w:cs="Times New Roman"/>
        </w:rPr>
        <w:t>What type of mutual aid agreements or memorandums of understanding (MOUs) do you have with surrounding hospitals to assist with patient care or resource shortages?</w:t>
      </w:r>
    </w:p>
    <w:p w14:paraId="4E3A9317" w14:textId="304EB01C" w:rsidR="0029199A" w:rsidRDefault="004B0097" w:rsidP="00DA6602">
      <w:pPr>
        <w:pStyle w:val="ListNumber"/>
        <w:numPr>
          <w:ilvl w:val="0"/>
          <w:numId w:val="33"/>
        </w:numPr>
        <w:spacing w:before="120" w:after="120"/>
        <w:ind w:left="360"/>
        <w:rPr>
          <w:rFonts w:cs="Times New Roman"/>
        </w:rPr>
      </w:pPr>
      <w:r>
        <w:rPr>
          <w:rFonts w:cs="Times New Roman"/>
        </w:rPr>
        <w:t xml:space="preserve">How </w:t>
      </w:r>
      <w:r w:rsidR="000C0F4A">
        <w:rPr>
          <w:rFonts w:cs="Times New Roman"/>
        </w:rPr>
        <w:t xml:space="preserve">does your organization reunite </w:t>
      </w:r>
      <w:r>
        <w:rPr>
          <w:rFonts w:cs="Times New Roman"/>
        </w:rPr>
        <w:t>separated families?</w:t>
      </w:r>
    </w:p>
    <w:p w14:paraId="342D8DA7" w14:textId="551797F4" w:rsidR="004B0097" w:rsidRDefault="004B0097" w:rsidP="004B0097">
      <w:pPr>
        <w:pStyle w:val="ListNumber"/>
        <w:numPr>
          <w:ilvl w:val="1"/>
          <w:numId w:val="33"/>
        </w:numPr>
        <w:spacing w:before="120" w:after="120"/>
        <w:rPr>
          <w:rFonts w:cs="Times New Roman"/>
        </w:rPr>
      </w:pPr>
      <w:r>
        <w:rPr>
          <w:rFonts w:cs="Times New Roman"/>
        </w:rPr>
        <w:t xml:space="preserve">How quickly </w:t>
      </w:r>
      <w:r w:rsidR="000C0F4A">
        <w:rPr>
          <w:rFonts w:cs="Times New Roman"/>
        </w:rPr>
        <w:t xml:space="preserve">does your organization </w:t>
      </w:r>
      <w:r w:rsidR="00CF6608">
        <w:rPr>
          <w:rFonts w:cs="Times New Roman"/>
        </w:rPr>
        <w:t xml:space="preserve">begin </w:t>
      </w:r>
      <w:r>
        <w:rPr>
          <w:rFonts w:cs="Times New Roman"/>
        </w:rPr>
        <w:t>reunification procedures?</w:t>
      </w:r>
    </w:p>
    <w:p w14:paraId="0D2F9378" w14:textId="35818957" w:rsidR="004B0097" w:rsidRDefault="000C0F4A" w:rsidP="004B0097">
      <w:pPr>
        <w:pStyle w:val="ListNumber"/>
        <w:numPr>
          <w:ilvl w:val="1"/>
          <w:numId w:val="33"/>
        </w:numPr>
        <w:spacing w:before="120" w:after="120"/>
        <w:rPr>
          <w:rFonts w:cs="Times New Roman"/>
        </w:rPr>
      </w:pPr>
      <w:r>
        <w:rPr>
          <w:rFonts w:cs="Times New Roman"/>
        </w:rPr>
        <w:t>Does your organization specify a</w:t>
      </w:r>
      <w:r w:rsidR="004B0097">
        <w:rPr>
          <w:rFonts w:cs="Times New Roman"/>
        </w:rPr>
        <w:t xml:space="preserve"> location for walk-ins looking for loved ones?</w:t>
      </w:r>
    </w:p>
    <w:p w14:paraId="5EA16BA7" w14:textId="23341B93" w:rsidR="004B0097" w:rsidRDefault="000C0F4A" w:rsidP="004B0097">
      <w:pPr>
        <w:pStyle w:val="ListNumber"/>
        <w:numPr>
          <w:ilvl w:val="1"/>
          <w:numId w:val="33"/>
        </w:numPr>
        <w:spacing w:before="120" w:after="120"/>
        <w:rPr>
          <w:rFonts w:cs="Times New Roman"/>
        </w:rPr>
      </w:pPr>
      <w:r>
        <w:rPr>
          <w:rFonts w:cs="Times New Roman"/>
        </w:rPr>
        <w:t>Do</w:t>
      </w:r>
      <w:r w:rsidR="004B0097">
        <w:rPr>
          <w:rFonts w:cs="Times New Roman"/>
        </w:rPr>
        <w:t xml:space="preserve"> your</w:t>
      </w:r>
      <w:r w:rsidR="00CF6608">
        <w:rPr>
          <w:rFonts w:cs="Times New Roman"/>
        </w:rPr>
        <w:t xml:space="preserve"> organization’s</w:t>
      </w:r>
      <w:r w:rsidR="004B0097">
        <w:rPr>
          <w:rFonts w:cs="Times New Roman"/>
        </w:rPr>
        <w:t xml:space="preserve"> plans, policies, and procedures</w:t>
      </w:r>
      <w:r>
        <w:rPr>
          <w:rFonts w:cs="Times New Roman"/>
        </w:rPr>
        <w:t xml:space="preserve"> outline this process</w:t>
      </w:r>
      <w:r w:rsidR="004B0097">
        <w:rPr>
          <w:rFonts w:cs="Times New Roman"/>
        </w:rPr>
        <w:t>?</w:t>
      </w:r>
    </w:p>
    <w:p w14:paraId="06F93AD2" w14:textId="4C0BCE61" w:rsidR="004B0097" w:rsidRDefault="004B0097" w:rsidP="004B0097">
      <w:pPr>
        <w:pStyle w:val="ListNumber"/>
        <w:numPr>
          <w:ilvl w:val="1"/>
          <w:numId w:val="33"/>
        </w:numPr>
        <w:spacing w:before="120" w:after="120"/>
        <w:rPr>
          <w:rFonts w:cs="Times New Roman"/>
        </w:rPr>
      </w:pPr>
      <w:r>
        <w:rPr>
          <w:rFonts w:cs="Times New Roman"/>
        </w:rPr>
        <w:t>Would you</w:t>
      </w:r>
      <w:r w:rsidR="000C0F4A">
        <w:rPr>
          <w:rFonts w:cs="Times New Roman"/>
        </w:rPr>
        <w:t>r organization</w:t>
      </w:r>
      <w:r>
        <w:rPr>
          <w:rFonts w:cs="Times New Roman"/>
        </w:rPr>
        <w:t xml:space="preserve"> consult the Red Cross to help facilitate family reunification?</w:t>
      </w:r>
    </w:p>
    <w:p w14:paraId="248FFE2E" w14:textId="1D6AFE63" w:rsidR="00870CC0" w:rsidRDefault="00870CC0" w:rsidP="00870CC0">
      <w:pPr>
        <w:pStyle w:val="ListNumber"/>
        <w:numPr>
          <w:ilvl w:val="0"/>
          <w:numId w:val="33"/>
        </w:numPr>
        <w:spacing w:before="120" w:after="120"/>
        <w:ind w:left="360"/>
        <w:rPr>
          <w:rFonts w:cs="Times New Roman"/>
        </w:rPr>
      </w:pPr>
      <w:r>
        <w:rPr>
          <w:rFonts w:cs="Times New Roman"/>
        </w:rPr>
        <w:t>How does your facility handle incoming calls from people searching for loved ones?</w:t>
      </w:r>
    </w:p>
    <w:p w14:paraId="2CADE2D9" w14:textId="524BCCDF" w:rsidR="00870CC0" w:rsidRDefault="00870CC0" w:rsidP="00870CC0">
      <w:pPr>
        <w:pStyle w:val="ListNumber"/>
        <w:numPr>
          <w:ilvl w:val="0"/>
          <w:numId w:val="33"/>
        </w:numPr>
        <w:spacing w:before="120" w:after="120"/>
        <w:ind w:left="360"/>
        <w:rPr>
          <w:rFonts w:cs="Times New Roman"/>
        </w:rPr>
      </w:pPr>
      <w:r>
        <w:rPr>
          <w:rFonts w:cs="Times New Roman"/>
        </w:rPr>
        <w:t>What are the priorities at your facility or organization post-incident?</w:t>
      </w:r>
    </w:p>
    <w:p w14:paraId="40FF6978" w14:textId="2112ADFF" w:rsidR="00870CC0" w:rsidRDefault="000C0F4A" w:rsidP="00870CC0">
      <w:pPr>
        <w:pStyle w:val="ListNumber"/>
        <w:numPr>
          <w:ilvl w:val="1"/>
          <w:numId w:val="33"/>
        </w:numPr>
        <w:spacing w:before="120" w:after="120"/>
        <w:rPr>
          <w:rFonts w:cs="Times New Roman"/>
        </w:rPr>
      </w:pPr>
      <w:r>
        <w:rPr>
          <w:rFonts w:cs="Times New Roman"/>
        </w:rPr>
        <w:t>Do</w:t>
      </w:r>
      <w:r w:rsidR="00870CC0">
        <w:rPr>
          <w:rFonts w:cs="Times New Roman"/>
        </w:rPr>
        <w:t xml:space="preserve"> your</w:t>
      </w:r>
      <w:r w:rsidR="00CF6608">
        <w:rPr>
          <w:rFonts w:cs="Times New Roman"/>
        </w:rPr>
        <w:t xml:space="preserve"> organization’s</w:t>
      </w:r>
      <w:r w:rsidR="00870CC0">
        <w:rPr>
          <w:rFonts w:cs="Times New Roman"/>
        </w:rPr>
        <w:t xml:space="preserve"> plans, policies, or procedures</w:t>
      </w:r>
      <w:r>
        <w:rPr>
          <w:rFonts w:cs="Times New Roman"/>
        </w:rPr>
        <w:t xml:space="preserve"> specify these priorities</w:t>
      </w:r>
      <w:r w:rsidR="00870CC0">
        <w:rPr>
          <w:rFonts w:cs="Times New Roman"/>
        </w:rPr>
        <w:t>?</w:t>
      </w:r>
    </w:p>
    <w:p w14:paraId="329EACC6" w14:textId="61A04AD5" w:rsidR="00870CC0" w:rsidRDefault="00870CC0" w:rsidP="00870CC0">
      <w:pPr>
        <w:pStyle w:val="ListNumber"/>
        <w:numPr>
          <w:ilvl w:val="1"/>
          <w:numId w:val="33"/>
        </w:numPr>
        <w:spacing w:before="120" w:after="120"/>
        <w:rPr>
          <w:rFonts w:cs="Times New Roman"/>
        </w:rPr>
      </w:pPr>
      <w:r>
        <w:rPr>
          <w:rFonts w:cs="Times New Roman"/>
        </w:rPr>
        <w:lastRenderedPageBreak/>
        <w:t xml:space="preserve">How </w:t>
      </w:r>
      <w:r w:rsidR="00CF6608">
        <w:rPr>
          <w:rFonts w:cs="Times New Roman"/>
        </w:rPr>
        <w:t>does your organization communicate</w:t>
      </w:r>
      <w:r>
        <w:rPr>
          <w:rFonts w:cs="Times New Roman"/>
        </w:rPr>
        <w:t xml:space="preserve"> these priorities</w:t>
      </w:r>
      <w:r w:rsidR="00CF6608">
        <w:rPr>
          <w:rFonts w:cs="Times New Roman"/>
        </w:rPr>
        <w:t xml:space="preserve"> </w:t>
      </w:r>
      <w:r>
        <w:rPr>
          <w:rFonts w:cs="Times New Roman"/>
        </w:rPr>
        <w:t>internally?</w:t>
      </w:r>
    </w:p>
    <w:p w14:paraId="4C863ADE" w14:textId="5565E63F" w:rsidR="00870CC0" w:rsidRDefault="000C0F4A" w:rsidP="00870CC0">
      <w:pPr>
        <w:pStyle w:val="ListNumber"/>
        <w:numPr>
          <w:ilvl w:val="1"/>
          <w:numId w:val="33"/>
        </w:numPr>
        <w:spacing w:before="120" w:after="120"/>
        <w:rPr>
          <w:rFonts w:cs="Times New Roman"/>
        </w:rPr>
      </w:pPr>
      <w:r>
        <w:rPr>
          <w:rFonts w:cs="Times New Roman"/>
        </w:rPr>
        <w:t>Does your organization</w:t>
      </w:r>
      <w:r w:rsidR="00870CC0">
        <w:rPr>
          <w:rFonts w:cs="Times New Roman"/>
        </w:rPr>
        <w:t xml:space="preserve"> coordinate</w:t>
      </w:r>
      <w:r>
        <w:rPr>
          <w:rFonts w:cs="Times New Roman"/>
        </w:rPr>
        <w:t xml:space="preserve"> priorities</w:t>
      </w:r>
      <w:r w:rsidR="00870CC0">
        <w:rPr>
          <w:rFonts w:cs="Times New Roman"/>
        </w:rPr>
        <w:t xml:space="preserve"> with county emergency management?</w:t>
      </w:r>
    </w:p>
    <w:p w14:paraId="2FCEFF69" w14:textId="21A019AB" w:rsidR="00870CC0" w:rsidRDefault="000C0F4A" w:rsidP="00870CC0">
      <w:pPr>
        <w:pStyle w:val="ListNumber"/>
        <w:numPr>
          <w:ilvl w:val="1"/>
          <w:numId w:val="33"/>
        </w:numPr>
        <w:spacing w:before="120" w:after="120"/>
        <w:rPr>
          <w:rFonts w:cs="Times New Roman"/>
        </w:rPr>
      </w:pPr>
      <w:r>
        <w:rPr>
          <w:rFonts w:cs="Times New Roman"/>
        </w:rPr>
        <w:t>Does your organization coordinate</w:t>
      </w:r>
      <w:r w:rsidR="00870CC0">
        <w:rPr>
          <w:rFonts w:cs="Times New Roman"/>
        </w:rPr>
        <w:t xml:space="preserve"> priorities with state or federal agencies?</w:t>
      </w:r>
    </w:p>
    <w:p w14:paraId="225C111A" w14:textId="6C2AFD7B" w:rsidR="00870CC0" w:rsidRDefault="00870CC0" w:rsidP="00870CC0">
      <w:pPr>
        <w:pStyle w:val="ListNumber"/>
        <w:numPr>
          <w:ilvl w:val="0"/>
          <w:numId w:val="33"/>
        </w:numPr>
        <w:spacing w:before="120" w:after="120"/>
        <w:ind w:left="360"/>
        <w:rPr>
          <w:rFonts w:cs="Times New Roman"/>
        </w:rPr>
      </w:pPr>
      <w:r>
        <w:rPr>
          <w:rFonts w:cs="Times New Roman"/>
        </w:rPr>
        <w:t>Who</w:t>
      </w:r>
      <w:r w:rsidR="00174C16">
        <w:rPr>
          <w:rFonts w:cs="Times New Roman"/>
        </w:rPr>
        <w:t>m</w:t>
      </w:r>
      <w:r>
        <w:rPr>
          <w:rFonts w:cs="Times New Roman"/>
        </w:rPr>
        <w:t xml:space="preserve"> would </w:t>
      </w:r>
      <w:r w:rsidR="000C0F4A">
        <w:rPr>
          <w:rFonts w:cs="Times New Roman"/>
        </w:rPr>
        <w:t>your organization</w:t>
      </w:r>
      <w:r>
        <w:rPr>
          <w:rFonts w:cs="Times New Roman"/>
        </w:rPr>
        <w:t xml:space="preserve"> inform when normal operations are disrupted?</w:t>
      </w:r>
    </w:p>
    <w:p w14:paraId="1127F8F3" w14:textId="2552F3E0" w:rsidR="00870CC0" w:rsidRDefault="00870CC0" w:rsidP="00870CC0">
      <w:pPr>
        <w:pStyle w:val="ListNumber"/>
        <w:numPr>
          <w:ilvl w:val="1"/>
          <w:numId w:val="33"/>
        </w:numPr>
        <w:spacing w:before="120" w:after="120"/>
        <w:rPr>
          <w:rFonts w:cs="Times New Roman"/>
        </w:rPr>
      </w:pPr>
      <w:r>
        <w:rPr>
          <w:rFonts w:cs="Times New Roman"/>
        </w:rPr>
        <w:t>Who would need the information first?</w:t>
      </w:r>
    </w:p>
    <w:p w14:paraId="7A62A699" w14:textId="5C63FECB" w:rsidR="00870CC0" w:rsidRDefault="00870CC0" w:rsidP="00870CC0">
      <w:pPr>
        <w:pStyle w:val="ListNumber"/>
        <w:numPr>
          <w:ilvl w:val="1"/>
          <w:numId w:val="33"/>
        </w:numPr>
        <w:spacing w:before="120" w:after="120"/>
        <w:rPr>
          <w:rFonts w:cs="Times New Roman"/>
        </w:rPr>
      </w:pPr>
      <w:r>
        <w:rPr>
          <w:rFonts w:cs="Times New Roman"/>
        </w:rPr>
        <w:t xml:space="preserve">What information </w:t>
      </w:r>
      <w:r w:rsidR="000C0F4A">
        <w:rPr>
          <w:rFonts w:cs="Times New Roman"/>
        </w:rPr>
        <w:t xml:space="preserve">does your organization </w:t>
      </w:r>
      <w:r>
        <w:rPr>
          <w:rFonts w:cs="Times New Roman"/>
        </w:rPr>
        <w:t xml:space="preserve">need </w:t>
      </w:r>
      <w:r w:rsidR="000C0F4A">
        <w:rPr>
          <w:rFonts w:cs="Times New Roman"/>
        </w:rPr>
        <w:t xml:space="preserve">to </w:t>
      </w:r>
      <w:r>
        <w:rPr>
          <w:rFonts w:cs="Times New Roman"/>
        </w:rPr>
        <w:t>provide?</w:t>
      </w:r>
    </w:p>
    <w:p w14:paraId="28C1B889" w14:textId="46020114" w:rsidR="00870CC0" w:rsidRDefault="00870CC0" w:rsidP="00870CC0">
      <w:pPr>
        <w:pStyle w:val="ListNumber"/>
        <w:numPr>
          <w:ilvl w:val="1"/>
          <w:numId w:val="33"/>
        </w:numPr>
        <w:spacing w:before="120" w:after="120"/>
        <w:rPr>
          <w:rFonts w:cs="Times New Roman"/>
        </w:rPr>
      </w:pPr>
      <w:r>
        <w:rPr>
          <w:rFonts w:cs="Times New Roman"/>
        </w:rPr>
        <w:t xml:space="preserve">How would </w:t>
      </w:r>
      <w:r w:rsidR="000C0F4A">
        <w:rPr>
          <w:rFonts w:cs="Times New Roman"/>
        </w:rPr>
        <w:t xml:space="preserve">your organization </w:t>
      </w:r>
      <w:r>
        <w:rPr>
          <w:rFonts w:cs="Times New Roman"/>
        </w:rPr>
        <w:t>communicate</w:t>
      </w:r>
      <w:r w:rsidR="000C0F4A">
        <w:rPr>
          <w:rFonts w:cs="Times New Roman"/>
        </w:rPr>
        <w:t xml:space="preserve"> th</w:t>
      </w:r>
      <w:r w:rsidR="00CF6608">
        <w:rPr>
          <w:rFonts w:cs="Times New Roman"/>
        </w:rPr>
        <w:t>is</w:t>
      </w:r>
      <w:r w:rsidR="000C0F4A">
        <w:rPr>
          <w:rFonts w:cs="Times New Roman"/>
        </w:rPr>
        <w:t xml:space="preserve"> information</w:t>
      </w:r>
      <w:r>
        <w:rPr>
          <w:rFonts w:cs="Times New Roman"/>
        </w:rPr>
        <w:t>?</w:t>
      </w:r>
    </w:p>
    <w:p w14:paraId="028F32C5" w14:textId="7919AC58" w:rsidR="00870CC0" w:rsidRDefault="00870CC0" w:rsidP="00870CC0">
      <w:pPr>
        <w:pStyle w:val="ListNumber"/>
        <w:numPr>
          <w:ilvl w:val="1"/>
          <w:numId w:val="33"/>
        </w:numPr>
        <w:spacing w:before="120" w:after="120"/>
        <w:rPr>
          <w:rFonts w:cs="Times New Roman"/>
        </w:rPr>
      </w:pPr>
      <w:r>
        <w:rPr>
          <w:rFonts w:cs="Times New Roman"/>
        </w:rPr>
        <w:t xml:space="preserve">At what point </w:t>
      </w:r>
      <w:r w:rsidR="000C0F4A">
        <w:rPr>
          <w:rFonts w:cs="Times New Roman"/>
        </w:rPr>
        <w:t>would your organization distribute th</w:t>
      </w:r>
      <w:r w:rsidR="00CF6608">
        <w:rPr>
          <w:rFonts w:cs="Times New Roman"/>
        </w:rPr>
        <w:t>is</w:t>
      </w:r>
      <w:r>
        <w:rPr>
          <w:rFonts w:cs="Times New Roman"/>
        </w:rPr>
        <w:t xml:space="preserve"> </w:t>
      </w:r>
      <w:r w:rsidR="00E22E8A">
        <w:rPr>
          <w:rFonts w:cs="Times New Roman"/>
        </w:rPr>
        <w:t>information?</w:t>
      </w:r>
    </w:p>
    <w:p w14:paraId="0DE7FD40" w14:textId="68F5B53C" w:rsidR="00E22E8A" w:rsidRDefault="000C0F4A" w:rsidP="00870CC0">
      <w:pPr>
        <w:pStyle w:val="ListNumber"/>
        <w:numPr>
          <w:ilvl w:val="1"/>
          <w:numId w:val="33"/>
        </w:numPr>
        <w:spacing w:before="120" w:after="120"/>
        <w:rPr>
          <w:rFonts w:cs="Times New Roman"/>
        </w:rPr>
      </w:pPr>
      <w:r>
        <w:rPr>
          <w:rFonts w:cs="Times New Roman"/>
        </w:rPr>
        <w:t xml:space="preserve">Do </w:t>
      </w:r>
      <w:r w:rsidR="00E22E8A">
        <w:rPr>
          <w:rFonts w:cs="Times New Roman"/>
        </w:rPr>
        <w:t xml:space="preserve">your </w:t>
      </w:r>
      <w:r w:rsidR="00CF6608">
        <w:rPr>
          <w:rFonts w:cs="Times New Roman"/>
        </w:rPr>
        <w:t xml:space="preserve">organization’s </w:t>
      </w:r>
      <w:r w:rsidR="00E22E8A">
        <w:rPr>
          <w:rFonts w:cs="Times New Roman"/>
        </w:rPr>
        <w:t>plans, policies, or procedures</w:t>
      </w:r>
      <w:r>
        <w:rPr>
          <w:rFonts w:cs="Times New Roman"/>
        </w:rPr>
        <w:t xml:space="preserve"> specify this information</w:t>
      </w:r>
      <w:r w:rsidR="00E22E8A">
        <w:rPr>
          <w:rFonts w:cs="Times New Roman"/>
        </w:rPr>
        <w:t>?</w:t>
      </w:r>
    </w:p>
    <w:p w14:paraId="4CB6BA52" w14:textId="05F54AC6" w:rsidR="00E22E8A" w:rsidRDefault="00E22E8A" w:rsidP="00E22E8A">
      <w:pPr>
        <w:pStyle w:val="ListNumber"/>
        <w:numPr>
          <w:ilvl w:val="0"/>
          <w:numId w:val="33"/>
        </w:numPr>
        <w:spacing w:before="120" w:after="120"/>
        <w:ind w:left="360"/>
        <w:rPr>
          <w:rFonts w:cs="Times New Roman"/>
        </w:rPr>
      </w:pPr>
      <w:r>
        <w:rPr>
          <w:rFonts w:cs="Times New Roman"/>
        </w:rPr>
        <w:t>How does your organization recover from infrastructure impacts to maintain continuity of business operations?</w:t>
      </w:r>
    </w:p>
    <w:p w14:paraId="2E424767" w14:textId="0EF14432" w:rsidR="00E22E8A" w:rsidRDefault="00E22E8A" w:rsidP="00E22E8A">
      <w:pPr>
        <w:pStyle w:val="ListNumber"/>
        <w:numPr>
          <w:ilvl w:val="1"/>
          <w:numId w:val="33"/>
        </w:numPr>
        <w:spacing w:before="120" w:after="120"/>
        <w:rPr>
          <w:rFonts w:cs="Times New Roman"/>
        </w:rPr>
      </w:pPr>
      <w:r>
        <w:rPr>
          <w:rFonts w:cs="Times New Roman"/>
        </w:rPr>
        <w:t>What continuity procedures does your organization have if employees are unable to work?</w:t>
      </w:r>
    </w:p>
    <w:p w14:paraId="2DF4C4D8" w14:textId="5D7A496B" w:rsidR="00E22E8A" w:rsidRDefault="00E22E8A" w:rsidP="00E22E8A">
      <w:pPr>
        <w:pStyle w:val="ListNumber"/>
        <w:numPr>
          <w:ilvl w:val="0"/>
          <w:numId w:val="33"/>
        </w:numPr>
        <w:spacing w:before="120" w:after="120"/>
        <w:ind w:left="360"/>
        <w:rPr>
          <w:rFonts w:cs="Times New Roman"/>
        </w:rPr>
      </w:pPr>
      <w:r>
        <w:rPr>
          <w:rFonts w:cs="Times New Roman"/>
        </w:rPr>
        <w:t xml:space="preserve">What information </w:t>
      </w:r>
      <w:r w:rsidR="000C0F4A">
        <w:rPr>
          <w:rFonts w:cs="Times New Roman"/>
        </w:rPr>
        <w:t>is</w:t>
      </w:r>
      <w:r>
        <w:rPr>
          <w:rFonts w:cs="Times New Roman"/>
        </w:rPr>
        <w:t xml:space="preserve"> you</w:t>
      </w:r>
      <w:r w:rsidR="000C0F4A">
        <w:rPr>
          <w:rFonts w:cs="Times New Roman"/>
        </w:rPr>
        <w:t>r organization</w:t>
      </w:r>
      <w:r>
        <w:rPr>
          <w:rFonts w:cs="Times New Roman"/>
        </w:rPr>
        <w:t xml:space="preserve"> communicating</w:t>
      </w:r>
      <w:r w:rsidR="00D36515">
        <w:rPr>
          <w:rFonts w:cs="Times New Roman"/>
        </w:rPr>
        <w:t xml:space="preserve"> to </w:t>
      </w:r>
      <w:r>
        <w:rPr>
          <w:rFonts w:cs="Times New Roman"/>
        </w:rPr>
        <w:t>the public?</w:t>
      </w:r>
    </w:p>
    <w:p w14:paraId="161CA4B6" w14:textId="437D2D53" w:rsidR="00E22E8A" w:rsidRDefault="00E22E8A" w:rsidP="00E22E8A">
      <w:pPr>
        <w:pStyle w:val="ListNumber"/>
        <w:numPr>
          <w:ilvl w:val="1"/>
          <w:numId w:val="33"/>
        </w:numPr>
        <w:spacing w:before="120" w:after="120"/>
        <w:rPr>
          <w:rFonts w:cs="Times New Roman"/>
        </w:rPr>
      </w:pPr>
      <w:r>
        <w:rPr>
          <w:rFonts w:cs="Times New Roman"/>
        </w:rPr>
        <w:t>Who in your organization is responsible for making this communication?</w:t>
      </w:r>
    </w:p>
    <w:p w14:paraId="34409C66" w14:textId="0452AB8D" w:rsidR="00E22E8A" w:rsidRDefault="00E22E8A" w:rsidP="00E22E8A">
      <w:pPr>
        <w:pStyle w:val="ListNumber"/>
        <w:numPr>
          <w:ilvl w:val="1"/>
          <w:numId w:val="33"/>
        </w:numPr>
        <w:spacing w:before="120" w:after="120"/>
        <w:rPr>
          <w:rFonts w:cs="Times New Roman"/>
        </w:rPr>
      </w:pPr>
      <w:r>
        <w:rPr>
          <w:rFonts w:cs="Times New Roman"/>
        </w:rPr>
        <w:t>Are there social media resources available during and immediately after an incident?</w:t>
      </w:r>
    </w:p>
    <w:p w14:paraId="728C0395" w14:textId="62A19CB5" w:rsidR="00E22E8A" w:rsidRDefault="00E22E8A" w:rsidP="00E22E8A">
      <w:pPr>
        <w:pStyle w:val="ListNumber"/>
        <w:numPr>
          <w:ilvl w:val="1"/>
          <w:numId w:val="33"/>
        </w:numPr>
        <w:spacing w:before="120" w:after="120"/>
        <w:rPr>
          <w:rFonts w:cs="Times New Roman"/>
        </w:rPr>
      </w:pPr>
      <w:r>
        <w:rPr>
          <w:rFonts w:cs="Times New Roman"/>
        </w:rPr>
        <w:t>What measures</w:t>
      </w:r>
      <w:r w:rsidR="000C0F4A">
        <w:rPr>
          <w:rFonts w:cs="Times New Roman"/>
        </w:rPr>
        <w:t xml:space="preserve"> does your organization</w:t>
      </w:r>
      <w:r>
        <w:rPr>
          <w:rFonts w:cs="Times New Roman"/>
        </w:rPr>
        <w:t xml:space="preserve"> take to disrupt the distribution of misinformation?</w:t>
      </w:r>
    </w:p>
    <w:p w14:paraId="7D615BAD" w14:textId="293D90CD" w:rsidR="00E22E8A" w:rsidRDefault="00E22E8A" w:rsidP="00E22E8A">
      <w:pPr>
        <w:pStyle w:val="ListNumber"/>
        <w:numPr>
          <w:ilvl w:val="0"/>
          <w:numId w:val="33"/>
        </w:numPr>
        <w:spacing w:before="120" w:after="120"/>
        <w:ind w:left="360"/>
        <w:rPr>
          <w:rFonts w:cs="Times New Roman"/>
        </w:rPr>
      </w:pPr>
      <w:r>
        <w:rPr>
          <w:rFonts w:cs="Times New Roman"/>
        </w:rPr>
        <w:t>What type of trauma counseling or mental health services does your facility offer following an incident, if any?</w:t>
      </w:r>
    </w:p>
    <w:p w14:paraId="39E8DFEA" w14:textId="12152BB0" w:rsidR="00E22E8A" w:rsidRDefault="000C0F4A" w:rsidP="00E22E8A">
      <w:pPr>
        <w:pStyle w:val="ListNumber"/>
        <w:numPr>
          <w:ilvl w:val="1"/>
          <w:numId w:val="33"/>
        </w:numPr>
        <w:spacing w:before="120" w:after="120"/>
        <w:rPr>
          <w:rFonts w:cs="Times New Roman"/>
        </w:rPr>
      </w:pPr>
      <w:r>
        <w:rPr>
          <w:rFonts w:cs="Times New Roman"/>
        </w:rPr>
        <w:t>Does your organization provide</w:t>
      </w:r>
      <w:r w:rsidR="00E22E8A">
        <w:rPr>
          <w:rFonts w:cs="Times New Roman"/>
        </w:rPr>
        <w:t xml:space="preserve"> these services for both employees and patients?</w:t>
      </w:r>
    </w:p>
    <w:p w14:paraId="7D2567B5" w14:textId="21F1E8ED" w:rsidR="00E22E8A" w:rsidRDefault="000C0F4A" w:rsidP="00E22E8A">
      <w:pPr>
        <w:pStyle w:val="ListNumber"/>
        <w:numPr>
          <w:ilvl w:val="0"/>
          <w:numId w:val="33"/>
        </w:numPr>
        <w:spacing w:before="120" w:after="120"/>
        <w:ind w:left="360"/>
        <w:rPr>
          <w:rFonts w:cs="Times New Roman"/>
        </w:rPr>
      </w:pPr>
      <w:r>
        <w:rPr>
          <w:rFonts w:cs="Times New Roman"/>
        </w:rPr>
        <w:t xml:space="preserve">How much time </w:t>
      </w:r>
      <w:r w:rsidR="00E22E8A">
        <w:rPr>
          <w:rFonts w:cs="Times New Roman"/>
        </w:rPr>
        <w:t xml:space="preserve">would </w:t>
      </w:r>
      <w:r>
        <w:rPr>
          <w:rFonts w:cs="Times New Roman"/>
        </w:rPr>
        <w:t>your organization</w:t>
      </w:r>
      <w:r w:rsidR="00E22E8A">
        <w:rPr>
          <w:rFonts w:cs="Times New Roman"/>
        </w:rPr>
        <w:t xml:space="preserve"> estimate </w:t>
      </w:r>
      <w:r>
        <w:rPr>
          <w:rFonts w:cs="Times New Roman"/>
        </w:rPr>
        <w:t xml:space="preserve">is </w:t>
      </w:r>
      <w:r w:rsidR="00E22E8A">
        <w:rPr>
          <w:rFonts w:cs="Times New Roman"/>
        </w:rPr>
        <w:t>necessary to resume business?</w:t>
      </w:r>
    </w:p>
    <w:p w14:paraId="46AAD21D" w14:textId="5E151D21" w:rsidR="00E22E8A" w:rsidRDefault="00E22E8A" w:rsidP="00E22E8A">
      <w:pPr>
        <w:pStyle w:val="ListNumber"/>
        <w:numPr>
          <w:ilvl w:val="1"/>
          <w:numId w:val="33"/>
        </w:numPr>
        <w:spacing w:before="120" w:after="120"/>
        <w:rPr>
          <w:rFonts w:cs="Times New Roman"/>
        </w:rPr>
      </w:pPr>
      <w:r>
        <w:rPr>
          <w:rFonts w:cs="Times New Roman"/>
        </w:rPr>
        <w:t>How long might an investigation take? How does it impact business continuity operations?</w:t>
      </w:r>
    </w:p>
    <w:p w14:paraId="6B0B5832" w14:textId="588195C0" w:rsidR="00E22E8A" w:rsidRDefault="00E22E8A" w:rsidP="00E22E8A">
      <w:pPr>
        <w:pStyle w:val="ListNumber"/>
        <w:numPr>
          <w:ilvl w:val="1"/>
          <w:numId w:val="33"/>
        </w:numPr>
        <w:spacing w:before="120" w:after="120"/>
        <w:rPr>
          <w:rFonts w:cs="Times New Roman"/>
        </w:rPr>
      </w:pPr>
      <w:r>
        <w:rPr>
          <w:rFonts w:cs="Times New Roman"/>
        </w:rPr>
        <w:t xml:space="preserve">How will </w:t>
      </w:r>
      <w:r w:rsidR="000C0F4A">
        <w:rPr>
          <w:rFonts w:cs="Times New Roman"/>
        </w:rPr>
        <w:t>your</w:t>
      </w:r>
      <w:r>
        <w:rPr>
          <w:rFonts w:cs="Times New Roman"/>
        </w:rPr>
        <w:t xml:space="preserve"> hospital receive situational updates from law enforcement?</w:t>
      </w:r>
    </w:p>
    <w:p w14:paraId="27B03880" w14:textId="79DF0F79" w:rsidR="00E22E8A" w:rsidRDefault="00E22E8A" w:rsidP="00E22E8A">
      <w:pPr>
        <w:pStyle w:val="ListNumber"/>
        <w:numPr>
          <w:ilvl w:val="1"/>
          <w:numId w:val="33"/>
        </w:numPr>
        <w:spacing w:before="120" w:after="120"/>
        <w:rPr>
          <w:rFonts w:cs="Times New Roman"/>
        </w:rPr>
      </w:pPr>
      <w:r>
        <w:rPr>
          <w:rFonts w:cs="Times New Roman"/>
        </w:rPr>
        <w:t>At what point would you</w:t>
      </w:r>
      <w:r w:rsidR="000C0F4A">
        <w:rPr>
          <w:rFonts w:cs="Times New Roman"/>
        </w:rPr>
        <w:t>r organization</w:t>
      </w:r>
      <w:r>
        <w:rPr>
          <w:rFonts w:cs="Times New Roman"/>
        </w:rPr>
        <w:t xml:space="preserve"> consider your facility back to steady-state operations?</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6"/>
          <w:pgSz w:w="12240" w:h="15840"/>
          <w:pgMar w:top="1440" w:right="1440" w:bottom="1440" w:left="1440" w:header="576" w:footer="576" w:gutter="0"/>
          <w:cols w:space="720"/>
          <w:docGrid w:linePitch="360"/>
        </w:sectPr>
      </w:pPr>
    </w:p>
    <w:p w14:paraId="60996276" w14:textId="31CF93C7"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2D162A" w:rsidRPr="003035EC" w14:paraId="785F875F" w14:textId="77777777" w:rsidTr="0060794D">
        <w:trPr>
          <w:cantSplit/>
          <w:tblHeader/>
          <w:jc w:val="center"/>
        </w:trPr>
        <w:tc>
          <w:tcPr>
            <w:tcW w:w="9330" w:type="dxa"/>
            <w:shd w:val="clear" w:color="auto" w:fill="005288"/>
          </w:tcPr>
          <w:p w14:paraId="55AD6744" w14:textId="77777777" w:rsidR="002D162A" w:rsidRPr="003035EC" w:rsidRDefault="002D162A" w:rsidP="0060794D">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2D162A" w:rsidRPr="003035EC" w14:paraId="41BAE7FD" w14:textId="77777777" w:rsidTr="0060794D">
        <w:trPr>
          <w:cantSplit/>
          <w:jc w:val="center"/>
        </w:trPr>
        <w:tc>
          <w:tcPr>
            <w:tcW w:w="9330" w:type="dxa"/>
            <w:shd w:val="clear" w:color="auto" w:fill="auto"/>
          </w:tcPr>
          <w:p w14:paraId="03D94864" w14:textId="77777777" w:rsidR="002D162A" w:rsidRPr="003035EC" w:rsidRDefault="002D162A" w:rsidP="0060794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2D162A" w:rsidRPr="003035EC" w14:paraId="76F66BFF" w14:textId="77777777" w:rsidTr="0060794D">
        <w:trPr>
          <w:cantSplit/>
          <w:jc w:val="center"/>
        </w:trPr>
        <w:tc>
          <w:tcPr>
            <w:tcW w:w="9330" w:type="dxa"/>
            <w:shd w:val="clear" w:color="auto" w:fill="auto"/>
          </w:tcPr>
          <w:p w14:paraId="3A62AF93" w14:textId="77777777" w:rsidR="002D162A" w:rsidRPr="003035EC" w:rsidRDefault="002D162A" w:rsidP="0060794D">
            <w:pPr>
              <w:spacing w:before="60" w:after="60"/>
              <w:jc w:val="both"/>
              <w:rPr>
                <w:rFonts w:ascii="Arial" w:hAnsi="Arial" w:cs="Arial"/>
                <w:bCs/>
                <w:szCs w:val="21"/>
              </w:rPr>
            </w:pPr>
          </w:p>
        </w:tc>
      </w:tr>
      <w:tr w:rsidR="002D162A" w:rsidRPr="003035EC" w14:paraId="3F281795" w14:textId="77777777" w:rsidTr="0060794D">
        <w:trPr>
          <w:cantSplit/>
          <w:jc w:val="center"/>
        </w:trPr>
        <w:tc>
          <w:tcPr>
            <w:tcW w:w="9330" w:type="dxa"/>
            <w:shd w:val="clear" w:color="auto" w:fill="auto"/>
          </w:tcPr>
          <w:p w14:paraId="669A0E6B" w14:textId="77777777" w:rsidR="002D162A" w:rsidRPr="003035EC" w:rsidRDefault="002D162A" w:rsidP="0060794D">
            <w:pPr>
              <w:spacing w:before="60" w:after="60"/>
              <w:jc w:val="both"/>
              <w:rPr>
                <w:rFonts w:ascii="Arial" w:hAnsi="Arial" w:cs="Arial"/>
                <w:bCs/>
                <w:szCs w:val="21"/>
              </w:rPr>
            </w:pPr>
          </w:p>
        </w:tc>
      </w:tr>
    </w:tbl>
    <w:p w14:paraId="21165AB3" w14:textId="77777777" w:rsidR="002D162A" w:rsidRDefault="002D162A" w:rsidP="002D162A">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2D162A" w:rsidRPr="003035EC" w14:paraId="7871E823" w14:textId="77777777" w:rsidTr="0060794D">
        <w:trPr>
          <w:cantSplit/>
          <w:tblHeader/>
          <w:jc w:val="center"/>
        </w:trPr>
        <w:tc>
          <w:tcPr>
            <w:tcW w:w="9330" w:type="dxa"/>
            <w:shd w:val="clear" w:color="auto" w:fill="005288"/>
          </w:tcPr>
          <w:p w14:paraId="71A23FAE" w14:textId="77777777" w:rsidR="002D162A" w:rsidRPr="003035EC" w:rsidRDefault="002D162A" w:rsidP="0060794D">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2D162A" w:rsidRPr="003035EC" w14:paraId="65EFCBCF" w14:textId="77777777" w:rsidTr="0060794D">
        <w:trPr>
          <w:cantSplit/>
          <w:jc w:val="center"/>
        </w:trPr>
        <w:tc>
          <w:tcPr>
            <w:tcW w:w="9330" w:type="dxa"/>
            <w:shd w:val="clear" w:color="auto" w:fill="auto"/>
          </w:tcPr>
          <w:p w14:paraId="44E37AEE" w14:textId="77777777" w:rsidR="002D162A" w:rsidRPr="003035EC" w:rsidRDefault="002D162A" w:rsidP="0060794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2D162A" w:rsidRPr="003035EC" w14:paraId="064BBFA4" w14:textId="77777777" w:rsidTr="0060794D">
        <w:trPr>
          <w:cantSplit/>
          <w:jc w:val="center"/>
        </w:trPr>
        <w:tc>
          <w:tcPr>
            <w:tcW w:w="9330" w:type="dxa"/>
            <w:shd w:val="clear" w:color="auto" w:fill="auto"/>
          </w:tcPr>
          <w:p w14:paraId="3B6AABC0" w14:textId="77777777" w:rsidR="002D162A" w:rsidRPr="003035EC" w:rsidRDefault="002D162A" w:rsidP="0060794D">
            <w:pPr>
              <w:spacing w:before="60" w:after="60"/>
              <w:jc w:val="both"/>
              <w:rPr>
                <w:rFonts w:ascii="Arial" w:hAnsi="Arial" w:cs="Arial"/>
                <w:bCs/>
                <w:szCs w:val="21"/>
              </w:rPr>
            </w:pPr>
          </w:p>
        </w:tc>
      </w:tr>
      <w:tr w:rsidR="002D162A" w:rsidRPr="003035EC" w14:paraId="608576E6" w14:textId="77777777" w:rsidTr="0060794D">
        <w:trPr>
          <w:cantSplit/>
          <w:jc w:val="center"/>
        </w:trPr>
        <w:tc>
          <w:tcPr>
            <w:tcW w:w="9330" w:type="dxa"/>
            <w:shd w:val="clear" w:color="auto" w:fill="auto"/>
          </w:tcPr>
          <w:p w14:paraId="2303B6B8" w14:textId="77777777" w:rsidR="002D162A" w:rsidRPr="003035EC" w:rsidRDefault="002D162A" w:rsidP="0060794D">
            <w:pPr>
              <w:spacing w:before="60" w:after="60"/>
              <w:jc w:val="both"/>
              <w:rPr>
                <w:rFonts w:ascii="Arial" w:hAnsi="Arial" w:cs="Arial"/>
                <w:bCs/>
                <w:szCs w:val="21"/>
              </w:rPr>
            </w:pPr>
          </w:p>
        </w:tc>
      </w:tr>
    </w:tbl>
    <w:p w14:paraId="28ABF390" w14:textId="77777777" w:rsidR="002D162A" w:rsidRDefault="002D162A" w:rsidP="002D162A">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2D162A" w:rsidRPr="003035EC" w14:paraId="4199479B" w14:textId="77777777" w:rsidTr="0060794D">
        <w:trPr>
          <w:cantSplit/>
          <w:tblHeader/>
          <w:jc w:val="center"/>
        </w:trPr>
        <w:tc>
          <w:tcPr>
            <w:tcW w:w="9330" w:type="dxa"/>
            <w:shd w:val="clear" w:color="auto" w:fill="005288"/>
          </w:tcPr>
          <w:p w14:paraId="67ABB706" w14:textId="77777777" w:rsidR="002D162A" w:rsidRPr="003035EC" w:rsidRDefault="002D162A" w:rsidP="0060794D">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2D162A" w:rsidRPr="003035EC" w14:paraId="77A7126E" w14:textId="77777777" w:rsidTr="0060794D">
        <w:trPr>
          <w:cantSplit/>
          <w:jc w:val="center"/>
        </w:trPr>
        <w:tc>
          <w:tcPr>
            <w:tcW w:w="9330" w:type="dxa"/>
            <w:shd w:val="clear" w:color="auto" w:fill="auto"/>
          </w:tcPr>
          <w:p w14:paraId="305CEAC3" w14:textId="77777777" w:rsidR="002D162A" w:rsidRPr="003035EC" w:rsidRDefault="002D162A" w:rsidP="0060794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2D162A" w:rsidRPr="003035EC" w14:paraId="09D9D6C6" w14:textId="77777777" w:rsidTr="0060794D">
        <w:trPr>
          <w:cantSplit/>
          <w:jc w:val="center"/>
        </w:trPr>
        <w:tc>
          <w:tcPr>
            <w:tcW w:w="9330" w:type="dxa"/>
            <w:shd w:val="clear" w:color="auto" w:fill="auto"/>
          </w:tcPr>
          <w:p w14:paraId="5F7AECC3" w14:textId="77777777" w:rsidR="002D162A" w:rsidRPr="003035EC" w:rsidRDefault="002D162A" w:rsidP="0060794D">
            <w:pPr>
              <w:spacing w:before="60" w:after="60"/>
              <w:jc w:val="both"/>
              <w:rPr>
                <w:rFonts w:ascii="Arial" w:hAnsi="Arial" w:cs="Arial"/>
                <w:bCs/>
                <w:szCs w:val="21"/>
              </w:rPr>
            </w:pPr>
          </w:p>
        </w:tc>
      </w:tr>
      <w:tr w:rsidR="002D162A" w:rsidRPr="003035EC" w14:paraId="7EF4F5AE" w14:textId="77777777" w:rsidTr="0060794D">
        <w:trPr>
          <w:cantSplit/>
          <w:jc w:val="center"/>
        </w:trPr>
        <w:tc>
          <w:tcPr>
            <w:tcW w:w="9330" w:type="dxa"/>
            <w:shd w:val="clear" w:color="auto" w:fill="auto"/>
          </w:tcPr>
          <w:p w14:paraId="05112CEB" w14:textId="77777777" w:rsidR="002D162A" w:rsidRPr="003035EC" w:rsidRDefault="002D162A" w:rsidP="0060794D">
            <w:pPr>
              <w:spacing w:before="60" w:after="60"/>
              <w:jc w:val="both"/>
              <w:rPr>
                <w:rFonts w:ascii="Arial" w:hAnsi="Arial" w:cs="Arial"/>
                <w:bCs/>
                <w:szCs w:val="21"/>
              </w:rPr>
            </w:pPr>
          </w:p>
        </w:tc>
      </w:tr>
    </w:tbl>
    <w:p w14:paraId="23304DFD" w14:textId="77777777" w:rsidR="002D162A" w:rsidRDefault="002D162A" w:rsidP="002D162A">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2D162A" w:rsidRPr="003035EC" w14:paraId="3F32C760" w14:textId="77777777" w:rsidTr="0060794D">
        <w:trPr>
          <w:cantSplit/>
          <w:tblHeader/>
          <w:jc w:val="center"/>
        </w:trPr>
        <w:tc>
          <w:tcPr>
            <w:tcW w:w="9330" w:type="dxa"/>
            <w:shd w:val="clear" w:color="auto" w:fill="005288"/>
          </w:tcPr>
          <w:p w14:paraId="0F2CA7EC" w14:textId="77777777" w:rsidR="002D162A" w:rsidRPr="003035EC" w:rsidRDefault="002D162A" w:rsidP="0060794D">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2D162A" w:rsidRPr="003035EC" w14:paraId="12E3D2FC" w14:textId="77777777" w:rsidTr="0060794D">
        <w:trPr>
          <w:cantSplit/>
          <w:jc w:val="center"/>
        </w:trPr>
        <w:tc>
          <w:tcPr>
            <w:tcW w:w="9330" w:type="dxa"/>
            <w:shd w:val="clear" w:color="auto" w:fill="auto"/>
          </w:tcPr>
          <w:p w14:paraId="1A178206" w14:textId="77777777" w:rsidR="002D162A" w:rsidRPr="003035EC" w:rsidRDefault="002D162A" w:rsidP="0060794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2D162A" w:rsidRPr="003035EC" w14:paraId="2FD70AC4" w14:textId="77777777" w:rsidTr="0060794D">
        <w:trPr>
          <w:cantSplit/>
          <w:jc w:val="center"/>
        </w:trPr>
        <w:tc>
          <w:tcPr>
            <w:tcW w:w="9330" w:type="dxa"/>
            <w:shd w:val="clear" w:color="auto" w:fill="auto"/>
          </w:tcPr>
          <w:p w14:paraId="4921C6DE" w14:textId="77777777" w:rsidR="002D162A" w:rsidRPr="003035EC" w:rsidRDefault="002D162A" w:rsidP="0060794D">
            <w:pPr>
              <w:spacing w:before="60" w:after="60"/>
              <w:jc w:val="both"/>
              <w:rPr>
                <w:rFonts w:ascii="Arial" w:hAnsi="Arial" w:cs="Arial"/>
                <w:bCs/>
                <w:szCs w:val="21"/>
              </w:rPr>
            </w:pPr>
          </w:p>
        </w:tc>
      </w:tr>
      <w:tr w:rsidR="002D162A" w:rsidRPr="003035EC" w14:paraId="03D52089" w14:textId="77777777" w:rsidTr="0060794D">
        <w:trPr>
          <w:cantSplit/>
          <w:jc w:val="center"/>
        </w:trPr>
        <w:tc>
          <w:tcPr>
            <w:tcW w:w="9330" w:type="dxa"/>
            <w:shd w:val="clear" w:color="auto" w:fill="auto"/>
          </w:tcPr>
          <w:p w14:paraId="67C4CC0E" w14:textId="77777777" w:rsidR="002D162A" w:rsidRPr="003035EC" w:rsidRDefault="002D162A" w:rsidP="0060794D">
            <w:pPr>
              <w:spacing w:before="60" w:after="60"/>
              <w:jc w:val="both"/>
              <w:rPr>
                <w:rFonts w:ascii="Arial" w:hAnsi="Arial" w:cs="Arial"/>
                <w:bCs/>
                <w:szCs w:val="21"/>
              </w:rPr>
            </w:pPr>
          </w:p>
        </w:tc>
      </w:tr>
    </w:tbl>
    <w:p w14:paraId="4D644DE1" w14:textId="77777777" w:rsidR="002D162A" w:rsidRDefault="002D162A" w:rsidP="002D162A">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2D162A" w:rsidRPr="003035EC" w14:paraId="28863D6E" w14:textId="77777777" w:rsidTr="0060794D">
        <w:trPr>
          <w:cantSplit/>
          <w:tblHeader/>
          <w:jc w:val="center"/>
        </w:trPr>
        <w:tc>
          <w:tcPr>
            <w:tcW w:w="9330" w:type="dxa"/>
            <w:shd w:val="clear" w:color="auto" w:fill="005288"/>
          </w:tcPr>
          <w:p w14:paraId="1C0C8CE7" w14:textId="77777777" w:rsidR="002D162A" w:rsidRPr="003035EC" w:rsidRDefault="002D162A" w:rsidP="0060794D">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2D162A" w:rsidRPr="003035EC" w14:paraId="3CE946C7" w14:textId="77777777" w:rsidTr="0060794D">
        <w:trPr>
          <w:cantSplit/>
          <w:jc w:val="center"/>
        </w:trPr>
        <w:tc>
          <w:tcPr>
            <w:tcW w:w="9330" w:type="dxa"/>
            <w:shd w:val="clear" w:color="auto" w:fill="auto"/>
          </w:tcPr>
          <w:p w14:paraId="40EF71B0" w14:textId="77777777" w:rsidR="002D162A" w:rsidRPr="003035EC" w:rsidRDefault="002D162A" w:rsidP="0060794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2D162A" w:rsidRPr="003035EC" w14:paraId="13B70A1F" w14:textId="77777777" w:rsidTr="0060794D">
        <w:trPr>
          <w:cantSplit/>
          <w:jc w:val="center"/>
        </w:trPr>
        <w:tc>
          <w:tcPr>
            <w:tcW w:w="9330" w:type="dxa"/>
            <w:shd w:val="clear" w:color="auto" w:fill="auto"/>
          </w:tcPr>
          <w:p w14:paraId="5C4D11F7" w14:textId="77777777" w:rsidR="002D162A" w:rsidRPr="003035EC" w:rsidRDefault="002D162A" w:rsidP="0060794D">
            <w:pPr>
              <w:spacing w:before="60" w:after="60"/>
              <w:jc w:val="both"/>
              <w:rPr>
                <w:rFonts w:ascii="Arial" w:hAnsi="Arial" w:cs="Arial"/>
                <w:bCs/>
                <w:szCs w:val="21"/>
              </w:rPr>
            </w:pPr>
          </w:p>
        </w:tc>
      </w:tr>
      <w:tr w:rsidR="002D162A" w:rsidRPr="003035EC" w14:paraId="1AA1282A" w14:textId="77777777" w:rsidTr="0060794D">
        <w:trPr>
          <w:cantSplit/>
          <w:jc w:val="center"/>
        </w:trPr>
        <w:tc>
          <w:tcPr>
            <w:tcW w:w="9330" w:type="dxa"/>
            <w:shd w:val="clear" w:color="auto" w:fill="auto"/>
          </w:tcPr>
          <w:p w14:paraId="700C157C" w14:textId="77777777" w:rsidR="002D162A" w:rsidRPr="003035EC" w:rsidRDefault="002D162A" w:rsidP="0060794D">
            <w:pPr>
              <w:spacing w:before="60" w:after="60"/>
              <w:jc w:val="both"/>
              <w:rPr>
                <w:rFonts w:ascii="Arial" w:hAnsi="Arial" w:cs="Arial"/>
                <w:bCs/>
                <w:szCs w:val="21"/>
              </w:rPr>
            </w:pPr>
          </w:p>
        </w:tc>
      </w:tr>
    </w:tbl>
    <w:p w14:paraId="03650640" w14:textId="77777777" w:rsidR="002D162A" w:rsidRPr="000203F7" w:rsidRDefault="002D162A" w:rsidP="000203F7">
      <w:pPr>
        <w:pStyle w:val="BodyText"/>
      </w:pPr>
    </w:p>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7"/>
          <w:pgSz w:w="12240" w:h="15840"/>
          <w:pgMar w:top="1440" w:right="1440" w:bottom="1440" w:left="1440" w:header="576" w:footer="576" w:gutter="0"/>
          <w:pgNumType w:start="1" w:chapStyle="1"/>
          <w:cols w:space="720"/>
          <w:docGrid w:linePitch="360"/>
        </w:sectPr>
      </w:pPr>
    </w:p>
    <w:p w14:paraId="3EB9B654" w14:textId="193367AD" w:rsidR="002F2115" w:rsidRPr="008F1A11" w:rsidRDefault="008F1A11" w:rsidP="000203F7">
      <w:pPr>
        <w:pStyle w:val="BodyText"/>
        <w:spacing w:before="120" w:after="120"/>
        <w:jc w:val="center"/>
        <w:rPr>
          <w:rFonts w:cs="Arial"/>
        </w:rPr>
        <w:sectPr w:rsidR="002F2115" w:rsidRPr="008F1A11" w:rsidSect="004826EE">
          <w:footerReference w:type="default" r:id="rId28"/>
          <w:pgSz w:w="12240" w:h="15840"/>
          <w:pgMar w:top="1440" w:right="1440" w:bottom="1440" w:left="1440" w:header="576" w:footer="576" w:gutter="0"/>
          <w:pgNumType w:chapStyle="4"/>
          <w:cols w:space="720"/>
          <w:vAlign w:val="center"/>
          <w:docGrid w:linePitch="360"/>
        </w:sectPr>
      </w:pPr>
      <w:r w:rsidRPr="008F1A11">
        <w:lastRenderedPageBreak/>
        <w:t>This page was intentionally left blank</w:t>
      </w:r>
      <w:r w:rsidRPr="008F1A11">
        <w:rPr>
          <w:rFonts w:cs="Arial"/>
        </w:rPr>
        <w:t>.</w:t>
      </w:r>
    </w:p>
    <w:p w14:paraId="6099629E" w14:textId="1893232A"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451E63">
        <w:rPr>
          <w:rFonts w:ascii="Arial" w:hAnsi="Arial" w:cs="Arial"/>
          <w:color w:val="005288"/>
        </w:rPr>
        <w:t>B</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9"/>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footerReference w:type="default" r:id="rId30"/>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4DC46C16"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451E63">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1F6583" w:rsidRPr="00896A40" w14:paraId="692A1219" w14:textId="77777777" w:rsidTr="00896A40">
        <w:trPr>
          <w:cantSplit/>
        </w:trPr>
        <w:tc>
          <w:tcPr>
            <w:tcW w:w="1615" w:type="dxa"/>
            <w:shd w:val="clear" w:color="auto" w:fill="FFFFFF" w:themeFill="background1"/>
          </w:tcPr>
          <w:p w14:paraId="0BDA5C56" w14:textId="57E45257" w:rsidR="001F6583" w:rsidRDefault="001F658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CSC</w:t>
            </w:r>
          </w:p>
        </w:tc>
        <w:tc>
          <w:tcPr>
            <w:tcW w:w="7735" w:type="dxa"/>
            <w:shd w:val="clear" w:color="auto" w:fill="FFFFFF" w:themeFill="background1"/>
          </w:tcPr>
          <w:p w14:paraId="531509E9" w14:textId="4A492974" w:rsidR="001F6583" w:rsidRDefault="001F658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Crisis Standards of Care</w:t>
            </w:r>
          </w:p>
        </w:tc>
      </w:tr>
      <w:tr w:rsidR="00A94D2A" w:rsidRPr="00896A40" w14:paraId="74E2C970" w14:textId="77777777" w:rsidTr="00896A40">
        <w:trPr>
          <w:cantSplit/>
        </w:trPr>
        <w:tc>
          <w:tcPr>
            <w:tcW w:w="1615" w:type="dxa"/>
            <w:shd w:val="clear" w:color="auto" w:fill="FFFFFF" w:themeFill="background1"/>
          </w:tcPr>
          <w:p w14:paraId="2975A6D9" w14:textId="42808BA3" w:rsidR="00A94D2A"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218E8DCE" w14:textId="237FBF8F" w:rsidR="00A94D2A"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A95AAB" w:rsidRPr="00896A40" w14:paraId="56FC06AE" w14:textId="77777777" w:rsidTr="00896A40">
        <w:trPr>
          <w:cantSplit/>
        </w:trPr>
        <w:tc>
          <w:tcPr>
            <w:tcW w:w="1615" w:type="dxa"/>
            <w:shd w:val="clear" w:color="auto" w:fill="FFFFFF" w:themeFill="background1"/>
          </w:tcPr>
          <w:p w14:paraId="3195F4C0" w14:textId="2C55650F"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60DB453C" w14:textId="331B9622"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A95AAB" w:rsidRPr="00896A40" w14:paraId="4D62D564" w14:textId="77777777" w:rsidTr="00896A40">
        <w:trPr>
          <w:cantSplit/>
        </w:trPr>
        <w:tc>
          <w:tcPr>
            <w:tcW w:w="1615" w:type="dxa"/>
            <w:shd w:val="clear" w:color="auto" w:fill="FFFFFF" w:themeFill="background1"/>
          </w:tcPr>
          <w:p w14:paraId="63BAC017" w14:textId="29357ADD"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E682BBE" w14:textId="2CD703D4"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A95AAB" w:rsidRPr="00896A40" w14:paraId="34FEDA3B" w14:textId="77777777" w:rsidTr="00896A40">
        <w:trPr>
          <w:cantSplit/>
        </w:trPr>
        <w:tc>
          <w:tcPr>
            <w:tcW w:w="1615" w:type="dxa"/>
            <w:shd w:val="clear" w:color="auto" w:fill="FFFFFF" w:themeFill="background1"/>
          </w:tcPr>
          <w:p w14:paraId="75F08FDD" w14:textId="3FE06265"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28CBFEE8" w14:textId="37C5C40F"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A95AAB" w:rsidRPr="00896A40" w14:paraId="34336A0E" w14:textId="77777777" w:rsidTr="00896A40">
        <w:trPr>
          <w:cantSplit/>
        </w:trPr>
        <w:tc>
          <w:tcPr>
            <w:tcW w:w="1615" w:type="dxa"/>
            <w:shd w:val="clear" w:color="auto" w:fill="FFFFFF" w:themeFill="background1"/>
          </w:tcPr>
          <w:p w14:paraId="47938D71" w14:textId="4B2E6CA4"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EOP</w:t>
            </w:r>
          </w:p>
        </w:tc>
        <w:tc>
          <w:tcPr>
            <w:tcW w:w="7735" w:type="dxa"/>
            <w:shd w:val="clear" w:color="auto" w:fill="FFFFFF" w:themeFill="background1"/>
          </w:tcPr>
          <w:p w14:paraId="02A5F84E" w14:textId="1CFCFB3E"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Plan</w:t>
            </w:r>
          </w:p>
        </w:tc>
      </w:tr>
      <w:tr w:rsidR="00A95AAB" w:rsidRPr="00896A40" w14:paraId="652A91FD" w14:textId="77777777" w:rsidTr="00896A40">
        <w:trPr>
          <w:cantSplit/>
        </w:trPr>
        <w:tc>
          <w:tcPr>
            <w:tcW w:w="1615" w:type="dxa"/>
            <w:shd w:val="clear" w:color="auto" w:fill="FFFFFF" w:themeFill="background1"/>
          </w:tcPr>
          <w:p w14:paraId="56255EE7" w14:textId="1B19D6C1"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EPT</w:t>
            </w:r>
          </w:p>
        </w:tc>
        <w:tc>
          <w:tcPr>
            <w:tcW w:w="7735" w:type="dxa"/>
            <w:shd w:val="clear" w:color="auto" w:fill="FFFFFF" w:themeFill="background1"/>
          </w:tcPr>
          <w:p w14:paraId="72B6AD7D" w14:textId="4E2A186A"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Exercise Planning Team</w:t>
            </w:r>
          </w:p>
        </w:tc>
      </w:tr>
      <w:tr w:rsidR="00A95AAB" w:rsidRPr="00896A40" w14:paraId="44A5B0A0" w14:textId="77777777" w:rsidTr="00896A40">
        <w:trPr>
          <w:cantSplit/>
        </w:trPr>
        <w:tc>
          <w:tcPr>
            <w:tcW w:w="1615" w:type="dxa"/>
            <w:shd w:val="clear" w:color="auto" w:fill="FFFFFF" w:themeFill="background1"/>
          </w:tcPr>
          <w:p w14:paraId="7A14D391" w14:textId="207B1BC7"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HPH</w:t>
            </w:r>
          </w:p>
        </w:tc>
        <w:tc>
          <w:tcPr>
            <w:tcW w:w="7735" w:type="dxa"/>
            <w:shd w:val="clear" w:color="auto" w:fill="FFFFFF" w:themeFill="background1"/>
          </w:tcPr>
          <w:p w14:paraId="0C055BF6" w14:textId="156C58A8"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Healthcare and Public Health</w:t>
            </w:r>
          </w:p>
        </w:tc>
      </w:tr>
      <w:tr w:rsidR="00A95AAB" w:rsidRPr="00896A40" w14:paraId="625E1B04" w14:textId="77777777" w:rsidTr="00896A40">
        <w:trPr>
          <w:cantSplit/>
        </w:trPr>
        <w:tc>
          <w:tcPr>
            <w:tcW w:w="1615" w:type="dxa"/>
            <w:shd w:val="clear" w:color="auto" w:fill="FFFFFF" w:themeFill="background1"/>
          </w:tcPr>
          <w:p w14:paraId="5418483D" w14:textId="75511126" w:rsidR="00A95AAB" w:rsidRDefault="00A95AA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429828B2" w14:textId="3E34E2CF" w:rsidR="00A95AAB"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F076CA" w:rsidRPr="00896A40" w14:paraId="2071DB4A" w14:textId="77777777" w:rsidTr="00896A40">
        <w:trPr>
          <w:cantSplit/>
        </w:trPr>
        <w:tc>
          <w:tcPr>
            <w:tcW w:w="1615" w:type="dxa"/>
            <w:shd w:val="clear" w:color="auto" w:fill="FFFFFF" w:themeFill="background1"/>
          </w:tcPr>
          <w:p w14:paraId="68D96931" w14:textId="0A79E14C" w:rsidR="00F076CA" w:rsidRDefault="00F076C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MOU</w:t>
            </w:r>
          </w:p>
        </w:tc>
        <w:tc>
          <w:tcPr>
            <w:tcW w:w="7735" w:type="dxa"/>
            <w:shd w:val="clear" w:color="auto" w:fill="FFFFFF" w:themeFill="background1"/>
          </w:tcPr>
          <w:p w14:paraId="77A56DCA" w14:textId="274BC4A3" w:rsidR="00F076CA"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Memorandum of Understanding</w:t>
            </w:r>
          </w:p>
        </w:tc>
      </w:tr>
      <w:tr w:rsidR="00F076CA" w:rsidRPr="00896A40" w14:paraId="0A1988ED" w14:textId="77777777" w:rsidTr="00896A40">
        <w:trPr>
          <w:cantSplit/>
        </w:trPr>
        <w:tc>
          <w:tcPr>
            <w:tcW w:w="1615" w:type="dxa"/>
            <w:shd w:val="clear" w:color="auto" w:fill="FFFFFF" w:themeFill="background1"/>
          </w:tcPr>
          <w:p w14:paraId="175835D2" w14:textId="4AB6ADE8" w:rsidR="00F076CA" w:rsidRDefault="00F076C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2E158199" w14:textId="38AAB729" w:rsidR="00F076CA"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F076CA" w:rsidRPr="00896A40" w14:paraId="6EA69253" w14:textId="77777777" w:rsidTr="00896A40">
        <w:trPr>
          <w:cantSplit/>
        </w:trPr>
        <w:tc>
          <w:tcPr>
            <w:tcW w:w="1615" w:type="dxa"/>
            <w:shd w:val="clear" w:color="auto" w:fill="FFFFFF" w:themeFill="background1"/>
          </w:tcPr>
          <w:p w14:paraId="6BBED74B" w14:textId="5EE19895" w:rsidR="00F076CA" w:rsidRDefault="00F076C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13563E74" w14:textId="43244BE1" w:rsidR="00F076CA"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F076CA" w:rsidRPr="00896A40" w14:paraId="5A232C8C" w14:textId="77777777" w:rsidTr="0091497F">
        <w:trPr>
          <w:cantSplit/>
        </w:trPr>
        <w:tc>
          <w:tcPr>
            <w:tcW w:w="1615" w:type="dxa"/>
            <w:shd w:val="clear" w:color="auto" w:fill="auto"/>
          </w:tcPr>
          <w:p w14:paraId="67363F98" w14:textId="20BD67F5" w:rsidR="00F076CA" w:rsidRPr="000832C3" w:rsidRDefault="00F076C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2732924C" w14:textId="54B85A64" w:rsidR="00F076CA" w:rsidRPr="000832C3"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F076CA" w:rsidRPr="00896A40" w14:paraId="743FBB0E" w14:textId="77777777" w:rsidTr="00896A40">
        <w:trPr>
          <w:cantSplit/>
        </w:trPr>
        <w:tc>
          <w:tcPr>
            <w:tcW w:w="1615" w:type="dxa"/>
            <w:shd w:val="clear" w:color="auto" w:fill="FFFFFF" w:themeFill="background1"/>
          </w:tcPr>
          <w:p w14:paraId="5074000D" w14:textId="00CC9149" w:rsidR="00F076CA" w:rsidRPr="000832C3" w:rsidRDefault="00F076C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VBIED</w:t>
            </w:r>
          </w:p>
        </w:tc>
        <w:tc>
          <w:tcPr>
            <w:tcW w:w="7735" w:type="dxa"/>
            <w:shd w:val="clear" w:color="auto" w:fill="FFFFFF" w:themeFill="background1"/>
          </w:tcPr>
          <w:p w14:paraId="0D32E31E" w14:textId="4E8D4338" w:rsidR="00F076CA" w:rsidRPr="000832C3" w:rsidRDefault="00D45B6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Vehicle-Borne Improvised Explosive Device</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31"/>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5CA0684E">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0203F7">
      <w:footerReference w:type="default" r:id="rId33"/>
      <w:pgSz w:w="12240" w:h="15840"/>
      <w:pgMar w:top="1440" w:right="1440" w:bottom="1440" w:left="1440" w:header="576" w:footer="576" w:gutter="0"/>
      <w:pgNumType w:chapStyle="4"/>
      <w:cols w:space="720"/>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3388" w16cex:dateUtc="2021-03-03T21:10:00Z"/>
  <w16cex:commentExtensible w16cex:durableId="23EA344E" w16cex:dateUtc="2021-03-03T21:14:00Z"/>
  <w16cex:commentExtensible w16cex:durableId="23EB590B" w16cex:dateUtc="2021-03-04T18:03:00Z"/>
  <w16cex:commentExtensible w16cex:durableId="23EB68D5" w16cex:dateUtc="2021-03-04T19:10:00Z"/>
  <w16cex:commentExtensible w16cex:durableId="23EA38B9" w16cex:dateUtc="2021-03-03T21:32:00Z"/>
  <w16cex:commentExtensible w16cex:durableId="23EA3834" w16cex:dateUtc="2021-03-03T21:30:00Z"/>
  <w16cex:commentExtensible w16cex:durableId="23EA391B" w16cex:dateUtc="2021-03-03T21:34:00Z"/>
  <w16cex:commentExtensible w16cex:durableId="23EA3ABD" w16cex:dateUtc="2021-03-03T21:41:00Z"/>
  <w16cex:commentExtensible w16cex:durableId="23EC8E35" w16cex:dateUtc="2021-03-05T16:02:00Z"/>
  <w16cex:commentExtensible w16cex:durableId="23EA3D2A" w16cex:dateUtc="2021-03-03T21:51:00Z"/>
  <w16cex:commentExtensible w16cex:durableId="23EA3D33" w16cex:dateUtc="2021-03-03T21:52:00Z"/>
  <w16cex:commentExtensible w16cex:durableId="23EB6AE6" w16cex:dateUtc="2021-03-04T19:19:00Z"/>
  <w16cex:commentExtensible w16cex:durableId="23EB6B04" w16cex:dateUtc="2021-03-04T1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A86A" w14:textId="77777777" w:rsidR="0060794D" w:rsidRDefault="0060794D" w:rsidP="00E1502C">
      <w:pPr>
        <w:spacing w:after="0" w:line="240" w:lineRule="auto"/>
      </w:pPr>
      <w:r>
        <w:separator/>
      </w:r>
    </w:p>
  </w:endnote>
  <w:endnote w:type="continuationSeparator" w:id="0">
    <w:p w14:paraId="36A752E6" w14:textId="77777777" w:rsidR="0060794D" w:rsidRDefault="0060794D"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2B1F" w14:textId="77777777" w:rsidR="0060794D" w:rsidRDefault="0060794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391F0F1C" w:rsidR="0060794D" w:rsidRPr="00EA0318" w:rsidRDefault="0060794D"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w:t>
    </w:r>
  </w:p>
  <w:p w14:paraId="033A1B5D" w14:textId="09C0BC38" w:rsidR="0060794D" w:rsidRPr="001A1314" w:rsidRDefault="0060794D"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717E4127" w:rsidR="0060794D" w:rsidRDefault="0060794D"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60794D" w:rsidRPr="007E265D" w:rsidRDefault="0060794D"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29A1" w14:textId="419569B5" w:rsidR="0060794D" w:rsidRDefault="0060794D"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60794D" w:rsidRPr="007E265D" w:rsidRDefault="0060794D"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CF35" w14:textId="785079F7" w:rsidR="0060794D" w:rsidRDefault="0060794D"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B-1</w:t>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52BDE12B" w14:textId="77777777" w:rsidR="0060794D" w:rsidRPr="007E265D" w:rsidRDefault="0060794D"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5937" w14:textId="7F7AC137" w:rsidR="0060794D" w:rsidRDefault="0060794D"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B-2</w:t>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609A7882" w14:textId="77777777" w:rsidR="0060794D" w:rsidRPr="007E265D" w:rsidRDefault="0060794D"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1730F661" w:rsidR="0060794D" w:rsidRPr="007E265D" w:rsidRDefault="0060794D"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60794D" w:rsidRPr="007E265D" w:rsidRDefault="0060794D"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708A73A2" w:rsidR="0060794D" w:rsidRPr="007E265D" w:rsidRDefault="0060794D"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60794D" w:rsidRPr="007E265D" w:rsidRDefault="0060794D"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60794D" w:rsidRPr="00B01021" w:rsidRDefault="0060794D"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60794D" w:rsidRPr="00B01021" w:rsidRDefault="0060794D"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164B97BC" w:rsidR="0060794D" w:rsidRPr="00C5461A" w:rsidRDefault="0060794D"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Pr>
        <w:rFonts w:ascii="Arial" w:hAnsi="Arial" w:cs="Arial"/>
        <w:color w:val="005288"/>
        <w:sz w:val="20"/>
        <w:szCs w:val="20"/>
      </w:rPr>
      <w:t>CISA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7E29" w14:textId="7414DE5A" w:rsidR="0060794D" w:rsidRDefault="0060794D"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60794D" w:rsidRPr="00AC041E" w:rsidRDefault="0060794D"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7221A94F" w:rsidR="0060794D" w:rsidRPr="007E265D" w:rsidRDefault="0060794D"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60794D" w:rsidRPr="007E265D" w:rsidRDefault="0060794D"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5D3539CD" w:rsidR="0060794D" w:rsidRPr="007E265D" w:rsidRDefault="0060794D"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60794D" w:rsidRPr="007E265D" w:rsidRDefault="0060794D"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64D17CAF" w:rsidR="0060794D" w:rsidRPr="007E265D" w:rsidRDefault="0060794D"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60794D" w:rsidRPr="007E265D" w:rsidRDefault="0060794D"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F2F1" w14:textId="48C0D4FF" w:rsidR="0060794D" w:rsidRPr="00DE1516" w:rsidRDefault="0060794D"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Pre-Incident</w:t>
    </w:r>
  </w:p>
  <w:p w14:paraId="4F46F911" w14:textId="310FBA40" w:rsidR="0060794D" w:rsidRPr="001A1314" w:rsidRDefault="0060794D"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10F5EA44" w:rsidR="0060794D" w:rsidRPr="00EA0318" w:rsidRDefault="0060794D"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w:t>
    </w:r>
  </w:p>
  <w:p w14:paraId="0AB06E2C" w14:textId="2108DB9D" w:rsidR="0060794D" w:rsidRPr="001A1314" w:rsidRDefault="0060794D"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56F3" w14:textId="77777777" w:rsidR="0060794D" w:rsidRDefault="0060794D" w:rsidP="00E1502C">
      <w:pPr>
        <w:spacing w:after="0" w:line="240" w:lineRule="auto"/>
      </w:pPr>
      <w:r>
        <w:separator/>
      </w:r>
    </w:p>
  </w:footnote>
  <w:footnote w:type="continuationSeparator" w:id="0">
    <w:p w14:paraId="70682925" w14:textId="77777777" w:rsidR="0060794D" w:rsidRDefault="0060794D"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F0F30" w14:textId="77777777" w:rsidR="0060794D" w:rsidRDefault="00607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60794D" w:rsidRDefault="0060794D" w:rsidP="00F554E0">
    <w:pPr>
      <w:pStyle w:val="Header"/>
    </w:pPr>
    <w:r>
      <w:rPr>
        <w:noProof/>
      </w:rPr>
      <w:drawing>
        <wp:anchor distT="0" distB="0" distL="114300" distR="114300" simplePos="0" relativeHeight="251659264" behindDoc="0" locked="0" layoutInCell="1" allowOverlap="1" wp14:anchorId="14F5AA18" wp14:editId="226F50ED">
          <wp:simplePos x="0" y="0"/>
          <wp:positionH relativeFrom="column">
            <wp:posOffset>-119380</wp:posOffset>
          </wp:positionH>
          <wp:positionV relativeFrom="paragraph">
            <wp:posOffset>-174692</wp:posOffset>
          </wp:positionV>
          <wp:extent cx="579120" cy="5727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60794D" w:rsidRDefault="0060794D"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60794D" w:rsidRDefault="0060794D">
    <w:pPr>
      <w:pStyle w:val="Header"/>
    </w:pPr>
    <w:r>
      <w:rPr>
        <w:noProof/>
      </w:rPr>
      <w:drawing>
        <wp:anchor distT="0" distB="0" distL="114300" distR="114300" simplePos="0" relativeHeight="251662336" behindDoc="0" locked="0" layoutInCell="1" allowOverlap="1" wp14:anchorId="157BB11B" wp14:editId="23806878">
          <wp:simplePos x="0" y="0"/>
          <wp:positionH relativeFrom="column">
            <wp:posOffset>28575</wp:posOffset>
          </wp:positionH>
          <wp:positionV relativeFrom="paragraph">
            <wp:posOffset>-60960</wp:posOffset>
          </wp:positionV>
          <wp:extent cx="576072" cy="5760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7EE3" w14:textId="65ED5290" w:rsidR="0060794D" w:rsidRDefault="0060794D" w:rsidP="001D6776">
    <w:pPr>
      <w:pStyle w:val="Header"/>
      <w:jc w:val="right"/>
      <w:rPr>
        <w:color w:val="005288"/>
      </w:rPr>
    </w:pPr>
    <w:r>
      <w:rPr>
        <w:noProof/>
        <w:color w:val="005288"/>
        <w:highlight w:val="yellow"/>
      </w:rPr>
      <w:drawing>
        <wp:anchor distT="0" distB="0" distL="114300" distR="114300" simplePos="0" relativeHeight="251660288" behindDoc="0" locked="0" layoutInCell="1" allowOverlap="1" wp14:anchorId="6C8F70EB" wp14:editId="10348B4E">
          <wp:simplePos x="0" y="0"/>
          <wp:positionH relativeFrom="column">
            <wp:posOffset>-9525</wp:posOffset>
          </wp:positionH>
          <wp:positionV relativeFrom="paragraph">
            <wp:posOffset>-7620</wp:posOffset>
          </wp:positionV>
          <wp:extent cx="572770" cy="57912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5661EA2D" w14:textId="5A25E879" w:rsidR="0060794D" w:rsidRDefault="0060794D" w:rsidP="001D6776">
    <w:pPr>
      <w:pStyle w:val="Header"/>
      <w:jc w:val="right"/>
      <w:rPr>
        <w:color w:val="005288"/>
      </w:rPr>
    </w:pPr>
    <w:r>
      <w:rPr>
        <w:color w:val="005288"/>
      </w:rPr>
      <w:t>Healthcare and Public Service Vehicle-Borne</w:t>
    </w:r>
  </w:p>
  <w:p w14:paraId="7B544C1C" w14:textId="247F9543" w:rsidR="0060794D" w:rsidRPr="00F5338D" w:rsidRDefault="0060794D" w:rsidP="001D6776">
    <w:pPr>
      <w:pStyle w:val="Header"/>
      <w:jc w:val="right"/>
      <w:rPr>
        <w:color w:val="005288"/>
      </w:rPr>
    </w:pPr>
    <w:r>
      <w:rPr>
        <w:color w:val="005288"/>
      </w:rPr>
      <w:t>Improvised Explosive Device Tabletop Exercise</w:t>
    </w:r>
  </w:p>
  <w:p w14:paraId="435E9265" w14:textId="77777777" w:rsidR="0060794D" w:rsidRPr="00830538" w:rsidRDefault="0060794D"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60794D" w:rsidRDefault="0060794D"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17837423" w:rsidR="0060794D" w:rsidRDefault="0060794D" w:rsidP="004E076D">
    <w:pPr>
      <w:pStyle w:val="Header"/>
      <w:jc w:val="right"/>
      <w:rPr>
        <w:color w:val="005288"/>
      </w:rPr>
    </w:pPr>
    <w:r>
      <w:rPr>
        <w:noProof/>
      </w:rPr>
      <w:drawing>
        <wp:anchor distT="0" distB="0" distL="114300" distR="114300" simplePos="0" relativeHeight="251658240" behindDoc="0" locked="0" layoutInCell="1" allowOverlap="1" wp14:anchorId="34588BAC" wp14:editId="4AD0DC4B">
          <wp:simplePos x="0" y="0"/>
          <wp:positionH relativeFrom="margin">
            <wp:posOffset>54610</wp:posOffset>
          </wp:positionH>
          <wp:positionV relativeFrom="paragraph">
            <wp:posOffset>-5080</wp:posOffset>
          </wp:positionV>
          <wp:extent cx="576072" cy="576072"/>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02284FE1" w14:textId="46286E50" w:rsidR="0060794D" w:rsidRDefault="0060794D" w:rsidP="004E076D">
    <w:pPr>
      <w:pStyle w:val="Header"/>
      <w:jc w:val="right"/>
      <w:rPr>
        <w:color w:val="005288"/>
      </w:rPr>
    </w:pPr>
    <w:r>
      <w:rPr>
        <w:color w:val="005288"/>
      </w:rPr>
      <w:t>Healthcare and Public Health Vehicle-Borne</w:t>
    </w:r>
  </w:p>
  <w:p w14:paraId="181CD06D" w14:textId="0EDF4967" w:rsidR="0060794D" w:rsidRPr="00F5338D" w:rsidRDefault="0060794D" w:rsidP="004E076D">
    <w:pPr>
      <w:pStyle w:val="Header"/>
      <w:jc w:val="right"/>
      <w:rPr>
        <w:color w:val="005288"/>
      </w:rPr>
    </w:pPr>
    <w:r>
      <w:rPr>
        <w:color w:val="005288"/>
      </w:rPr>
      <w:t>Improvised Explosive Device Tabletop Exercise</w:t>
    </w:r>
  </w:p>
  <w:p w14:paraId="69277A38" w14:textId="77777777" w:rsidR="0060794D" w:rsidRPr="00830538" w:rsidRDefault="0060794D"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7027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BA15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E6EC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3E5C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C466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32FC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0E7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5"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8"/>
  </w:num>
  <w:num w:numId="28">
    <w:abstractNumId w:val="17"/>
  </w:num>
  <w:num w:numId="29">
    <w:abstractNumId w:val="25"/>
  </w:num>
  <w:num w:numId="30">
    <w:abstractNumId w:val="11"/>
  </w:num>
  <w:num w:numId="31">
    <w:abstractNumId w:val="19"/>
  </w:num>
  <w:num w:numId="32">
    <w:abstractNumId w:val="22"/>
  </w:num>
  <w:num w:numId="33">
    <w:abstractNumId w:val="26"/>
  </w:num>
  <w:num w:numId="34">
    <w:abstractNumId w:val="21"/>
  </w:num>
  <w:num w:numId="35">
    <w:abstractNumId w:val="23"/>
  </w:num>
  <w:num w:numId="36">
    <w:abstractNumId w:val="10"/>
  </w:num>
  <w:num w:numId="37">
    <w:abstractNumId w:val="12"/>
  </w:num>
  <w:num w:numId="38">
    <w:abstractNumId w:val="14"/>
  </w:num>
  <w:num w:numId="39">
    <w:abstractNumId w:val="20"/>
  </w:num>
  <w:num w:numId="40">
    <w:abstractNumId w:val="15"/>
  </w:num>
  <w:num w:numId="41">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1702A"/>
    <w:rsid w:val="000203F7"/>
    <w:rsid w:val="000213E9"/>
    <w:rsid w:val="0002167C"/>
    <w:rsid w:val="000252B3"/>
    <w:rsid w:val="00030B66"/>
    <w:rsid w:val="00032D07"/>
    <w:rsid w:val="00034AAD"/>
    <w:rsid w:val="00037252"/>
    <w:rsid w:val="000500E4"/>
    <w:rsid w:val="00060937"/>
    <w:rsid w:val="0006738C"/>
    <w:rsid w:val="00073527"/>
    <w:rsid w:val="00081CB5"/>
    <w:rsid w:val="000832C3"/>
    <w:rsid w:val="000873F5"/>
    <w:rsid w:val="00093A30"/>
    <w:rsid w:val="00093A93"/>
    <w:rsid w:val="00095AFD"/>
    <w:rsid w:val="00095CF1"/>
    <w:rsid w:val="00096E49"/>
    <w:rsid w:val="000A48D2"/>
    <w:rsid w:val="000B0024"/>
    <w:rsid w:val="000B289F"/>
    <w:rsid w:val="000B64B9"/>
    <w:rsid w:val="000C0F4A"/>
    <w:rsid w:val="000D1B71"/>
    <w:rsid w:val="000E341B"/>
    <w:rsid w:val="000E5295"/>
    <w:rsid w:val="000F0A6F"/>
    <w:rsid w:val="000F1593"/>
    <w:rsid w:val="000F2CE7"/>
    <w:rsid w:val="000F5658"/>
    <w:rsid w:val="000F5BBF"/>
    <w:rsid w:val="000F7B3F"/>
    <w:rsid w:val="00100774"/>
    <w:rsid w:val="001129F9"/>
    <w:rsid w:val="00113544"/>
    <w:rsid w:val="00122312"/>
    <w:rsid w:val="00132095"/>
    <w:rsid w:val="0013688A"/>
    <w:rsid w:val="0014680E"/>
    <w:rsid w:val="00147A95"/>
    <w:rsid w:val="00174C16"/>
    <w:rsid w:val="00176C63"/>
    <w:rsid w:val="00182C94"/>
    <w:rsid w:val="00196410"/>
    <w:rsid w:val="001A096A"/>
    <w:rsid w:val="001A1314"/>
    <w:rsid w:val="001A1691"/>
    <w:rsid w:val="001A3B5D"/>
    <w:rsid w:val="001A57F6"/>
    <w:rsid w:val="001B00F4"/>
    <w:rsid w:val="001B04C3"/>
    <w:rsid w:val="001B112D"/>
    <w:rsid w:val="001B27A8"/>
    <w:rsid w:val="001B6189"/>
    <w:rsid w:val="001B670F"/>
    <w:rsid w:val="001C11CF"/>
    <w:rsid w:val="001C5012"/>
    <w:rsid w:val="001D2018"/>
    <w:rsid w:val="001D6776"/>
    <w:rsid w:val="001D699A"/>
    <w:rsid w:val="001E1546"/>
    <w:rsid w:val="001E3AC8"/>
    <w:rsid w:val="001E3C26"/>
    <w:rsid w:val="001F08C2"/>
    <w:rsid w:val="001F127B"/>
    <w:rsid w:val="001F26AE"/>
    <w:rsid w:val="001F6583"/>
    <w:rsid w:val="00200766"/>
    <w:rsid w:val="00206CF0"/>
    <w:rsid w:val="00207CA2"/>
    <w:rsid w:val="00207D92"/>
    <w:rsid w:val="002130CD"/>
    <w:rsid w:val="00215060"/>
    <w:rsid w:val="00220938"/>
    <w:rsid w:val="00221D22"/>
    <w:rsid w:val="0022395D"/>
    <w:rsid w:val="002346BE"/>
    <w:rsid w:val="00234B78"/>
    <w:rsid w:val="002437D1"/>
    <w:rsid w:val="00254408"/>
    <w:rsid w:val="002621A8"/>
    <w:rsid w:val="00263C07"/>
    <w:rsid w:val="002752F5"/>
    <w:rsid w:val="002779E7"/>
    <w:rsid w:val="00281ACE"/>
    <w:rsid w:val="002834C2"/>
    <w:rsid w:val="002857BB"/>
    <w:rsid w:val="00286EBC"/>
    <w:rsid w:val="002910C3"/>
    <w:rsid w:val="0029148E"/>
    <w:rsid w:val="002914D8"/>
    <w:rsid w:val="0029199A"/>
    <w:rsid w:val="002A18E3"/>
    <w:rsid w:val="002A24ED"/>
    <w:rsid w:val="002A28B6"/>
    <w:rsid w:val="002A5647"/>
    <w:rsid w:val="002B4459"/>
    <w:rsid w:val="002B5C27"/>
    <w:rsid w:val="002C07E7"/>
    <w:rsid w:val="002C1253"/>
    <w:rsid w:val="002C4CA4"/>
    <w:rsid w:val="002C50D7"/>
    <w:rsid w:val="002D162A"/>
    <w:rsid w:val="002D2037"/>
    <w:rsid w:val="002D5808"/>
    <w:rsid w:val="002D6990"/>
    <w:rsid w:val="002D7A0C"/>
    <w:rsid w:val="002E15D1"/>
    <w:rsid w:val="002E20A2"/>
    <w:rsid w:val="002E5056"/>
    <w:rsid w:val="002F2115"/>
    <w:rsid w:val="002F77B6"/>
    <w:rsid w:val="00300827"/>
    <w:rsid w:val="00300B88"/>
    <w:rsid w:val="00302BC0"/>
    <w:rsid w:val="003031C8"/>
    <w:rsid w:val="003035EC"/>
    <w:rsid w:val="00304487"/>
    <w:rsid w:val="003048B8"/>
    <w:rsid w:val="0030586E"/>
    <w:rsid w:val="00306E02"/>
    <w:rsid w:val="00307824"/>
    <w:rsid w:val="003110E8"/>
    <w:rsid w:val="0032134D"/>
    <w:rsid w:val="00326BC1"/>
    <w:rsid w:val="0033028F"/>
    <w:rsid w:val="00335C74"/>
    <w:rsid w:val="003407DF"/>
    <w:rsid w:val="0034258F"/>
    <w:rsid w:val="00347A58"/>
    <w:rsid w:val="003524E1"/>
    <w:rsid w:val="00360EA0"/>
    <w:rsid w:val="00365203"/>
    <w:rsid w:val="00365732"/>
    <w:rsid w:val="003706DB"/>
    <w:rsid w:val="00374CE0"/>
    <w:rsid w:val="003751B5"/>
    <w:rsid w:val="00385869"/>
    <w:rsid w:val="00385F85"/>
    <w:rsid w:val="00387199"/>
    <w:rsid w:val="003916E4"/>
    <w:rsid w:val="003952B0"/>
    <w:rsid w:val="003B1934"/>
    <w:rsid w:val="003B1B66"/>
    <w:rsid w:val="003B45B2"/>
    <w:rsid w:val="003C01B0"/>
    <w:rsid w:val="003D65DC"/>
    <w:rsid w:val="003D6F71"/>
    <w:rsid w:val="003D7A39"/>
    <w:rsid w:val="003E2AFB"/>
    <w:rsid w:val="003E3258"/>
    <w:rsid w:val="003E486B"/>
    <w:rsid w:val="003F3BEF"/>
    <w:rsid w:val="003F3EEF"/>
    <w:rsid w:val="004005D8"/>
    <w:rsid w:val="0040144F"/>
    <w:rsid w:val="004046C1"/>
    <w:rsid w:val="004069A6"/>
    <w:rsid w:val="00407CD5"/>
    <w:rsid w:val="00414A03"/>
    <w:rsid w:val="004201AC"/>
    <w:rsid w:val="00425A24"/>
    <w:rsid w:val="00426DB3"/>
    <w:rsid w:val="004341C9"/>
    <w:rsid w:val="00437DC4"/>
    <w:rsid w:val="00440574"/>
    <w:rsid w:val="00441A63"/>
    <w:rsid w:val="00441D21"/>
    <w:rsid w:val="004437FF"/>
    <w:rsid w:val="0044492E"/>
    <w:rsid w:val="004478D7"/>
    <w:rsid w:val="00451E63"/>
    <w:rsid w:val="00454971"/>
    <w:rsid w:val="00462959"/>
    <w:rsid w:val="00462A75"/>
    <w:rsid w:val="00467EA0"/>
    <w:rsid w:val="00472093"/>
    <w:rsid w:val="00474C6C"/>
    <w:rsid w:val="004753E0"/>
    <w:rsid w:val="004766DA"/>
    <w:rsid w:val="004801BC"/>
    <w:rsid w:val="00480234"/>
    <w:rsid w:val="00481375"/>
    <w:rsid w:val="00481601"/>
    <w:rsid w:val="004826EE"/>
    <w:rsid w:val="00484306"/>
    <w:rsid w:val="00485FD2"/>
    <w:rsid w:val="00487A3F"/>
    <w:rsid w:val="0049410F"/>
    <w:rsid w:val="004A28FF"/>
    <w:rsid w:val="004B0097"/>
    <w:rsid w:val="004B1A2C"/>
    <w:rsid w:val="004B33D2"/>
    <w:rsid w:val="004B6CDA"/>
    <w:rsid w:val="004C5F64"/>
    <w:rsid w:val="004C73CD"/>
    <w:rsid w:val="004D61A7"/>
    <w:rsid w:val="004D67DF"/>
    <w:rsid w:val="004E076D"/>
    <w:rsid w:val="004E219C"/>
    <w:rsid w:val="004E23E7"/>
    <w:rsid w:val="004F0DC6"/>
    <w:rsid w:val="004F510A"/>
    <w:rsid w:val="005010D5"/>
    <w:rsid w:val="00523361"/>
    <w:rsid w:val="0052727D"/>
    <w:rsid w:val="00532994"/>
    <w:rsid w:val="0053606D"/>
    <w:rsid w:val="005456F3"/>
    <w:rsid w:val="00554FD5"/>
    <w:rsid w:val="00557098"/>
    <w:rsid w:val="0056127A"/>
    <w:rsid w:val="00565069"/>
    <w:rsid w:val="00566D34"/>
    <w:rsid w:val="00581D4D"/>
    <w:rsid w:val="005820A4"/>
    <w:rsid w:val="00583FD1"/>
    <w:rsid w:val="00591971"/>
    <w:rsid w:val="00594D8B"/>
    <w:rsid w:val="005A2F19"/>
    <w:rsid w:val="005A6674"/>
    <w:rsid w:val="005A6CB3"/>
    <w:rsid w:val="005B25DA"/>
    <w:rsid w:val="005B3FDC"/>
    <w:rsid w:val="005B6B3A"/>
    <w:rsid w:val="005B7BA7"/>
    <w:rsid w:val="005C02FD"/>
    <w:rsid w:val="005C13ED"/>
    <w:rsid w:val="005C28DA"/>
    <w:rsid w:val="005C615F"/>
    <w:rsid w:val="005D2C4C"/>
    <w:rsid w:val="005D3DEB"/>
    <w:rsid w:val="005D6E45"/>
    <w:rsid w:val="005E24C4"/>
    <w:rsid w:val="005E6DA3"/>
    <w:rsid w:val="005F131A"/>
    <w:rsid w:val="005F3A9C"/>
    <w:rsid w:val="005F7E52"/>
    <w:rsid w:val="0060000A"/>
    <w:rsid w:val="0060794D"/>
    <w:rsid w:val="006177F8"/>
    <w:rsid w:val="006224F9"/>
    <w:rsid w:val="0062445E"/>
    <w:rsid w:val="0062479E"/>
    <w:rsid w:val="006260CB"/>
    <w:rsid w:val="0062656E"/>
    <w:rsid w:val="00631093"/>
    <w:rsid w:val="00633B9C"/>
    <w:rsid w:val="0063491B"/>
    <w:rsid w:val="00641195"/>
    <w:rsid w:val="00641B10"/>
    <w:rsid w:val="00643619"/>
    <w:rsid w:val="00653623"/>
    <w:rsid w:val="00654F70"/>
    <w:rsid w:val="00656825"/>
    <w:rsid w:val="00666916"/>
    <w:rsid w:val="00666AAA"/>
    <w:rsid w:val="00666EF5"/>
    <w:rsid w:val="00667633"/>
    <w:rsid w:val="00675AB8"/>
    <w:rsid w:val="00676527"/>
    <w:rsid w:val="006862C0"/>
    <w:rsid w:val="006874C7"/>
    <w:rsid w:val="006876E2"/>
    <w:rsid w:val="00693BFA"/>
    <w:rsid w:val="00694D2E"/>
    <w:rsid w:val="00695A21"/>
    <w:rsid w:val="00696A50"/>
    <w:rsid w:val="006A71BD"/>
    <w:rsid w:val="006B0648"/>
    <w:rsid w:val="006B24B5"/>
    <w:rsid w:val="006B49FE"/>
    <w:rsid w:val="006B4C67"/>
    <w:rsid w:val="006B6037"/>
    <w:rsid w:val="006B6839"/>
    <w:rsid w:val="006C4E6C"/>
    <w:rsid w:val="006C7775"/>
    <w:rsid w:val="006D124F"/>
    <w:rsid w:val="006D4EDA"/>
    <w:rsid w:val="006D575D"/>
    <w:rsid w:val="006F0764"/>
    <w:rsid w:val="006F0DCA"/>
    <w:rsid w:val="006F38B0"/>
    <w:rsid w:val="006F3BD9"/>
    <w:rsid w:val="006F55C1"/>
    <w:rsid w:val="006F73E9"/>
    <w:rsid w:val="007007CE"/>
    <w:rsid w:val="007017C3"/>
    <w:rsid w:val="00710C8D"/>
    <w:rsid w:val="00714C52"/>
    <w:rsid w:val="007265BE"/>
    <w:rsid w:val="00727E65"/>
    <w:rsid w:val="00734488"/>
    <w:rsid w:val="00735385"/>
    <w:rsid w:val="00744569"/>
    <w:rsid w:val="007471C5"/>
    <w:rsid w:val="00752C52"/>
    <w:rsid w:val="007541E1"/>
    <w:rsid w:val="00762C25"/>
    <w:rsid w:val="007634D5"/>
    <w:rsid w:val="00767393"/>
    <w:rsid w:val="00767BB3"/>
    <w:rsid w:val="00767F86"/>
    <w:rsid w:val="007708CF"/>
    <w:rsid w:val="007725CF"/>
    <w:rsid w:val="00773AAE"/>
    <w:rsid w:val="00775829"/>
    <w:rsid w:val="007766BE"/>
    <w:rsid w:val="0077781E"/>
    <w:rsid w:val="00780B23"/>
    <w:rsid w:val="007823BA"/>
    <w:rsid w:val="00792180"/>
    <w:rsid w:val="007937D9"/>
    <w:rsid w:val="00794C40"/>
    <w:rsid w:val="007A3F59"/>
    <w:rsid w:val="007A5D06"/>
    <w:rsid w:val="007A7041"/>
    <w:rsid w:val="007B11EE"/>
    <w:rsid w:val="007B2B15"/>
    <w:rsid w:val="007B41E8"/>
    <w:rsid w:val="007B564C"/>
    <w:rsid w:val="007B7383"/>
    <w:rsid w:val="007C20D6"/>
    <w:rsid w:val="007C46B8"/>
    <w:rsid w:val="007C4D45"/>
    <w:rsid w:val="007C6C8B"/>
    <w:rsid w:val="007D2408"/>
    <w:rsid w:val="007D38DB"/>
    <w:rsid w:val="007D58DE"/>
    <w:rsid w:val="007D78F1"/>
    <w:rsid w:val="007F2BBC"/>
    <w:rsid w:val="007F3317"/>
    <w:rsid w:val="007F7048"/>
    <w:rsid w:val="0080249C"/>
    <w:rsid w:val="00802AD1"/>
    <w:rsid w:val="00803548"/>
    <w:rsid w:val="0080416A"/>
    <w:rsid w:val="00804F57"/>
    <w:rsid w:val="0080650E"/>
    <w:rsid w:val="00807410"/>
    <w:rsid w:val="008163F9"/>
    <w:rsid w:val="00822243"/>
    <w:rsid w:val="0082246B"/>
    <w:rsid w:val="008229E0"/>
    <w:rsid w:val="0082448A"/>
    <w:rsid w:val="00825E5E"/>
    <w:rsid w:val="00831764"/>
    <w:rsid w:val="008349C2"/>
    <w:rsid w:val="00836239"/>
    <w:rsid w:val="0084028E"/>
    <w:rsid w:val="00845079"/>
    <w:rsid w:val="0086311A"/>
    <w:rsid w:val="00870CC0"/>
    <w:rsid w:val="008718EC"/>
    <w:rsid w:val="00876CDC"/>
    <w:rsid w:val="00877017"/>
    <w:rsid w:val="008828F2"/>
    <w:rsid w:val="00883BCC"/>
    <w:rsid w:val="00887398"/>
    <w:rsid w:val="00893AD4"/>
    <w:rsid w:val="00893F8E"/>
    <w:rsid w:val="00896A40"/>
    <w:rsid w:val="00897151"/>
    <w:rsid w:val="008A6588"/>
    <w:rsid w:val="008A7BC7"/>
    <w:rsid w:val="008B0948"/>
    <w:rsid w:val="008B3A5A"/>
    <w:rsid w:val="008B70C9"/>
    <w:rsid w:val="008D4A73"/>
    <w:rsid w:val="008E3DE2"/>
    <w:rsid w:val="008E6624"/>
    <w:rsid w:val="008F15F0"/>
    <w:rsid w:val="008F1A11"/>
    <w:rsid w:val="008F211C"/>
    <w:rsid w:val="00903A66"/>
    <w:rsid w:val="009044B2"/>
    <w:rsid w:val="009060D0"/>
    <w:rsid w:val="00911722"/>
    <w:rsid w:val="00911CB1"/>
    <w:rsid w:val="009120DB"/>
    <w:rsid w:val="009145C1"/>
    <w:rsid w:val="0091497F"/>
    <w:rsid w:val="00915C7F"/>
    <w:rsid w:val="009414E9"/>
    <w:rsid w:val="00942A57"/>
    <w:rsid w:val="00942FE5"/>
    <w:rsid w:val="0095031B"/>
    <w:rsid w:val="00951275"/>
    <w:rsid w:val="009519B3"/>
    <w:rsid w:val="00953389"/>
    <w:rsid w:val="009720EA"/>
    <w:rsid w:val="009779A0"/>
    <w:rsid w:val="00980A06"/>
    <w:rsid w:val="0098335A"/>
    <w:rsid w:val="00985024"/>
    <w:rsid w:val="00986B70"/>
    <w:rsid w:val="009901C8"/>
    <w:rsid w:val="00991B6F"/>
    <w:rsid w:val="00993EE5"/>
    <w:rsid w:val="009A3948"/>
    <w:rsid w:val="009A3BE7"/>
    <w:rsid w:val="009B17EA"/>
    <w:rsid w:val="009B52E9"/>
    <w:rsid w:val="009C0341"/>
    <w:rsid w:val="009C2D05"/>
    <w:rsid w:val="009C37C2"/>
    <w:rsid w:val="009D6DFF"/>
    <w:rsid w:val="009E3042"/>
    <w:rsid w:val="009E310D"/>
    <w:rsid w:val="009E79B5"/>
    <w:rsid w:val="009E7E20"/>
    <w:rsid w:val="009F4521"/>
    <w:rsid w:val="009F554C"/>
    <w:rsid w:val="009F6C72"/>
    <w:rsid w:val="009F7A62"/>
    <w:rsid w:val="00A01FEA"/>
    <w:rsid w:val="00A027CC"/>
    <w:rsid w:val="00A0626B"/>
    <w:rsid w:val="00A11EAA"/>
    <w:rsid w:val="00A17B26"/>
    <w:rsid w:val="00A221C3"/>
    <w:rsid w:val="00A26EA1"/>
    <w:rsid w:val="00A27816"/>
    <w:rsid w:val="00A3122A"/>
    <w:rsid w:val="00A37A46"/>
    <w:rsid w:val="00A405A8"/>
    <w:rsid w:val="00A4177E"/>
    <w:rsid w:val="00A43DF1"/>
    <w:rsid w:val="00A45F0F"/>
    <w:rsid w:val="00A46D6A"/>
    <w:rsid w:val="00A50C20"/>
    <w:rsid w:val="00A51683"/>
    <w:rsid w:val="00A524D4"/>
    <w:rsid w:val="00A57C33"/>
    <w:rsid w:val="00A6029A"/>
    <w:rsid w:val="00A62E4D"/>
    <w:rsid w:val="00A6411B"/>
    <w:rsid w:val="00A64980"/>
    <w:rsid w:val="00A6570A"/>
    <w:rsid w:val="00A73972"/>
    <w:rsid w:val="00A80EF4"/>
    <w:rsid w:val="00A91DE2"/>
    <w:rsid w:val="00A94D2A"/>
    <w:rsid w:val="00A95AAB"/>
    <w:rsid w:val="00A97F9A"/>
    <w:rsid w:val="00AA2EC7"/>
    <w:rsid w:val="00AA5BD9"/>
    <w:rsid w:val="00AB3412"/>
    <w:rsid w:val="00AB5284"/>
    <w:rsid w:val="00AB614A"/>
    <w:rsid w:val="00AC041E"/>
    <w:rsid w:val="00AC0AAB"/>
    <w:rsid w:val="00AC5BA1"/>
    <w:rsid w:val="00AC7F5E"/>
    <w:rsid w:val="00AD1A93"/>
    <w:rsid w:val="00AD2972"/>
    <w:rsid w:val="00AD56AD"/>
    <w:rsid w:val="00AD66F6"/>
    <w:rsid w:val="00AD67A7"/>
    <w:rsid w:val="00AE0339"/>
    <w:rsid w:val="00AF1C63"/>
    <w:rsid w:val="00AF52B0"/>
    <w:rsid w:val="00AF57B9"/>
    <w:rsid w:val="00B00157"/>
    <w:rsid w:val="00B02B35"/>
    <w:rsid w:val="00B15851"/>
    <w:rsid w:val="00B2132D"/>
    <w:rsid w:val="00B261D2"/>
    <w:rsid w:val="00B27655"/>
    <w:rsid w:val="00B3191C"/>
    <w:rsid w:val="00B37A56"/>
    <w:rsid w:val="00B411A6"/>
    <w:rsid w:val="00B50655"/>
    <w:rsid w:val="00B604A2"/>
    <w:rsid w:val="00B66CAF"/>
    <w:rsid w:val="00B715E3"/>
    <w:rsid w:val="00B725D1"/>
    <w:rsid w:val="00B73957"/>
    <w:rsid w:val="00B778B1"/>
    <w:rsid w:val="00B830B4"/>
    <w:rsid w:val="00B87B0A"/>
    <w:rsid w:val="00B95121"/>
    <w:rsid w:val="00BA3167"/>
    <w:rsid w:val="00BA3AD6"/>
    <w:rsid w:val="00BB0C5C"/>
    <w:rsid w:val="00BB5261"/>
    <w:rsid w:val="00BC6EAC"/>
    <w:rsid w:val="00BD7B62"/>
    <w:rsid w:val="00BE7D3E"/>
    <w:rsid w:val="00BF1F3A"/>
    <w:rsid w:val="00BF5395"/>
    <w:rsid w:val="00BF7D3D"/>
    <w:rsid w:val="00C0229F"/>
    <w:rsid w:val="00C20F77"/>
    <w:rsid w:val="00C211B5"/>
    <w:rsid w:val="00C3107A"/>
    <w:rsid w:val="00C337F0"/>
    <w:rsid w:val="00C359BF"/>
    <w:rsid w:val="00C3630E"/>
    <w:rsid w:val="00C4292F"/>
    <w:rsid w:val="00C43855"/>
    <w:rsid w:val="00C43910"/>
    <w:rsid w:val="00C45031"/>
    <w:rsid w:val="00C50AAE"/>
    <w:rsid w:val="00C518EA"/>
    <w:rsid w:val="00C5370A"/>
    <w:rsid w:val="00C5461A"/>
    <w:rsid w:val="00C57F99"/>
    <w:rsid w:val="00C6623D"/>
    <w:rsid w:val="00C67402"/>
    <w:rsid w:val="00C76464"/>
    <w:rsid w:val="00C825E4"/>
    <w:rsid w:val="00C8375D"/>
    <w:rsid w:val="00C85AD7"/>
    <w:rsid w:val="00C86A93"/>
    <w:rsid w:val="00C91678"/>
    <w:rsid w:val="00C9309F"/>
    <w:rsid w:val="00C946D4"/>
    <w:rsid w:val="00CA2452"/>
    <w:rsid w:val="00CA6BA0"/>
    <w:rsid w:val="00CA7186"/>
    <w:rsid w:val="00CB1FBC"/>
    <w:rsid w:val="00CC331B"/>
    <w:rsid w:val="00CD2B76"/>
    <w:rsid w:val="00CE6E18"/>
    <w:rsid w:val="00CF158C"/>
    <w:rsid w:val="00CF19C7"/>
    <w:rsid w:val="00CF607C"/>
    <w:rsid w:val="00CF6608"/>
    <w:rsid w:val="00D0071B"/>
    <w:rsid w:val="00D01456"/>
    <w:rsid w:val="00D05CA7"/>
    <w:rsid w:val="00D10758"/>
    <w:rsid w:val="00D12949"/>
    <w:rsid w:val="00D143FE"/>
    <w:rsid w:val="00D14FF5"/>
    <w:rsid w:val="00D23CE3"/>
    <w:rsid w:val="00D24FE2"/>
    <w:rsid w:val="00D30BF4"/>
    <w:rsid w:val="00D318B1"/>
    <w:rsid w:val="00D332CC"/>
    <w:rsid w:val="00D34300"/>
    <w:rsid w:val="00D356F3"/>
    <w:rsid w:val="00D36515"/>
    <w:rsid w:val="00D4122C"/>
    <w:rsid w:val="00D43434"/>
    <w:rsid w:val="00D45B61"/>
    <w:rsid w:val="00D46314"/>
    <w:rsid w:val="00D51C51"/>
    <w:rsid w:val="00D538B0"/>
    <w:rsid w:val="00D54591"/>
    <w:rsid w:val="00D55D63"/>
    <w:rsid w:val="00D63FAC"/>
    <w:rsid w:val="00D66424"/>
    <w:rsid w:val="00D76AB1"/>
    <w:rsid w:val="00D77866"/>
    <w:rsid w:val="00D87DF9"/>
    <w:rsid w:val="00D90231"/>
    <w:rsid w:val="00D905EF"/>
    <w:rsid w:val="00DA09B2"/>
    <w:rsid w:val="00DA1F24"/>
    <w:rsid w:val="00DA41AE"/>
    <w:rsid w:val="00DA6602"/>
    <w:rsid w:val="00DB16CC"/>
    <w:rsid w:val="00DC2916"/>
    <w:rsid w:val="00DC4E3B"/>
    <w:rsid w:val="00DC574B"/>
    <w:rsid w:val="00DD0765"/>
    <w:rsid w:val="00DD2D13"/>
    <w:rsid w:val="00DD711D"/>
    <w:rsid w:val="00DE0B82"/>
    <w:rsid w:val="00DE1516"/>
    <w:rsid w:val="00DF077F"/>
    <w:rsid w:val="00DF36F4"/>
    <w:rsid w:val="00DF5E96"/>
    <w:rsid w:val="00DF77FD"/>
    <w:rsid w:val="00E06A7D"/>
    <w:rsid w:val="00E12128"/>
    <w:rsid w:val="00E13BD0"/>
    <w:rsid w:val="00E1502C"/>
    <w:rsid w:val="00E1578A"/>
    <w:rsid w:val="00E2034A"/>
    <w:rsid w:val="00E22E8A"/>
    <w:rsid w:val="00E266E6"/>
    <w:rsid w:val="00E3015C"/>
    <w:rsid w:val="00E30790"/>
    <w:rsid w:val="00E33548"/>
    <w:rsid w:val="00E37182"/>
    <w:rsid w:val="00E37C81"/>
    <w:rsid w:val="00E46676"/>
    <w:rsid w:val="00E532D6"/>
    <w:rsid w:val="00E53563"/>
    <w:rsid w:val="00E54343"/>
    <w:rsid w:val="00E549FE"/>
    <w:rsid w:val="00E55A8D"/>
    <w:rsid w:val="00E60318"/>
    <w:rsid w:val="00E663AB"/>
    <w:rsid w:val="00E73A28"/>
    <w:rsid w:val="00E8112D"/>
    <w:rsid w:val="00E82B03"/>
    <w:rsid w:val="00E82E21"/>
    <w:rsid w:val="00E932D1"/>
    <w:rsid w:val="00E96F2F"/>
    <w:rsid w:val="00EA0318"/>
    <w:rsid w:val="00EB275D"/>
    <w:rsid w:val="00EB2CE3"/>
    <w:rsid w:val="00EB3575"/>
    <w:rsid w:val="00EB480E"/>
    <w:rsid w:val="00EC5F01"/>
    <w:rsid w:val="00ED082B"/>
    <w:rsid w:val="00ED0BDC"/>
    <w:rsid w:val="00ED18C0"/>
    <w:rsid w:val="00ED5462"/>
    <w:rsid w:val="00ED754C"/>
    <w:rsid w:val="00EF10B9"/>
    <w:rsid w:val="00F01771"/>
    <w:rsid w:val="00F074DD"/>
    <w:rsid w:val="00F076CA"/>
    <w:rsid w:val="00F107ED"/>
    <w:rsid w:val="00F13208"/>
    <w:rsid w:val="00F13ACA"/>
    <w:rsid w:val="00F2070F"/>
    <w:rsid w:val="00F20F19"/>
    <w:rsid w:val="00F23F2F"/>
    <w:rsid w:val="00F24F24"/>
    <w:rsid w:val="00F25757"/>
    <w:rsid w:val="00F26539"/>
    <w:rsid w:val="00F31B34"/>
    <w:rsid w:val="00F430A5"/>
    <w:rsid w:val="00F44394"/>
    <w:rsid w:val="00F45A0E"/>
    <w:rsid w:val="00F45FB3"/>
    <w:rsid w:val="00F529AC"/>
    <w:rsid w:val="00F52CE7"/>
    <w:rsid w:val="00F554E0"/>
    <w:rsid w:val="00F57574"/>
    <w:rsid w:val="00F57AA7"/>
    <w:rsid w:val="00F57EF7"/>
    <w:rsid w:val="00F6031D"/>
    <w:rsid w:val="00F63525"/>
    <w:rsid w:val="00F639A5"/>
    <w:rsid w:val="00F63EAF"/>
    <w:rsid w:val="00F724DF"/>
    <w:rsid w:val="00F80BF6"/>
    <w:rsid w:val="00F8523F"/>
    <w:rsid w:val="00F9282E"/>
    <w:rsid w:val="00F93F29"/>
    <w:rsid w:val="00F95931"/>
    <w:rsid w:val="00F97B33"/>
    <w:rsid w:val="00FA5833"/>
    <w:rsid w:val="00FA62E4"/>
    <w:rsid w:val="00FB1227"/>
    <w:rsid w:val="00FB12FD"/>
    <w:rsid w:val="00FB6F92"/>
    <w:rsid w:val="00FC61EB"/>
    <w:rsid w:val="00FC754E"/>
    <w:rsid w:val="00FE03E9"/>
    <w:rsid w:val="00FE1753"/>
    <w:rsid w:val="00FE1A63"/>
    <w:rsid w:val="00FE3C83"/>
    <w:rsid w:val="00FE4856"/>
    <w:rsid w:val="00FE5DEF"/>
    <w:rsid w:val="00FF2EC8"/>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F44394"/>
    <w:pPr>
      <w:spacing w:after="200" w:line="276"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image" Target="media/image6.png"/><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41FE5-C0D1-4E74-A1E6-7FFC7E59D37B}"/>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C90573F8-CD79-4229-B3A1-6708F865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2021-06-30T14:11:00Z</dcterms:created>
  <dcterms:modified xsi:type="dcterms:W3CDTF">2021-06-30T14:11:00Z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