
<file path=[Content_Types].xml><?xml version="1.0" encoding="utf-8"?>
<Types xmlns="http://schemas.openxmlformats.org/package/2006/content-types">
  <Default Extension="emf" ContentType="image/x-emf"/>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CBE82" w14:textId="77777777" w:rsidR="00575095" w:rsidRDefault="00575095" w:rsidP="001E57CB">
      <w:pPr>
        <w:pStyle w:val="Heading1"/>
        <w:ind w:left="-1440"/>
        <w:jc w:val="center"/>
        <w:rPr>
          <w:noProof/>
        </w:rPr>
      </w:pPr>
    </w:p>
    <w:p w14:paraId="385BA41C" w14:textId="329A511D" w:rsidR="002163F7" w:rsidRDefault="00F579F1" w:rsidP="001E57CB">
      <w:pPr>
        <w:pStyle w:val="Heading1"/>
        <w:ind w:left="-1440"/>
        <w:jc w:val="center"/>
        <w:rPr>
          <w:noProof/>
        </w:rPr>
      </w:pPr>
      <w:bookmarkStart w:id="0" w:name="_Toc169776623"/>
      <w:r>
        <w:rPr>
          <w:noProof/>
        </w:rPr>
        <w:drawing>
          <wp:inline distT="0" distB="0" distL="0" distR="0" wp14:anchorId="652698C7" wp14:editId="5C0B77D2">
            <wp:extent cx="7785100" cy="3712845"/>
            <wp:effectExtent l="0" t="0" r="635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9379" cy="3729193"/>
                    </a:xfrm>
                    <a:prstGeom prst="rect">
                      <a:avLst/>
                    </a:prstGeom>
                  </pic:spPr>
                </pic:pic>
              </a:graphicData>
            </a:graphic>
          </wp:inline>
        </w:drawing>
      </w:r>
      <w:bookmarkEnd w:id="0"/>
    </w:p>
    <w:p w14:paraId="38B00B8F" w14:textId="77777777" w:rsidR="002163F7" w:rsidRDefault="002163F7" w:rsidP="00795A02">
      <w:pPr>
        <w:pStyle w:val="Heading1"/>
        <w:rPr>
          <w:noProof/>
        </w:rPr>
      </w:pPr>
    </w:p>
    <w:p w14:paraId="356BE3DC" w14:textId="65078E75" w:rsidR="00575095" w:rsidRPr="009960D5" w:rsidRDefault="00575095" w:rsidP="00575095">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Pr>
          <w:rFonts w:ascii="Franklin Gothic Medium" w:eastAsiaTheme="majorEastAsia" w:hAnsi="Franklin Gothic Medium"/>
          <w:b/>
          <w:bCs/>
          <w:color w:val="005288"/>
          <w:spacing w:val="5"/>
          <w:kern w:val="28"/>
          <w:sz w:val="56"/>
          <w:szCs w:val="56"/>
        </w:rPr>
        <w:t xml:space="preserve">       Industrial Control Systems</w:t>
      </w:r>
    </w:p>
    <w:p w14:paraId="2AA29F85" w14:textId="479A9358" w:rsidR="002163F7" w:rsidRPr="00575095" w:rsidRDefault="00575095" w:rsidP="00795A02">
      <w:pPr>
        <w:pStyle w:val="Heading1"/>
        <w:rPr>
          <w:sz w:val="52"/>
          <w:szCs w:val="52"/>
        </w:rPr>
      </w:pPr>
      <w:bookmarkStart w:id="1" w:name="_Toc169776624"/>
      <w:r w:rsidRPr="00575095">
        <w:rPr>
          <w:noProof/>
          <w:sz w:val="52"/>
          <w:szCs w:val="52"/>
        </w:rPr>
        <w:t>[Enter Organization Name]</w:t>
      </w:r>
      <w:bookmarkEnd w:id="1"/>
      <w:r w:rsidRPr="00575095">
        <w:rPr>
          <w:noProof/>
          <w:sz w:val="52"/>
          <w:szCs w:val="52"/>
        </w:rPr>
        <w:t xml:space="preserve"> </w:t>
      </w:r>
    </w:p>
    <w:p w14:paraId="0479B97D" w14:textId="0C3BC12E" w:rsidR="00575095" w:rsidRPr="00575095" w:rsidRDefault="00575095" w:rsidP="00575095">
      <w:pPr>
        <w:pStyle w:val="Heading1"/>
        <w:spacing w:before="240"/>
        <w:rPr>
          <w:sz w:val="24"/>
          <w:szCs w:val="24"/>
        </w:rPr>
      </w:pPr>
      <w:bookmarkStart w:id="2" w:name="_Toc169776625"/>
      <w:r w:rsidRPr="00575095">
        <w:rPr>
          <w:sz w:val="24"/>
          <w:szCs w:val="24"/>
        </w:rPr>
        <w:t>&lt;Exercise Date&gt;</w:t>
      </w:r>
      <w:bookmarkEnd w:id="2"/>
    </w:p>
    <w:p w14:paraId="781ED26C" w14:textId="77777777" w:rsidR="00575095" w:rsidRDefault="00575095" w:rsidP="00795A02">
      <w:pPr>
        <w:pStyle w:val="Heading1"/>
      </w:pPr>
    </w:p>
    <w:p w14:paraId="1D17B4E5" w14:textId="0F46A503" w:rsidR="00575095" w:rsidRDefault="001231F6" w:rsidP="00575095">
      <w:pPr>
        <w:rPr>
          <w:rFonts w:ascii="Franklin Gothic Medium" w:eastAsiaTheme="majorEastAsia" w:hAnsi="Franklin Gothic Medium"/>
          <w:bCs/>
          <w:color w:val="005288"/>
          <w:spacing w:val="5"/>
          <w:kern w:val="28"/>
          <w:sz w:val="24"/>
          <w:szCs w:val="24"/>
        </w:rPr>
      </w:pPr>
      <w:r>
        <w:br/>
      </w:r>
      <w:r w:rsidR="00575095">
        <w:rPr>
          <w:rFonts w:ascii="Franklin Gothic Medium" w:eastAsiaTheme="majorEastAsia" w:hAnsi="Franklin Gothic Medium"/>
          <w:bCs/>
          <w:color w:val="005288"/>
          <w:spacing w:val="5"/>
          <w:kern w:val="28"/>
          <w:sz w:val="24"/>
          <w:szCs w:val="24"/>
        </w:rPr>
        <w:t>Updated Ju</w:t>
      </w:r>
      <w:r w:rsidR="00D74D75">
        <w:rPr>
          <w:rFonts w:ascii="Franklin Gothic Medium" w:eastAsiaTheme="majorEastAsia" w:hAnsi="Franklin Gothic Medium"/>
          <w:bCs/>
          <w:color w:val="005288"/>
          <w:spacing w:val="5"/>
          <w:kern w:val="28"/>
          <w:sz w:val="24"/>
          <w:szCs w:val="24"/>
        </w:rPr>
        <w:t>ly</w:t>
      </w:r>
      <w:r w:rsidR="00575095">
        <w:rPr>
          <w:rFonts w:ascii="Franklin Gothic Medium" w:eastAsiaTheme="majorEastAsia" w:hAnsi="Franklin Gothic Medium"/>
          <w:bCs/>
          <w:color w:val="005288"/>
          <w:spacing w:val="5"/>
          <w:kern w:val="28"/>
          <w:sz w:val="24"/>
          <w:szCs w:val="24"/>
        </w:rPr>
        <w:t xml:space="preserve"> 2024</w:t>
      </w:r>
    </w:p>
    <w:p w14:paraId="04D87597" w14:textId="77777777" w:rsidR="002655DB" w:rsidRPr="00952D47" w:rsidRDefault="002655DB" w:rsidP="00575095">
      <w:pPr>
        <w:rPr>
          <w:rFonts w:ascii="Franklin Gothic Medium" w:eastAsiaTheme="majorEastAsia" w:hAnsi="Franklin Gothic Medium"/>
          <w:color w:val="005288"/>
          <w:spacing w:val="5"/>
          <w:kern w:val="28"/>
          <w:sz w:val="24"/>
          <w:szCs w:val="24"/>
        </w:rPr>
      </w:pPr>
      <w:bookmarkStart w:id="3" w:name="_Toc494267647"/>
      <w:bookmarkStart w:id="4" w:name="_Toc493148318"/>
      <w:bookmarkStart w:id="5" w:name="_Toc496082774"/>
      <w:bookmarkStart w:id="6" w:name="_Toc493148319"/>
      <w:r>
        <w:rPr>
          <w:rFonts w:ascii="Franklin Gothic Medium" w:eastAsiaTheme="majorEastAsia" w:hAnsi="Franklin Gothic Medium"/>
          <w:color w:val="005288"/>
          <w:spacing w:val="5"/>
          <w:kern w:val="28"/>
          <w:sz w:val="24"/>
          <w:szCs w:val="24"/>
        </w:rPr>
        <w:t xml:space="preserve">Cybersecurity </w:t>
      </w:r>
      <w:r w:rsidDel="00D42211">
        <w:rPr>
          <w:rFonts w:ascii="Franklin Gothic Medium" w:eastAsiaTheme="majorEastAsia" w:hAnsi="Franklin Gothic Medium"/>
          <w:color w:val="005288"/>
          <w:spacing w:val="5"/>
          <w:kern w:val="28"/>
          <w:sz w:val="24"/>
          <w:szCs w:val="24"/>
        </w:rPr>
        <w:t>and</w:t>
      </w:r>
      <w:r>
        <w:rPr>
          <w:rFonts w:ascii="Franklin Gothic Medium" w:eastAsiaTheme="majorEastAsia" w:hAnsi="Franklin Gothic Medium"/>
          <w:color w:val="005288"/>
          <w:spacing w:val="5"/>
          <w:kern w:val="28"/>
          <w:sz w:val="24"/>
          <w:szCs w:val="24"/>
        </w:rPr>
        <w:t xml:space="preserve"> Infrastructure Security Agency</w:t>
      </w:r>
    </w:p>
    <w:p w14:paraId="53171152" w14:textId="1E18E2D5" w:rsidR="00E86A22" w:rsidRPr="00E86A22" w:rsidRDefault="00E86A22" w:rsidP="00575095">
      <w:pPr>
        <w:pStyle w:val="Heading1"/>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669FCA19"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w:t>
      </w:r>
      <w:r w:rsidR="00033503">
        <w:t>s</w:t>
      </w:r>
    </w:p>
    <w:p w14:paraId="10883C3E" w14:textId="299FEA9C" w:rsidR="00DA33B9" w:rsidRPr="00D95D49" w:rsidRDefault="00200DC8" w:rsidP="00385AAB">
      <w:pPr>
        <w:pStyle w:val="TOC1"/>
        <w:rPr>
          <w:rStyle w:val="Hyperlink"/>
          <w:rFonts w:asciiTheme="minorHAnsi" w:eastAsiaTheme="minorEastAsia" w:hAnsiTheme="minorHAnsi" w:cstheme="minorBidi"/>
          <w:noProof/>
          <w:color w:val="auto"/>
          <w:kern w:val="2"/>
          <w:u w:val="none"/>
          <w14:ligatures w14:val="standardContextual"/>
        </w:rPr>
        <w:sectPr w:rsidR="00DA33B9" w:rsidRPr="00D95D49"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p>
    <w:p w14:paraId="6FB870FE" w14:textId="698430B6" w:rsidR="00DA33B9" w:rsidRPr="00796F25" w:rsidRDefault="007F62E8" w:rsidP="00D95D49">
      <w:pPr>
        <w:pStyle w:val="TOC1"/>
        <w:tabs>
          <w:tab w:val="clear" w:pos="440"/>
          <w:tab w:val="right" w:leader="dot" w:pos="10260"/>
        </w:tabs>
        <w:jc w:val="left"/>
        <w:rPr>
          <w:rStyle w:val="Hyperlink"/>
          <w:rFonts w:ascii="Franklin Gothic Medium" w:hAnsi="Franklin Gothic Medium"/>
          <w:noProof/>
          <w:sz w:val="24"/>
          <w:szCs w:val="24"/>
        </w:rPr>
      </w:pPr>
      <w:hyperlink w:anchor="_Toc169776626" w:history="1">
        <w:r w:rsidR="00DA33B9" w:rsidRPr="00796F25">
          <w:rPr>
            <w:rStyle w:val="Hyperlink"/>
            <w:rFonts w:ascii="Franklin Gothic Medium" w:hAnsi="Franklin Gothic Medium"/>
            <w:noProof/>
            <w:sz w:val="24"/>
            <w:szCs w:val="24"/>
          </w:rPr>
          <w:t>Handling Instructions</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_Toc169776626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3</w:t>
        </w:r>
        <w:r w:rsidR="00DA33B9" w:rsidRPr="00796F25">
          <w:rPr>
            <w:rStyle w:val="Hyperlink"/>
            <w:rFonts w:ascii="Franklin Gothic Medium" w:hAnsi="Franklin Gothic Medium"/>
            <w:noProof/>
            <w:webHidden/>
            <w:sz w:val="24"/>
            <w:szCs w:val="24"/>
          </w:rPr>
          <w:fldChar w:fldCharType="end"/>
        </w:r>
      </w:hyperlink>
    </w:p>
    <w:p w14:paraId="11D3B996" w14:textId="15FD8E2C"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2" w:history="1">
        <w:r w:rsidR="00DA33B9" w:rsidRPr="00796F25">
          <w:rPr>
            <w:rStyle w:val="Hyperlink"/>
            <w:rFonts w:ascii="Franklin Gothic Medium" w:hAnsi="Franklin Gothic Medium"/>
            <w:noProof/>
            <w:sz w:val="24"/>
            <w:szCs w:val="24"/>
          </w:rPr>
          <w:t>General Information</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_Toc169776632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5</w:t>
        </w:r>
        <w:r w:rsidR="00DA33B9" w:rsidRPr="00796F25">
          <w:rPr>
            <w:rStyle w:val="Hyperlink"/>
            <w:rFonts w:ascii="Franklin Gothic Medium" w:hAnsi="Franklin Gothic Medium"/>
            <w:noProof/>
            <w:webHidden/>
            <w:sz w:val="24"/>
            <w:szCs w:val="24"/>
          </w:rPr>
          <w:fldChar w:fldCharType="end"/>
        </w:r>
      </w:hyperlink>
    </w:p>
    <w:p w14:paraId="028365F8" w14:textId="20251E48"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3" w:history="1">
        <w:r w:rsidR="00DA33B9" w:rsidRPr="00796F25">
          <w:rPr>
            <w:rStyle w:val="Hyperlink"/>
            <w:rFonts w:ascii="Franklin Gothic Medium" w:hAnsi="Franklin Gothic Medium"/>
            <w:noProof/>
            <w:sz w:val="24"/>
            <w:szCs w:val="24"/>
          </w:rPr>
          <w:t>Exercise Overview</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_Toc169776633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8</w:t>
        </w:r>
        <w:r w:rsidR="00DA33B9" w:rsidRPr="00796F25">
          <w:rPr>
            <w:rStyle w:val="Hyperlink"/>
            <w:rFonts w:ascii="Franklin Gothic Medium" w:hAnsi="Franklin Gothic Medium"/>
            <w:noProof/>
            <w:webHidden/>
            <w:sz w:val="24"/>
            <w:szCs w:val="24"/>
          </w:rPr>
          <w:fldChar w:fldCharType="end"/>
        </w:r>
      </w:hyperlink>
    </w:p>
    <w:p w14:paraId="05EB9099" w14:textId="5F5946B4"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4" w:history="1">
        <w:r w:rsidR="00DA33B9" w:rsidRPr="00796F25">
          <w:rPr>
            <w:rStyle w:val="Hyperlink"/>
            <w:rFonts w:ascii="Franklin Gothic Medium" w:hAnsi="Franklin Gothic Medium"/>
            <w:noProof/>
            <w:sz w:val="24"/>
            <w:szCs w:val="24"/>
          </w:rPr>
          <w:t>Module 1</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_Toc169776634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9</w:t>
        </w:r>
        <w:r w:rsidR="00DA33B9" w:rsidRPr="00796F25">
          <w:rPr>
            <w:rStyle w:val="Hyperlink"/>
            <w:rFonts w:ascii="Franklin Gothic Medium" w:hAnsi="Franklin Gothic Medium"/>
            <w:noProof/>
            <w:webHidden/>
            <w:sz w:val="24"/>
            <w:szCs w:val="24"/>
          </w:rPr>
          <w:fldChar w:fldCharType="end"/>
        </w:r>
      </w:hyperlink>
    </w:p>
    <w:p w14:paraId="3916E539" w14:textId="1CD54D1C"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5" w:history="1">
        <w:r w:rsidR="00DA33B9" w:rsidRPr="00796F25">
          <w:rPr>
            <w:rStyle w:val="Hyperlink"/>
            <w:rFonts w:ascii="Franklin Gothic Medium" w:hAnsi="Franklin Gothic Medium"/>
            <w:noProof/>
            <w:sz w:val="24"/>
            <w:szCs w:val="24"/>
          </w:rPr>
          <w:t>Module 2</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_Toc169776635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11</w:t>
        </w:r>
        <w:r w:rsidR="00DA33B9" w:rsidRPr="00796F25">
          <w:rPr>
            <w:rStyle w:val="Hyperlink"/>
            <w:rFonts w:ascii="Franklin Gothic Medium" w:hAnsi="Franklin Gothic Medium"/>
            <w:noProof/>
            <w:webHidden/>
            <w:sz w:val="24"/>
            <w:szCs w:val="24"/>
          </w:rPr>
          <w:fldChar w:fldCharType="end"/>
        </w:r>
      </w:hyperlink>
    </w:p>
    <w:p w14:paraId="3E64898C" w14:textId="273634B2"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6" w:history="1">
        <w:r w:rsidR="00DA33B9" w:rsidRPr="00796F25">
          <w:rPr>
            <w:rStyle w:val="Hyperlink"/>
            <w:rFonts w:ascii="Franklin Gothic Medium" w:hAnsi="Franklin Gothic Medium"/>
            <w:noProof/>
            <w:sz w:val="24"/>
            <w:szCs w:val="24"/>
          </w:rPr>
          <w:t>Appendix A: Additional Discussion Questions</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_Toc169776636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13</w:t>
        </w:r>
        <w:r w:rsidR="00DA33B9" w:rsidRPr="00796F25">
          <w:rPr>
            <w:rStyle w:val="Hyperlink"/>
            <w:rFonts w:ascii="Franklin Gothic Medium" w:hAnsi="Franklin Gothic Medium"/>
            <w:noProof/>
            <w:webHidden/>
            <w:sz w:val="24"/>
            <w:szCs w:val="24"/>
          </w:rPr>
          <w:fldChar w:fldCharType="end"/>
        </w:r>
      </w:hyperlink>
    </w:p>
    <w:p w14:paraId="31FDA636" w14:textId="44C214F3"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7" w:history="1">
        <w:r w:rsidR="00DA33B9" w:rsidRPr="00796F25">
          <w:rPr>
            <w:rStyle w:val="Hyperlink"/>
            <w:rFonts w:ascii="Franklin Gothic Medium" w:hAnsi="Franklin Gothic Medium"/>
            <w:noProof/>
            <w:sz w:val="24"/>
            <w:szCs w:val="24"/>
          </w:rPr>
          <w:t>Appendix B: Case Studies</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_Toc169776637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17</w:t>
        </w:r>
        <w:r w:rsidR="00DA33B9" w:rsidRPr="00796F25">
          <w:rPr>
            <w:rStyle w:val="Hyperlink"/>
            <w:rFonts w:ascii="Franklin Gothic Medium" w:hAnsi="Franklin Gothic Medium"/>
            <w:noProof/>
            <w:webHidden/>
            <w:sz w:val="24"/>
            <w:szCs w:val="24"/>
          </w:rPr>
          <w:fldChar w:fldCharType="end"/>
        </w:r>
      </w:hyperlink>
    </w:p>
    <w:p w14:paraId="6ADE4419" w14:textId="7ECCC1BC"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8" w:history="1">
        <w:r w:rsidR="00DA33B9" w:rsidRPr="00796F25">
          <w:rPr>
            <w:rStyle w:val="Hyperlink"/>
            <w:rFonts w:ascii="Franklin Gothic Medium" w:hAnsi="Franklin Gothic Medium"/>
            <w:noProof/>
            <w:sz w:val="24"/>
            <w:szCs w:val="24"/>
          </w:rPr>
          <w:t>Appendix C: Malicious Activity</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_Toc169776638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18</w:t>
        </w:r>
        <w:r w:rsidR="00DA33B9" w:rsidRPr="00796F25">
          <w:rPr>
            <w:rStyle w:val="Hyperlink"/>
            <w:rFonts w:ascii="Franklin Gothic Medium" w:hAnsi="Franklin Gothic Medium"/>
            <w:noProof/>
            <w:webHidden/>
            <w:sz w:val="24"/>
            <w:szCs w:val="24"/>
          </w:rPr>
          <w:fldChar w:fldCharType="end"/>
        </w:r>
      </w:hyperlink>
    </w:p>
    <w:p w14:paraId="6BE77528" w14:textId="069E0E3D"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39" w:history="1">
        <w:r w:rsidR="00DA33B9" w:rsidRPr="00796F25">
          <w:rPr>
            <w:rStyle w:val="Hyperlink"/>
            <w:rFonts w:ascii="Franklin Gothic Medium" w:hAnsi="Franklin Gothic Medium"/>
            <w:noProof/>
            <w:sz w:val="24"/>
            <w:szCs w:val="24"/>
          </w:rPr>
          <w:t>Appendix D: IT and OT Risk Mitigation</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_Toc169776639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19</w:t>
        </w:r>
        <w:r w:rsidR="00DA33B9" w:rsidRPr="00796F25">
          <w:rPr>
            <w:rStyle w:val="Hyperlink"/>
            <w:rFonts w:ascii="Franklin Gothic Medium" w:hAnsi="Franklin Gothic Medium"/>
            <w:noProof/>
            <w:webHidden/>
            <w:sz w:val="24"/>
            <w:szCs w:val="24"/>
          </w:rPr>
          <w:fldChar w:fldCharType="end"/>
        </w:r>
      </w:hyperlink>
    </w:p>
    <w:p w14:paraId="298665F6" w14:textId="6843C4CC"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40" w:history="1">
        <w:r w:rsidR="00DA33B9" w:rsidRPr="00796F25">
          <w:rPr>
            <w:rStyle w:val="Hyperlink"/>
            <w:rFonts w:ascii="Franklin Gothic Medium" w:hAnsi="Franklin Gothic Medium"/>
            <w:noProof/>
            <w:sz w:val="24"/>
            <w:szCs w:val="24"/>
          </w:rPr>
          <w:t>Appendix E: Contacts and Resources</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_Toc169776640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21</w:t>
        </w:r>
        <w:r w:rsidR="00DA33B9" w:rsidRPr="00796F25">
          <w:rPr>
            <w:rStyle w:val="Hyperlink"/>
            <w:rFonts w:ascii="Franklin Gothic Medium" w:hAnsi="Franklin Gothic Medium"/>
            <w:noProof/>
            <w:webHidden/>
            <w:sz w:val="24"/>
            <w:szCs w:val="24"/>
          </w:rPr>
          <w:fldChar w:fldCharType="end"/>
        </w:r>
      </w:hyperlink>
    </w:p>
    <w:p w14:paraId="24024D89" w14:textId="3794EDB5" w:rsidR="00DA33B9" w:rsidRPr="00796F25" w:rsidRDefault="007F62E8" w:rsidP="00796F25">
      <w:pPr>
        <w:pStyle w:val="TOC1"/>
        <w:tabs>
          <w:tab w:val="clear" w:pos="440"/>
          <w:tab w:val="right" w:leader="dot" w:pos="10260"/>
        </w:tabs>
        <w:ind w:left="540" w:hanging="540"/>
        <w:jc w:val="left"/>
        <w:rPr>
          <w:rStyle w:val="Hyperlink"/>
          <w:rFonts w:ascii="Franklin Gothic Medium" w:hAnsi="Franklin Gothic Medium"/>
          <w:noProof/>
          <w:sz w:val="24"/>
          <w:szCs w:val="24"/>
        </w:rPr>
      </w:pPr>
      <w:hyperlink w:anchor="_Toc169776641" w:history="1">
        <w:r w:rsidR="00DA33B9" w:rsidRPr="00796F25">
          <w:rPr>
            <w:rStyle w:val="Hyperlink"/>
            <w:rFonts w:ascii="Franklin Gothic Medium" w:hAnsi="Franklin Gothic Medium"/>
            <w:noProof/>
            <w:sz w:val="24"/>
            <w:szCs w:val="24"/>
          </w:rPr>
          <w:t>Appendix F: Acronyms</w:t>
        </w:r>
        <w:r w:rsidR="00DA33B9" w:rsidRPr="00796F25">
          <w:rPr>
            <w:rStyle w:val="Hyperlink"/>
            <w:rFonts w:ascii="Franklin Gothic Medium" w:hAnsi="Franklin Gothic Medium"/>
            <w:noProof/>
            <w:webHidden/>
            <w:sz w:val="24"/>
            <w:szCs w:val="24"/>
          </w:rPr>
          <w:tab/>
        </w:r>
        <w:r w:rsidR="00DA33B9" w:rsidRPr="00796F25">
          <w:rPr>
            <w:rStyle w:val="Hyperlink"/>
            <w:rFonts w:ascii="Franklin Gothic Medium" w:hAnsi="Franklin Gothic Medium"/>
            <w:noProof/>
            <w:webHidden/>
            <w:sz w:val="24"/>
            <w:szCs w:val="24"/>
          </w:rPr>
          <w:fldChar w:fldCharType="begin"/>
        </w:r>
        <w:r w:rsidR="00DA33B9" w:rsidRPr="00796F25">
          <w:rPr>
            <w:rStyle w:val="Hyperlink"/>
            <w:rFonts w:ascii="Franklin Gothic Medium" w:hAnsi="Franklin Gothic Medium"/>
            <w:noProof/>
            <w:webHidden/>
            <w:sz w:val="24"/>
            <w:szCs w:val="24"/>
          </w:rPr>
          <w:instrText xml:space="preserve"> PAGEREF _Toc169776641 \h </w:instrText>
        </w:r>
        <w:r w:rsidR="00DA33B9" w:rsidRPr="00796F25">
          <w:rPr>
            <w:rStyle w:val="Hyperlink"/>
            <w:rFonts w:ascii="Franklin Gothic Medium" w:hAnsi="Franklin Gothic Medium"/>
            <w:noProof/>
            <w:webHidden/>
            <w:sz w:val="24"/>
            <w:szCs w:val="24"/>
          </w:rPr>
        </w:r>
        <w:r w:rsidR="00DA33B9" w:rsidRPr="00796F25">
          <w:rPr>
            <w:rStyle w:val="Hyperlink"/>
            <w:rFonts w:ascii="Franklin Gothic Medium" w:hAnsi="Franklin Gothic Medium"/>
            <w:noProof/>
            <w:webHidden/>
            <w:sz w:val="24"/>
            <w:szCs w:val="24"/>
          </w:rPr>
          <w:fldChar w:fldCharType="separate"/>
        </w:r>
        <w:r w:rsidR="004258AA">
          <w:rPr>
            <w:rStyle w:val="Hyperlink"/>
            <w:rFonts w:ascii="Franklin Gothic Medium" w:hAnsi="Franklin Gothic Medium"/>
            <w:noProof/>
            <w:webHidden/>
            <w:sz w:val="24"/>
            <w:szCs w:val="24"/>
          </w:rPr>
          <w:t>22</w:t>
        </w:r>
        <w:r w:rsidR="00DA33B9" w:rsidRPr="00796F25">
          <w:rPr>
            <w:rStyle w:val="Hyperlink"/>
            <w:rFonts w:ascii="Franklin Gothic Medium" w:hAnsi="Franklin Gothic Medium"/>
            <w:noProof/>
            <w:webHidden/>
            <w:sz w:val="24"/>
            <w:szCs w:val="24"/>
          </w:rPr>
          <w:fldChar w:fldCharType="end"/>
        </w:r>
      </w:hyperlink>
    </w:p>
    <w:p w14:paraId="557BC9D9" w14:textId="77777777" w:rsidR="00DA33B9" w:rsidRDefault="00DA33B9" w:rsidP="00FC60C5">
      <w:pPr>
        <w:rPr>
          <w:rStyle w:val="Hyperlink"/>
          <w:noProof/>
        </w:rPr>
        <w:sectPr w:rsidR="00DA33B9" w:rsidSect="00DA33B9">
          <w:type w:val="continuous"/>
          <w:pgSz w:w="12240" w:h="15840"/>
          <w:pgMar w:top="3600" w:right="1260" w:bottom="1440" w:left="1260" w:header="360" w:footer="450" w:gutter="0"/>
          <w:cols w:space="270"/>
          <w:titlePg/>
          <w:docGrid w:linePitch="360"/>
        </w:sectPr>
      </w:pPr>
    </w:p>
    <w:p w14:paraId="68F96B8F" w14:textId="076538F8"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3"/>
    <w:bookmarkEnd w:id="4"/>
    <w:bookmarkEnd w:id="5"/>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7" w:name="_Toc494267648"/>
      <w:bookmarkEnd w:id="6"/>
      <w:r w:rsidRPr="000344B6">
        <w:br w:type="page"/>
      </w:r>
    </w:p>
    <w:p w14:paraId="3077D718" w14:textId="77777777" w:rsidR="00AE76E7" w:rsidRDefault="00AE76E7" w:rsidP="00AE76E7">
      <w:pPr>
        <w:pStyle w:val="Heading1"/>
        <w:spacing w:line="276" w:lineRule="auto"/>
      </w:pPr>
      <w:bookmarkStart w:id="8" w:name="_Toc117679748"/>
      <w:bookmarkStart w:id="9" w:name="_Toc148992069"/>
      <w:bookmarkStart w:id="10" w:name="_Toc169776626"/>
      <w:bookmarkStart w:id="11" w:name="_Toc496082775"/>
      <w:bookmarkStart w:id="12" w:name="_Toc496270215"/>
      <w:r w:rsidRPr="00DD6776">
        <w:t>Handling Instructions</w:t>
      </w:r>
      <w:bookmarkEnd w:id="8"/>
      <w:bookmarkEnd w:id="9"/>
      <w:bookmarkEnd w:id="10"/>
      <w:r w:rsidRPr="00DD6776">
        <w:t xml:space="preserve"> </w:t>
      </w:r>
    </w:p>
    <w:p w14:paraId="76ABF50D" w14:textId="77777777" w:rsidR="00187ABF" w:rsidRDefault="00187ABF" w:rsidP="00187ABF">
      <w:pPr>
        <w:rPr>
          <w:b/>
          <w:color w:val="005288"/>
          <w:sz w:val="32"/>
          <w:szCs w:val="32"/>
        </w:rPr>
      </w:pPr>
      <w:r>
        <w:rPr>
          <w:b/>
          <w:color w:val="005288"/>
          <w:sz w:val="32"/>
          <w:szCs w:val="32"/>
          <w:highlight w:val="yellow"/>
        </w:rPr>
        <w:t>Delete instructions that are not applicable.</w:t>
      </w:r>
    </w:p>
    <w:p w14:paraId="3DE4E7A3" w14:textId="77777777" w:rsidR="00187ABF" w:rsidRDefault="00187ABF" w:rsidP="00187ABF">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49"/>
      <w:bookmarkStart w:id="14" w:name="_Toc148079815"/>
      <w:bookmarkStart w:id="15" w:name="_Toc148358872"/>
      <w:bookmarkStart w:id="16" w:name="_Toc148992070"/>
      <w:bookmarkStart w:id="17" w:name="_Toc151122159"/>
      <w:bookmarkStart w:id="18" w:name="_Toc157688734"/>
      <w:bookmarkStart w:id="19" w:name="_Toc158021095"/>
      <w:bookmarkStart w:id="20" w:name="_Toc169776627"/>
      <w:r>
        <w:rPr>
          <w:rFonts w:ascii="Franklin Gothic Medium" w:hAnsi="Franklin Gothic Medium" w:cs="Franklin Gothic Demi"/>
          <w:color w:val="005288"/>
          <w:sz w:val="32"/>
          <w:szCs w:val="40"/>
          <w:highlight w:val="yellow"/>
        </w:rPr>
        <w:t>TLP:CLEAR</w:t>
      </w:r>
      <w:bookmarkEnd w:id="13"/>
      <w:bookmarkEnd w:id="14"/>
      <w:bookmarkEnd w:id="15"/>
      <w:bookmarkEnd w:id="16"/>
      <w:bookmarkEnd w:id="17"/>
      <w:bookmarkEnd w:id="18"/>
      <w:bookmarkEnd w:id="19"/>
      <w:bookmarkEnd w:id="20"/>
    </w:p>
    <w:p w14:paraId="1197320F" w14:textId="77777777" w:rsidR="00187ABF" w:rsidRDefault="00187ABF" w:rsidP="003550DE">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(TLP):CLEAR</w:t>
      </w:r>
      <w:r>
        <w:rPr>
          <w:highlight w:val="yellow"/>
        </w:rPr>
        <w:t>”:</w:t>
      </w:r>
      <w:r>
        <w:t xml:space="preserve"> Recipients can spread this to the world; there is no limit on disclosure. This designation is used when information carries minimal or no foreseeable risk of misuse, in accordance with applicable rules and procedures for public release. </w:t>
      </w:r>
      <w:r>
        <w:rPr>
          <w:b/>
          <w:bCs/>
        </w:rPr>
        <w:t>Subject to standard copyright rules, TLP:CLEAR information may be shared without restriction.</w:t>
      </w:r>
    </w:p>
    <w:p w14:paraId="706814C1" w14:textId="77777777" w:rsidR="00187ABF" w:rsidRDefault="00187ABF" w:rsidP="003550DE">
      <w:r>
        <w:t xml:space="preserve">This document may be disseminated publicly pursuant to TLP:CLEAR and </w:t>
      </w:r>
      <w:r>
        <w:rPr>
          <w:highlight w:val="yellow"/>
        </w:rPr>
        <w:t>&lt;exercise sponsor name or other authority&gt;</w:t>
      </w:r>
      <w:r>
        <w:t xml:space="preserve"> guidelines.</w:t>
      </w:r>
    </w:p>
    <w:p w14:paraId="63F12FDD" w14:textId="77777777" w:rsidR="00187ABF" w:rsidRDefault="00187ABF" w:rsidP="003550DE">
      <w:pPr>
        <w:rPr>
          <w:b/>
          <w:color w:val="005288"/>
          <w:sz w:val="32"/>
          <w:szCs w:val="32"/>
        </w:rPr>
      </w:pPr>
      <w:r>
        <w:t xml:space="preserve">For questions about this event or recommendations for improvement contact: </w:t>
      </w:r>
      <w:r>
        <w:rPr>
          <w:highlight w:val="yellow"/>
        </w:rPr>
        <w:t>[Name], [Title] at ###-###-#### or [email address] &lt;of sponsoring organization&gt;</w:t>
      </w:r>
      <w:r>
        <w:t>.</w:t>
      </w:r>
    </w:p>
    <w:p w14:paraId="36C625F3" w14:textId="77777777" w:rsidR="00187ABF" w:rsidRDefault="00187ABF" w:rsidP="00187ABF">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1" w:name="_Toc117679750"/>
      <w:bookmarkStart w:id="22" w:name="_Toc148079816"/>
      <w:bookmarkStart w:id="23" w:name="_Toc148358873"/>
      <w:bookmarkStart w:id="24" w:name="_Toc148992071"/>
      <w:bookmarkStart w:id="25" w:name="_Toc151122160"/>
      <w:bookmarkStart w:id="26" w:name="_Toc157688735"/>
      <w:bookmarkStart w:id="27" w:name="_Toc158021096"/>
      <w:bookmarkStart w:id="28" w:name="_Toc169776628"/>
      <w:r>
        <w:rPr>
          <w:rFonts w:ascii="Franklin Gothic Medium" w:hAnsi="Franklin Gothic Medium" w:cs="Franklin Gothic Demi"/>
          <w:color w:val="005288"/>
          <w:sz w:val="32"/>
          <w:szCs w:val="40"/>
          <w:highlight w:val="yellow"/>
        </w:rPr>
        <w:t>TLP:GREEN</w:t>
      </w:r>
      <w:bookmarkEnd w:id="21"/>
      <w:bookmarkEnd w:id="22"/>
      <w:bookmarkEnd w:id="23"/>
      <w:bookmarkEnd w:id="24"/>
      <w:bookmarkEnd w:id="25"/>
      <w:bookmarkEnd w:id="26"/>
      <w:bookmarkEnd w:id="27"/>
      <w:bookmarkEnd w:id="28"/>
      <w:r>
        <w:rPr>
          <w:rFonts w:ascii="Franklin Gothic Medium" w:hAnsi="Franklin Gothic Medium" w:cs="Franklin Gothic Demi"/>
          <w:color w:val="005288"/>
          <w:sz w:val="32"/>
          <w:szCs w:val="40"/>
        </w:rPr>
        <w:t xml:space="preserve"> </w:t>
      </w:r>
    </w:p>
    <w:p w14:paraId="6AAAADFF" w14:textId="77777777" w:rsidR="00187ABF" w:rsidRDefault="00187ABF" w:rsidP="003550DE">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(TLP):GREEN</w:t>
      </w:r>
      <w:r>
        <w:rPr>
          <w:highlight w:val="yellow"/>
        </w:rPr>
        <w:t>”:</w:t>
      </w:r>
      <w:r>
        <w:t xml:space="preserve"> Limited disclosure, recipients can spread this within their community. This designation is used when 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Pr>
          <w:b/>
          <w:bCs/>
        </w:rPr>
        <w:t>Note: When “community” is not defined, assume the cybersecurity/cyber defense community.</w:t>
      </w:r>
    </w:p>
    <w:p w14:paraId="30E1FDDC" w14:textId="77777777" w:rsidR="00187ABF" w:rsidRDefault="00187ABF" w:rsidP="003550DE">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68D49BD0" w14:textId="77777777" w:rsidR="00187ABF" w:rsidRDefault="00187ABF" w:rsidP="003550DE">
      <w:r>
        <w:t xml:space="preserve">For questions about this event or recommendations for improvement contact: </w:t>
      </w:r>
      <w:r>
        <w:rPr>
          <w:highlight w:val="yellow"/>
        </w:rPr>
        <w:t>[Name], [Title] at ###-###-#### or [email address] &lt;of sponsoring organization&gt;</w:t>
      </w:r>
      <w:r>
        <w:t>.</w:t>
      </w:r>
    </w:p>
    <w:p w14:paraId="3F6A71EC" w14:textId="77777777" w:rsidR="00187ABF" w:rsidRDefault="00187ABF" w:rsidP="00187ABF">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9" w:name="_Toc117679751"/>
      <w:bookmarkStart w:id="30" w:name="_Toc148079817"/>
      <w:bookmarkStart w:id="31" w:name="_Toc148358874"/>
      <w:bookmarkStart w:id="32" w:name="_Toc148992072"/>
      <w:bookmarkStart w:id="33" w:name="_Toc151122161"/>
      <w:bookmarkStart w:id="34" w:name="_Toc157688736"/>
      <w:bookmarkStart w:id="35" w:name="_Toc158021097"/>
      <w:bookmarkStart w:id="36" w:name="_Toc169776629"/>
      <w:r>
        <w:rPr>
          <w:rFonts w:ascii="Franklin Gothic Medium" w:hAnsi="Franklin Gothic Medium" w:cs="Franklin Gothic Demi"/>
          <w:color w:val="005288"/>
          <w:sz w:val="32"/>
          <w:szCs w:val="40"/>
          <w:highlight w:val="yellow"/>
        </w:rPr>
        <w:t>TLP:AMBER</w:t>
      </w:r>
      <w:bookmarkEnd w:id="29"/>
      <w:bookmarkEnd w:id="30"/>
      <w:bookmarkEnd w:id="31"/>
      <w:bookmarkEnd w:id="32"/>
      <w:bookmarkEnd w:id="33"/>
      <w:bookmarkEnd w:id="34"/>
      <w:bookmarkEnd w:id="35"/>
      <w:bookmarkEnd w:id="36"/>
    </w:p>
    <w:p w14:paraId="71A15222" w14:textId="77777777" w:rsidR="00187ABF" w:rsidRDefault="00187ABF" w:rsidP="00A13CE9">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(TLP):AMBER”:</w:t>
      </w:r>
      <w:r>
        <w:t xml:space="preserve"> Limited disclosure, recipients can only spread this on a need-to-know basis within their organization and its clients. This designation is used when 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54D8D5AA" w14:textId="77777777" w:rsidR="00187ABF" w:rsidRDefault="00187ABF" w:rsidP="00A13CE9">
      <w:r>
        <w:t xml:space="preserve">This document should be disseminated to applicable partners and stakeholders on a need-to-know basis pursuant to </w:t>
      </w:r>
      <w:r>
        <w:rPr>
          <w:highlight w:val="yellow"/>
        </w:rPr>
        <w:t xml:space="preserve">TLP:AMBER </w:t>
      </w:r>
      <w:r>
        <w:t xml:space="preserve">and </w:t>
      </w:r>
      <w:r>
        <w:rPr>
          <w:highlight w:val="yellow"/>
        </w:rPr>
        <w:t>&lt;exercise sponsor name or other authority&gt;</w:t>
      </w:r>
      <w:r>
        <w:t xml:space="preserve"> guidelines due to the sensitivity of the information contained herein.</w:t>
      </w:r>
    </w:p>
    <w:p w14:paraId="1D89C994" w14:textId="77777777" w:rsidR="00187ABF" w:rsidRDefault="00187ABF" w:rsidP="00A13CE9">
      <w:r>
        <w:t xml:space="preserve">For questions about this event or recommendations for improvement contact: </w:t>
      </w:r>
      <w:r>
        <w:rPr>
          <w:highlight w:val="yellow"/>
        </w:rPr>
        <w:t>[Name], [Title] at ###-###-#### or [email address] &lt;of sponsoring organization&gt;</w:t>
      </w:r>
      <w:r>
        <w:t>.</w:t>
      </w:r>
    </w:p>
    <w:p w14:paraId="4A06FF0B" w14:textId="77777777" w:rsidR="00187ABF" w:rsidRDefault="00187ABF" w:rsidP="00187ABF">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7" w:name="_Toc117679752"/>
      <w:bookmarkStart w:id="38" w:name="_Toc148079818"/>
      <w:bookmarkStart w:id="39" w:name="_Toc148358875"/>
      <w:bookmarkStart w:id="40" w:name="_Toc148992073"/>
      <w:bookmarkStart w:id="41" w:name="_Toc151122162"/>
      <w:bookmarkStart w:id="42" w:name="_Toc157688737"/>
      <w:bookmarkStart w:id="43" w:name="_Toc158021098"/>
      <w:bookmarkStart w:id="44" w:name="_Toc169776630"/>
      <w:r>
        <w:rPr>
          <w:rFonts w:ascii="Franklin Gothic Medium" w:hAnsi="Franklin Gothic Medium" w:cs="Franklin Gothic Demi"/>
          <w:color w:val="005288"/>
          <w:sz w:val="32"/>
          <w:szCs w:val="40"/>
          <w:highlight w:val="yellow"/>
        </w:rPr>
        <w:t>TLP:AMBER+STRICT</w:t>
      </w:r>
      <w:bookmarkEnd w:id="37"/>
      <w:bookmarkEnd w:id="38"/>
      <w:bookmarkEnd w:id="39"/>
      <w:bookmarkEnd w:id="40"/>
      <w:bookmarkEnd w:id="41"/>
      <w:bookmarkEnd w:id="42"/>
      <w:bookmarkEnd w:id="43"/>
      <w:bookmarkEnd w:id="44"/>
      <w:r>
        <w:rPr>
          <w:rFonts w:ascii="Franklin Gothic Medium" w:hAnsi="Franklin Gothic Medium" w:cs="Franklin Gothic Demi"/>
          <w:color w:val="005288"/>
          <w:sz w:val="32"/>
          <w:szCs w:val="40"/>
        </w:rPr>
        <w:t xml:space="preserve"> </w:t>
      </w:r>
    </w:p>
    <w:p w14:paraId="09731F64" w14:textId="77777777" w:rsidR="00187ABF" w:rsidRDefault="00187ABF" w:rsidP="00A13CE9">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i/>
          <w:iCs/>
          <w:highlight w:val="yellow"/>
        </w:rPr>
        <w:t>“Traffic Light Protocol (TLP):AMBER+STRICT</w:t>
      </w:r>
      <w:r>
        <w:rPr>
          <w:highlight w:val="yellow"/>
        </w:rPr>
        <w:t>:</w:t>
      </w:r>
      <w:r>
        <w:t xml:space="preserve"> Limited disclosure, recipients can only spread this on a need-to-know basis within their organization. Note that “</w:t>
      </w:r>
      <w:r>
        <w:rPr>
          <w:i/>
          <w:iCs/>
        </w:rPr>
        <w:t>TLP:AMBER+STRICT”</w:t>
      </w:r>
      <w:r>
        <w:t xml:space="preserve"> restricts sharing to the organization only. This designation is used when information requires support to be effectively acted upon, yet carries risk to privacy, reputation, or operations if shared outside of the organization involved. Recipients may share TLP:AMBER+STRICT information with members of their own organization, but only on a need-to-know basis to protect their organization and prevent further harm. </w:t>
      </w:r>
    </w:p>
    <w:p w14:paraId="2088035E" w14:textId="77777777" w:rsidR="00187ABF" w:rsidRDefault="00187ABF" w:rsidP="00A13CE9">
      <w:r>
        <w:t xml:space="preserve">This document should be disseminated to applicable partners and stakeholders on a need-to-know basis pursuant to </w:t>
      </w:r>
      <w:r>
        <w:rPr>
          <w:highlight w:val="yellow"/>
        </w:rPr>
        <w:t>TLP:AMBER+STRICT</w:t>
      </w:r>
      <w:r>
        <w:t xml:space="preserve"> and </w:t>
      </w:r>
      <w:r>
        <w:rPr>
          <w:highlight w:val="yellow"/>
        </w:rPr>
        <w:t>&lt;exercise sponsor name or other authority&gt;</w:t>
      </w:r>
      <w:r>
        <w:t xml:space="preserve"> guidelines due to the sensitivity of the information contained herein.</w:t>
      </w:r>
    </w:p>
    <w:p w14:paraId="1CF5DDEE" w14:textId="77777777" w:rsidR="00187ABF" w:rsidRDefault="00187ABF" w:rsidP="00A13CE9">
      <w:r>
        <w:t xml:space="preserve">For questions about this event or recommendations for improvement contact: </w:t>
      </w:r>
      <w:r>
        <w:rPr>
          <w:highlight w:val="yellow"/>
        </w:rPr>
        <w:t>[Name], [Title] at ###-###-#### or [email address] &lt;of sponsoring organization&gt;</w:t>
      </w:r>
      <w:r>
        <w:t>.</w:t>
      </w:r>
    </w:p>
    <w:p w14:paraId="1F4FB074" w14:textId="77777777" w:rsidR="00187ABF" w:rsidRDefault="00187ABF" w:rsidP="00187ABF">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45" w:name="_Toc117679753"/>
      <w:bookmarkStart w:id="46" w:name="_Toc148079819"/>
      <w:bookmarkStart w:id="47" w:name="_Toc148358876"/>
      <w:bookmarkStart w:id="48" w:name="_Toc148992074"/>
      <w:bookmarkStart w:id="49" w:name="_Toc151122163"/>
      <w:bookmarkStart w:id="50" w:name="_Toc157688738"/>
      <w:bookmarkStart w:id="51" w:name="_Toc158021099"/>
      <w:bookmarkStart w:id="52" w:name="_Toc169776631"/>
      <w:r>
        <w:rPr>
          <w:rFonts w:ascii="Franklin Gothic Medium" w:hAnsi="Franklin Gothic Medium" w:cs="Franklin Gothic Demi"/>
          <w:color w:val="005288"/>
          <w:sz w:val="32"/>
          <w:szCs w:val="40"/>
          <w:highlight w:val="yellow"/>
        </w:rPr>
        <w:t>TLP:RED</w:t>
      </w:r>
      <w:bookmarkEnd w:id="45"/>
      <w:bookmarkEnd w:id="46"/>
      <w:bookmarkEnd w:id="47"/>
      <w:bookmarkEnd w:id="48"/>
      <w:bookmarkEnd w:id="49"/>
      <w:bookmarkEnd w:id="50"/>
      <w:bookmarkEnd w:id="51"/>
      <w:bookmarkEnd w:id="52"/>
      <w:r>
        <w:rPr>
          <w:rFonts w:ascii="Franklin Gothic Medium" w:hAnsi="Franklin Gothic Medium" w:cs="Franklin Gothic Demi"/>
          <w:color w:val="005288"/>
          <w:sz w:val="32"/>
          <w:szCs w:val="40"/>
        </w:rPr>
        <w:t xml:space="preserve"> </w:t>
      </w:r>
    </w:p>
    <w:p w14:paraId="4F31266F" w14:textId="77777777" w:rsidR="00187ABF" w:rsidRDefault="00187ABF" w:rsidP="00A13CE9">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(TLP):RED</w:t>
      </w:r>
      <w:r>
        <w:rPr>
          <w:highlight w:val="yellow"/>
        </w:rPr>
        <w:t>”: For the eyes and ears of individual recipients only, no further disclosure</w:t>
      </w:r>
      <w:r>
        <w:t>. This designation is used when 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2B9C576D" w14:textId="77777777" w:rsidR="00187ABF" w:rsidRDefault="00187ABF" w:rsidP="00A13CE9">
      <w:r>
        <w:t xml:space="preserve">This document should be disseminated to applicable partners and stakeholders on a strict need-to-know basis pursuant to TLP:RED and </w:t>
      </w:r>
      <w:r>
        <w:rPr>
          <w:highlight w:val="yellow"/>
        </w:rPr>
        <w:t>&lt;exercise sponsor name or other authority&gt;</w:t>
      </w:r>
      <w:r>
        <w:t xml:space="preserve"> guidelines due to the extreme sensitivity of the information contained herein.</w:t>
      </w:r>
    </w:p>
    <w:p w14:paraId="27D2C80A" w14:textId="77777777" w:rsidR="00187ABF" w:rsidRDefault="00187ABF" w:rsidP="00A13CE9">
      <w:r>
        <w:t xml:space="preserve">For questions about this event or recommendations for improvement contact: </w:t>
      </w:r>
      <w:r>
        <w:rPr>
          <w:highlight w:val="yellow"/>
        </w:rPr>
        <w:t>[Name], [Title] at ###-###-#### or [email address] &lt;of sponsoring organization&gt;</w:t>
      </w:r>
      <w:r>
        <w:t>.</w:t>
      </w:r>
    </w:p>
    <w:p w14:paraId="0F5B0DC6" w14:textId="77777777" w:rsidR="00AE76E7" w:rsidRDefault="00AE76E7" w:rsidP="00AE76E7"/>
    <w:p w14:paraId="5332F80C" w14:textId="332C1BC7" w:rsidR="00A17272" w:rsidRDefault="00AE76E7" w:rsidP="00AE76E7">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r>
        <w:br w:type="page"/>
      </w:r>
    </w:p>
    <w:p w14:paraId="46ECA88D" w14:textId="77777777" w:rsidR="00DC1C8A" w:rsidRDefault="00DC1C8A" w:rsidP="00DC1C8A">
      <w:pPr>
        <w:pStyle w:val="Heading1"/>
        <w:spacing w:line="276" w:lineRule="auto"/>
      </w:pPr>
      <w:bookmarkStart w:id="53" w:name="_Toc169776632"/>
      <w:r>
        <w:t>General Information</w:t>
      </w:r>
      <w:bookmarkEnd w:id="53"/>
    </w:p>
    <w:p w14:paraId="000B0A8F" w14:textId="77777777" w:rsidR="00DC1C8A" w:rsidRDefault="00DC1C8A" w:rsidP="00DC1C8A">
      <w:pPr>
        <w:pStyle w:val="Heading2"/>
        <w:spacing w:line="276" w:lineRule="auto"/>
      </w:pPr>
      <w:r>
        <w:t>Building Resilience</w:t>
      </w:r>
    </w:p>
    <w:p w14:paraId="0985CDAE" w14:textId="77777777" w:rsidR="003701C2" w:rsidRDefault="003701C2" w:rsidP="00E35420">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6D304381" w14:textId="6F63C3A4" w:rsidR="003701C2" w:rsidRPr="00EF4FA5" w:rsidRDefault="003701C2" w:rsidP="00E35420">
      <w:r>
        <w:t>The CTEP materials (</w:t>
      </w:r>
      <w:hyperlink r:id="rId21" w:history="1">
        <w:r w:rsidRPr="006C74AE">
          <w:rPr>
            <w:rStyle w:val="Hyperlink"/>
            <w:color w:val="0563C1"/>
          </w:rPr>
          <w:t>https://www.cisa.gov/resources-tools/services/cisa-tabletop-exercise-packages</w:t>
        </w:r>
      </w:hyperlink>
      <w:r>
        <w:t>), including this Situation Manual, are designed to support the planning and execution of a tabletop exercise</w:t>
      </w:r>
      <w:r w:rsidR="006E490A">
        <w:t xml:space="preserve"> (TTX)</w:t>
      </w:r>
      <w:r>
        <w:t xml:space="preserve">. A </w:t>
      </w:r>
      <w:r w:rsidR="006E490A">
        <w:t>TTX</w:t>
      </w:r>
      <w:r>
        <w:t xml:space="preserve"> is a discussion-based exercise in response to a scenario intended to generate a dialogue of various issues, identify strengths and areas for improvement, and/or achieve changes in perceptions about plans, policies, or procedures.</w:t>
      </w:r>
      <w:r w:rsidR="00A038D1">
        <w:t xml:space="preserve"> </w:t>
      </w:r>
      <w:r>
        <w:t xml:space="preserve">NCEP also offers facilitated CTEPs. If you are interested in NCEP assistance with the planning and execution of a facilitated CTEP, please contact </w:t>
      </w:r>
      <w:hyperlink r:id="rId22" w:history="1">
        <w:r w:rsidR="00652DDC" w:rsidRPr="00A52055">
          <w:rPr>
            <w:rStyle w:val="Hyperlink"/>
          </w:rPr>
          <w:t>cisa.exercises@cisa.dhs.gov</w:t>
        </w:r>
      </w:hyperlink>
      <w:r w:rsidR="00086F34">
        <w:t>.</w:t>
      </w:r>
      <w:r w:rsidRPr="00EF4FA5">
        <w:t xml:space="preserve"> </w:t>
      </w:r>
    </w:p>
    <w:p w14:paraId="2C2E2181" w14:textId="77777777" w:rsidR="00DC1C8A" w:rsidRDefault="00DC1C8A" w:rsidP="00DC1C8A">
      <w:pPr>
        <w:pStyle w:val="Heading2"/>
        <w:spacing w:line="276" w:lineRule="auto"/>
        <w:rPr>
          <w:b/>
          <w:bCs/>
        </w:rPr>
      </w:pPr>
      <w:r w:rsidRPr="00714E3A">
        <w:t>Using this Situation Manual</w:t>
      </w:r>
      <w:r>
        <w:rPr>
          <w:b/>
          <w:bCs/>
        </w:rPr>
        <w:t xml:space="preserve"> </w:t>
      </w:r>
    </w:p>
    <w:p w14:paraId="40BE52F5" w14:textId="77777777" w:rsidR="00201AB1" w:rsidRDefault="00201AB1" w:rsidP="00AC0A09">
      <w:r>
        <w:t xml:space="preserve">This Situation Manual provides a scenario and accompanying discussion questions designed to identify strengths and areas for improvement, including understanding of plans, policies, and procedures. This Situation Manual is intended to be adaptable and editable. </w:t>
      </w:r>
    </w:p>
    <w:p w14:paraId="1C7EDDA9" w14:textId="52E5BCC1" w:rsidR="00E923C2" w:rsidRPr="00E923C2" w:rsidRDefault="00201AB1" w:rsidP="00AC0A09">
      <w:r>
        <w:t>Modules 1 and 2 contain the scenario injects and discussion questions you will use to conduct the exercise. The footnotes throughout the modules</w:t>
      </w:r>
      <w:r w:rsidDel="00FF16AD">
        <w:t xml:space="preserve"> </w:t>
      </w:r>
      <w:r>
        <w:t>contain corresponding resources</w:t>
      </w:r>
      <w:r w:rsidDel="00FF16AD">
        <w:t xml:space="preserve"> </w:t>
      </w:r>
      <w:r>
        <w:t xml:space="preserve">to guide your preparedness efforts, including the CISA Cross-Sector Cybersecurity Performance Goals (CPG). The appendices provide the following information to tailor the exercise discussion: </w:t>
      </w:r>
    </w:p>
    <w:p w14:paraId="50AEF590" w14:textId="77777777" w:rsidR="00DC1C8A" w:rsidRPr="007476D5" w:rsidRDefault="00DC1C8A" w:rsidP="00D95AFA">
      <w:pPr>
        <w:pStyle w:val="ListParagraph"/>
        <w:numPr>
          <w:ilvl w:val="0"/>
          <w:numId w:val="32"/>
        </w:numPr>
        <w:spacing w:after="120"/>
        <w:contextualSpacing w:val="0"/>
      </w:pPr>
      <w:r>
        <w:t xml:space="preserve">Appendix A: Additional discussion questions that can replace or augment the existing Module 1 and 2 discussion questions. </w:t>
      </w:r>
    </w:p>
    <w:p w14:paraId="62FB435F" w14:textId="52B043B4" w:rsidR="00DC1C8A" w:rsidRDefault="00DC1C8A" w:rsidP="00D95AFA">
      <w:pPr>
        <w:pStyle w:val="ListParagraph"/>
        <w:numPr>
          <w:ilvl w:val="0"/>
          <w:numId w:val="32"/>
        </w:numPr>
        <w:spacing w:after="120"/>
        <w:contextualSpacing w:val="0"/>
      </w:pPr>
      <w:r>
        <w:t xml:space="preserve">Appendix </w:t>
      </w:r>
      <w:r w:rsidR="003A3996">
        <w:t>B</w:t>
      </w:r>
      <w:r>
        <w:t xml:space="preserve">: Case studies that provide real-world examples of the threats presented in this scenario. </w:t>
      </w:r>
    </w:p>
    <w:p w14:paraId="5C547465" w14:textId="7B56712E" w:rsidR="00DC1C8A" w:rsidRDefault="00DC1C8A" w:rsidP="00D95AFA">
      <w:pPr>
        <w:pStyle w:val="ListParagraph"/>
        <w:numPr>
          <w:ilvl w:val="0"/>
          <w:numId w:val="32"/>
        </w:numPr>
        <w:spacing w:after="120"/>
        <w:contextualSpacing w:val="0"/>
      </w:pPr>
      <w:r>
        <w:t xml:space="preserve">Appendix </w:t>
      </w:r>
      <w:r w:rsidR="003A3996">
        <w:t>C</w:t>
      </w:r>
      <w:r>
        <w:t xml:space="preserve">: An explanation of the threats presented in this scenario. </w:t>
      </w:r>
    </w:p>
    <w:p w14:paraId="2F021B36" w14:textId="651F90BB" w:rsidR="00DC1C8A" w:rsidRDefault="00DC1C8A" w:rsidP="00D95AFA">
      <w:pPr>
        <w:pStyle w:val="ListParagraph"/>
        <w:numPr>
          <w:ilvl w:val="0"/>
          <w:numId w:val="32"/>
        </w:numPr>
        <w:spacing w:after="120"/>
        <w:contextualSpacing w:val="0"/>
      </w:pPr>
      <w:r>
        <w:t xml:space="preserve">Appendix </w:t>
      </w:r>
      <w:r w:rsidR="003A3996">
        <w:t>D</w:t>
      </w:r>
      <w:r>
        <w:t xml:space="preserve">: </w:t>
      </w:r>
      <w:r w:rsidR="003A3996">
        <w:t>Additional</w:t>
      </w:r>
      <w:r>
        <w:t xml:space="preserve"> cybersecurity preparedness and response resources.</w:t>
      </w:r>
    </w:p>
    <w:p w14:paraId="3AA0B6FB" w14:textId="1D9D8ADD" w:rsidR="0080373B" w:rsidRDefault="0080373B" w:rsidP="00D95AFA">
      <w:pPr>
        <w:pStyle w:val="ListParagraph"/>
        <w:numPr>
          <w:ilvl w:val="0"/>
          <w:numId w:val="32"/>
        </w:numPr>
        <w:spacing w:after="120"/>
        <w:contextualSpacing w:val="0"/>
      </w:pPr>
      <w:r>
        <w:t>Appendix E:</w:t>
      </w:r>
      <w:r w:rsidR="00F67B46">
        <w:t xml:space="preserve"> An overview of risk mitigation techniques for </w:t>
      </w:r>
      <w:r w:rsidR="00A038D1">
        <w:t>Information Technology (</w:t>
      </w:r>
      <w:r w:rsidR="00F67B46">
        <w:t>IT</w:t>
      </w:r>
      <w:r w:rsidR="00A038D1">
        <w:t>)</w:t>
      </w:r>
      <w:r w:rsidR="00F67B46">
        <w:t xml:space="preserve"> and Operational Technology (OT) systems.</w:t>
      </w:r>
    </w:p>
    <w:p w14:paraId="02F0CA77" w14:textId="60D660DD" w:rsidR="00666867" w:rsidRDefault="00666867" w:rsidP="00D95AFA">
      <w:pPr>
        <w:numPr>
          <w:ilvl w:val="0"/>
          <w:numId w:val="32"/>
        </w:numPr>
      </w:pPr>
      <w:r w:rsidRPr="00DA59A1">
        <w:t xml:space="preserve">Appendix </w:t>
      </w:r>
      <w:r w:rsidR="0080373B">
        <w:t>F</w:t>
      </w:r>
      <w:r w:rsidRPr="00DA59A1">
        <w:t>: Reference section for acronyms used within this situation manual</w:t>
      </w:r>
      <w:r>
        <w:t>.</w:t>
      </w:r>
    </w:p>
    <w:p w14:paraId="7EDABC42" w14:textId="77777777" w:rsidR="00DC1C8A" w:rsidRDefault="00DC1C8A" w:rsidP="00DA78E4">
      <w:pPr>
        <w:pStyle w:val="Heading2"/>
        <w:keepNext/>
        <w:keepLines/>
        <w:spacing w:after="60" w:line="276" w:lineRule="auto"/>
      </w:pPr>
      <w:r>
        <w:t xml:space="preserve">Participant </w:t>
      </w:r>
      <w:r w:rsidRPr="000D416F">
        <w:t>Roles</w:t>
      </w:r>
      <w:r>
        <w:t xml:space="preserve"> and Responsibilities</w:t>
      </w:r>
    </w:p>
    <w:p w14:paraId="2875216B" w14:textId="7F6C6704" w:rsidR="00DC1C8A" w:rsidRDefault="00DC1C8A" w:rsidP="00AC0A09">
      <w:pPr>
        <w:pStyle w:val="MemoBullet1"/>
        <w:keepNext/>
        <w:keepLines/>
        <w:spacing w:after="60"/>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Players may include IT/information security personnel, </w:t>
      </w:r>
      <w:r w:rsidR="002F5067">
        <w:t xml:space="preserve">OT personnel, </w:t>
      </w:r>
      <w:r>
        <w:t>emergency management personnel,</w:t>
      </w:r>
      <w:r w:rsidR="00240106">
        <w:t xml:space="preserve"> security personnel,</w:t>
      </w:r>
      <w:r>
        <w:t xml:space="preserve"> human resources personnel, legal personnel, and any other personnel with a role in incident response.  </w:t>
      </w:r>
    </w:p>
    <w:p w14:paraId="308FE003" w14:textId="5AC02451" w:rsidR="00DC1C8A" w:rsidRDefault="00DC1C8A" w:rsidP="00AC0A09">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leadership, IT/information security personnel, </w:t>
      </w:r>
      <w:r w:rsidR="002F5067">
        <w:t xml:space="preserve">OT personnel, </w:t>
      </w:r>
      <w:r>
        <w:t>emergency management personnel,</w:t>
      </w:r>
      <w:r w:rsidR="00240106">
        <w:t xml:space="preserve"> security personnel,</w:t>
      </w:r>
      <w:r>
        <w:t xml:space="preserve"> legal personnel, and any other personnel without a role in incident response. </w:t>
      </w:r>
    </w:p>
    <w:p w14:paraId="1A919A46" w14:textId="77777777" w:rsidR="00DC1C8A" w:rsidRDefault="00DC1C8A" w:rsidP="00AC0A09">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5ED83855" w14:textId="77777777" w:rsidR="00DC1C8A" w:rsidRDefault="00DC1C8A" w:rsidP="00AC0A09">
      <w:pPr>
        <w:pStyle w:val="MemoBullet1"/>
        <w:contextualSpacing w:val="0"/>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27F60AF8" w14:textId="77777777" w:rsidR="00DC1C8A" w:rsidRPr="005F1318" w:rsidRDefault="00DC1C8A" w:rsidP="00DC1C8A">
      <w:pPr>
        <w:pStyle w:val="Heading2"/>
        <w:keepNext/>
        <w:keepLines/>
        <w:spacing w:line="276" w:lineRule="auto"/>
      </w:pPr>
      <w:bookmarkStart w:id="54" w:name="_Toc336506592"/>
      <w:r w:rsidRPr="005F1318">
        <w:t>Exercise Structure</w:t>
      </w:r>
      <w:bookmarkEnd w:id="54"/>
    </w:p>
    <w:p w14:paraId="250F89C3" w14:textId="77777777" w:rsidR="00DC1C8A" w:rsidRPr="00C771AC" w:rsidRDefault="00DC1C8A" w:rsidP="00D95AFA">
      <w:pPr>
        <w:keepNext/>
        <w:keepLines/>
        <w:contextualSpacing/>
      </w:pPr>
      <w:r w:rsidRPr="00C771AC">
        <w:t xml:space="preserve">This exercise </w:t>
      </w:r>
      <w:r>
        <w:t>is intended to</w:t>
      </w:r>
      <w:r w:rsidRPr="00C771AC">
        <w:t xml:space="preserve"> be a multimedia, facilitated exercise. Players will participate in the following: </w:t>
      </w:r>
    </w:p>
    <w:p w14:paraId="6024C41F" w14:textId="77777777" w:rsidR="00DC1C8A" w:rsidRPr="005B6719" w:rsidRDefault="00DC1C8A" w:rsidP="00D95AFA">
      <w:pPr>
        <w:pStyle w:val="MemoBullet1"/>
        <w:numPr>
          <w:ilvl w:val="0"/>
          <w:numId w:val="15"/>
        </w:numPr>
        <w:spacing w:after="60"/>
        <w:contextualSpacing w:val="0"/>
      </w:pPr>
      <w:r w:rsidRPr="005B6719">
        <w:t xml:space="preserve">Cyber threat briefing </w:t>
      </w:r>
      <w:bookmarkStart w:id="55" w:name="_Hlk50021409"/>
      <w:r w:rsidRPr="005B6719">
        <w:t>(if desired)</w:t>
      </w:r>
      <w:bookmarkEnd w:id="55"/>
    </w:p>
    <w:p w14:paraId="7D84C1A2" w14:textId="77777777" w:rsidR="00DC1C8A" w:rsidRPr="00CE523D" w:rsidRDefault="00DC1C8A" w:rsidP="00D95AFA">
      <w:pPr>
        <w:pStyle w:val="MemoBullet1"/>
        <w:numPr>
          <w:ilvl w:val="0"/>
          <w:numId w:val="15"/>
        </w:numPr>
        <w:spacing w:after="60"/>
        <w:contextualSpacing w:val="0"/>
      </w:pPr>
      <w:r w:rsidRPr="00CE523D">
        <w:t>Scenario modules:</w:t>
      </w:r>
    </w:p>
    <w:p w14:paraId="69056507" w14:textId="41726C7A" w:rsidR="00DC1C8A" w:rsidRPr="00CE523D" w:rsidRDefault="00DC1C8A" w:rsidP="00D95AFA">
      <w:pPr>
        <w:pStyle w:val="MemoBullet2"/>
        <w:numPr>
          <w:ilvl w:val="1"/>
          <w:numId w:val="15"/>
        </w:numPr>
      </w:pPr>
      <w:r w:rsidRPr="00CE523D">
        <w:rPr>
          <w:b/>
        </w:rPr>
        <w:t>Module</w:t>
      </w:r>
      <w:r w:rsidRPr="00CE523D">
        <w:t xml:space="preserve"> </w:t>
      </w:r>
      <w:r w:rsidRPr="00CE523D">
        <w:rPr>
          <w:b/>
        </w:rPr>
        <w:t xml:space="preserve">1: </w:t>
      </w:r>
      <w:r w:rsidRPr="00CE523D">
        <w:t>This module</w:t>
      </w:r>
      <w:r>
        <w:t xml:space="preserve"> introduces a modernization of technology to the cloud, a possible phishing attempt,</w:t>
      </w:r>
      <w:r w:rsidR="00704D34">
        <w:t xml:space="preserve"> </w:t>
      </w:r>
      <w:r>
        <w:t xml:space="preserve">and </w:t>
      </w:r>
      <w:r w:rsidR="003642D8">
        <w:t>odd vendor activity</w:t>
      </w:r>
      <w:r>
        <w:t>.</w:t>
      </w:r>
    </w:p>
    <w:p w14:paraId="0F019D14" w14:textId="7C7A0B27" w:rsidR="00DC1C8A" w:rsidRPr="00CE523D" w:rsidRDefault="00DC1C8A" w:rsidP="00D95AFA">
      <w:pPr>
        <w:pStyle w:val="MemoBullet2"/>
        <w:numPr>
          <w:ilvl w:val="1"/>
          <w:numId w:val="15"/>
        </w:numPr>
        <w:spacing w:before="0" w:beforeAutospacing="0" w:after="60" w:afterAutospacing="0"/>
        <w:contextualSpacing w:val="0"/>
      </w:pPr>
      <w:r w:rsidRPr="00CE523D">
        <w:rPr>
          <w:b/>
        </w:rPr>
        <w:t xml:space="preserve">Module 2: </w:t>
      </w:r>
      <w:r w:rsidRPr="00CE523D">
        <w:t>This module</w:t>
      </w:r>
      <w:r>
        <w:t xml:space="preserve"> </w:t>
      </w:r>
      <w:r w:rsidRPr="00CE523D">
        <w:t xml:space="preserve">includes </w:t>
      </w:r>
      <w:r>
        <w:t xml:space="preserve">reports of service disruptions, </w:t>
      </w:r>
      <w:r w:rsidR="009F71BF">
        <w:t>industrial control systems (</w:t>
      </w:r>
      <w:r>
        <w:t>ICS</w:t>
      </w:r>
      <w:r w:rsidR="009F71BF">
        <w:t>)</w:t>
      </w:r>
      <w:r>
        <w:t xml:space="preserve"> failures, a</w:t>
      </w:r>
      <w:r w:rsidR="00744353">
        <w:t>nd malware</w:t>
      </w:r>
      <w:r>
        <w:t>.</w:t>
      </w:r>
    </w:p>
    <w:p w14:paraId="4BF3D272" w14:textId="77777777" w:rsidR="00DC1C8A" w:rsidRPr="00CE523D" w:rsidRDefault="00DC1C8A" w:rsidP="00D95AFA">
      <w:pPr>
        <w:pStyle w:val="MemoBullet1"/>
        <w:numPr>
          <w:ilvl w:val="0"/>
          <w:numId w:val="15"/>
        </w:numPr>
        <w:spacing w:after="60"/>
        <w:contextualSpacing w:val="0"/>
      </w:pPr>
      <w:r w:rsidRPr="00CE523D">
        <w:t>Hotwash</w:t>
      </w:r>
    </w:p>
    <w:p w14:paraId="63DD3282" w14:textId="77777777" w:rsidR="00DC1C8A" w:rsidRDefault="00DC1C8A" w:rsidP="00D95AFA">
      <w:pPr>
        <w:pStyle w:val="MemoBullet1"/>
        <w:numPr>
          <w:ilvl w:val="0"/>
          <w:numId w:val="15"/>
        </w:numPr>
        <w:spacing w:after="6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26EE2937" w14:textId="77777777" w:rsidR="001E7F08" w:rsidRPr="005F1318" w:rsidRDefault="001E7F08" w:rsidP="001E7F08">
      <w:pPr>
        <w:pStyle w:val="Heading2"/>
        <w:spacing w:line="276" w:lineRule="auto"/>
      </w:pPr>
      <w:r w:rsidRPr="005F1318">
        <w:t>Exercise Guidelines</w:t>
      </w:r>
    </w:p>
    <w:p w14:paraId="19AFE4D8" w14:textId="77777777" w:rsidR="001E7F08" w:rsidRDefault="001E7F08" w:rsidP="00D95AFA">
      <w:pPr>
        <w:pStyle w:val="MemoBullet1"/>
        <w:numPr>
          <w:ilvl w:val="0"/>
          <w:numId w:val="14"/>
        </w:numPr>
        <w:spacing w:after="60"/>
        <w:contextualSpacing w:val="0"/>
      </w:pPr>
      <w:r>
        <w:t>This exercise is intended to be held in an open, no-fault environment. Varying viewpoints are expected.</w:t>
      </w:r>
    </w:p>
    <w:p w14:paraId="0BEAFF59" w14:textId="77777777" w:rsidR="001E7F08" w:rsidRDefault="001E7F08" w:rsidP="00D95AFA">
      <w:pPr>
        <w:pStyle w:val="MemoBullet1"/>
        <w:numPr>
          <w:ilvl w:val="0"/>
          <w:numId w:val="14"/>
        </w:numPr>
        <w:spacing w:after="60"/>
        <w:contextualSpacing w:val="0"/>
      </w:pPr>
      <w:r>
        <w:t>Respond to the scenario utilizing your knowledge of existing plans and capabilities, along with the valuable insights derived from your training and experience.</w:t>
      </w:r>
    </w:p>
    <w:p w14:paraId="5152BABE" w14:textId="77777777" w:rsidR="001E7F08" w:rsidRDefault="001E7F08" w:rsidP="00D95AFA">
      <w:pPr>
        <w:pStyle w:val="MemoBullet1"/>
        <w:numPr>
          <w:ilvl w:val="0"/>
          <w:numId w:val="14"/>
        </w:numPr>
        <w:spacing w:after="60"/>
        <w:contextualSpacing w:val="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6DD2FAD0" w14:textId="77777777" w:rsidR="001E7F08" w:rsidRDefault="001E7F08" w:rsidP="00D95AFA">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p>
    <w:p w14:paraId="51ECFE10" w14:textId="77777777" w:rsidR="001E7F08" w:rsidRPr="005F1318" w:rsidRDefault="001E7F08" w:rsidP="00D95AFA">
      <w:pPr>
        <w:pStyle w:val="MemoBullet1"/>
        <w:numPr>
          <w:ilvl w:val="0"/>
          <w:numId w:val="14"/>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0BDB9970" w14:textId="77777777" w:rsidR="001E7F08" w:rsidRPr="005F1318" w:rsidRDefault="001E7F08" w:rsidP="001E7F08">
      <w:pPr>
        <w:pStyle w:val="Heading2"/>
        <w:keepNext/>
        <w:keepLines/>
        <w:spacing w:line="276" w:lineRule="auto"/>
      </w:pPr>
      <w:bookmarkStart w:id="56" w:name="_Toc382487068"/>
      <w:bookmarkStart w:id="57" w:name="_Toc382567224"/>
      <w:bookmarkStart w:id="58" w:name="_Toc440981453"/>
      <w:bookmarkStart w:id="59" w:name="_Toc441585675"/>
      <w:bookmarkStart w:id="60" w:name="_Toc441588601"/>
      <w:bookmarkStart w:id="61" w:name="_Toc445456926"/>
      <w:bookmarkStart w:id="62" w:name="_Toc446331959"/>
      <w:bookmarkStart w:id="63" w:name="_Toc446397218"/>
      <w:bookmarkStart w:id="64" w:name="_Toc446397247"/>
      <w:bookmarkStart w:id="65" w:name="_Toc447723054"/>
      <w:bookmarkStart w:id="66" w:name="_Toc449074132"/>
      <w:r w:rsidRPr="005F1318">
        <w:t>Exercise Hotwash and Evaluation</w:t>
      </w:r>
      <w:bookmarkEnd w:id="56"/>
      <w:bookmarkEnd w:id="57"/>
      <w:bookmarkEnd w:id="58"/>
      <w:bookmarkEnd w:id="59"/>
      <w:bookmarkEnd w:id="60"/>
      <w:bookmarkEnd w:id="61"/>
      <w:bookmarkEnd w:id="62"/>
      <w:bookmarkEnd w:id="63"/>
      <w:bookmarkEnd w:id="64"/>
      <w:bookmarkEnd w:id="65"/>
      <w:bookmarkEnd w:id="66"/>
    </w:p>
    <w:p w14:paraId="029A0734" w14:textId="77777777" w:rsidR="001E7F08" w:rsidRDefault="001E7F08" w:rsidP="00D95AFA">
      <w:pPr>
        <w:keepNext/>
        <w:keepLines/>
        <w:spacing w:after="60"/>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3"/>
      </w:r>
    </w:p>
    <w:p w14:paraId="4C485E41" w14:textId="77777777" w:rsidR="00B9685F" w:rsidRDefault="00B9685F" w:rsidP="00CA61A6">
      <w:pPr>
        <w:pStyle w:val="Heading1"/>
        <w:spacing w:line="276" w:lineRule="auto"/>
        <w:ind w:left="-90"/>
        <w:sectPr w:rsidR="00B9685F" w:rsidSect="00D13241">
          <w:footerReference w:type="default" r:id="rId23"/>
          <w:pgSz w:w="12240" w:h="15840" w:code="1"/>
          <w:pgMar w:top="1440" w:right="1440" w:bottom="1440" w:left="1440" w:header="432" w:footer="720" w:gutter="0"/>
          <w:cols w:space="720"/>
          <w:docGrid w:linePitch="360"/>
        </w:sectPr>
      </w:pPr>
    </w:p>
    <w:p w14:paraId="6562D4FA" w14:textId="768202AE" w:rsidR="00D8741E" w:rsidRPr="00C65D61" w:rsidRDefault="00512467" w:rsidP="00DC1C8A">
      <w:pPr>
        <w:pStyle w:val="Heading1"/>
        <w:spacing w:line="276" w:lineRule="auto"/>
      </w:pPr>
      <w:bookmarkStart w:id="67" w:name="_Toc169776633"/>
      <w:r w:rsidRPr="00C65D61">
        <w:t>Exercise Overview</w:t>
      </w:r>
      <w:bookmarkEnd w:id="67"/>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68" w:name="_Toc493148320"/>
            <w:bookmarkStart w:id="69" w:name="_Toc494267649"/>
            <w:bookmarkStart w:id="70" w:name="_Toc496082778"/>
            <w:bookmarkStart w:id="71" w:name="_Toc496270216"/>
            <w:bookmarkEnd w:id="7"/>
            <w:bookmarkEnd w:id="11"/>
            <w:bookmarkEnd w:id="12"/>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193"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1B698E44" w:rsidR="00467DC9" w:rsidRPr="00AD2F29" w:rsidRDefault="00A52222" w:rsidP="0085362C">
            <w:pPr>
              <w:spacing w:before="20" w:beforeAutospacing="0" w:after="0" w:afterAutospacing="0"/>
              <w:rPr>
                <w:rFonts w:eastAsiaTheme="minorEastAsia" w:cs="Times New Roman"/>
                <w:color w:val="005288"/>
                <w:highlight w:val="yellow"/>
              </w:rPr>
            </w:pPr>
            <w:r w:rsidRPr="00A33D0A">
              <w:rPr>
                <w:rFonts w:cs="Times New Roman"/>
                <w:color w:val="005288"/>
              </w:rPr>
              <w:t xml:space="preserve">Assess the </w:t>
            </w:r>
            <w:r w:rsidR="0054291E">
              <w:rPr>
                <w:rFonts w:cs="Times New Roman"/>
                <w:color w:val="005288"/>
              </w:rPr>
              <w:t xml:space="preserve">cyber resilience </w:t>
            </w:r>
            <w:r w:rsidRPr="00A33D0A">
              <w:rPr>
                <w:rFonts w:cs="Times New Roman"/>
                <w:color w:val="005288"/>
              </w:rPr>
              <w:t xml:space="preserve">of </w:t>
            </w:r>
            <w:r w:rsidRPr="00A33D0A">
              <w:rPr>
                <w:rFonts w:cs="Times New Roman"/>
                <w:color w:val="005288"/>
                <w:highlight w:val="yellow"/>
              </w:rPr>
              <w:t>&lt;Organization&gt;</w:t>
            </w:r>
            <w:r w:rsidRPr="00A33D0A">
              <w:rPr>
                <w:rFonts w:cs="Times New Roman"/>
                <w:color w:val="005288"/>
              </w:rPr>
              <w:t xml:space="preserve"> </w:t>
            </w:r>
            <w:r w:rsidR="0054291E">
              <w:rPr>
                <w:rFonts w:cs="Times New Roman"/>
                <w:color w:val="005288"/>
              </w:rPr>
              <w:t>and their ability</w:t>
            </w:r>
            <w:r w:rsidRPr="00A33D0A">
              <w:rPr>
                <w:rFonts w:cs="Times New Roman"/>
                <w:color w:val="005288"/>
              </w:rPr>
              <w:t xml:space="preserve"> to secure their industrial control systems (ICS) against cyber threats.</w:t>
            </w:r>
          </w:p>
        </w:tc>
      </w:tr>
      <w:tr w:rsidR="00524DC7" w:rsidRPr="000D416F" w14:paraId="6F51ECD2" w14:textId="77777777" w:rsidTr="1A006FC8">
        <w:tc>
          <w:tcPr>
            <w:tcW w:w="3064" w:type="dxa"/>
            <w:shd w:val="clear" w:color="auto" w:fill="CBDFEA"/>
            <w:vAlign w:val="center"/>
          </w:tcPr>
          <w:p w14:paraId="2C5605CB" w14:textId="352CB02D" w:rsidR="00A17272" w:rsidRPr="000D416F" w:rsidRDefault="00156248" w:rsidP="003E5BA2">
            <w:pPr>
              <w:spacing w:before="20" w:beforeAutospacing="0" w:after="0" w:afterAutospacing="0"/>
              <w:jc w:val="both"/>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3E5BA2">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59A3BE11" w:rsidR="00A17272" w:rsidRPr="000D416F" w:rsidRDefault="006675A6"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191F2AF8" w14:textId="52D71304" w:rsidR="006A43F0" w:rsidRPr="006E7351" w:rsidRDefault="006A43F0" w:rsidP="0085362C">
            <w:pPr>
              <w:numPr>
                <w:ilvl w:val="0"/>
                <w:numId w:val="10"/>
              </w:numPr>
              <w:spacing w:before="0"/>
              <w:ind w:left="360"/>
              <w:contextualSpacing/>
              <w:rPr>
                <w:color w:val="005288"/>
              </w:rPr>
            </w:pPr>
            <w:r w:rsidRPr="006E7351">
              <w:rPr>
                <w:color w:val="005288"/>
              </w:rPr>
              <w:t xml:space="preserve">Assess the resilience of </w:t>
            </w:r>
            <w:r w:rsidRPr="006E7351">
              <w:rPr>
                <w:color w:val="005288"/>
                <w:highlight w:val="yellow"/>
              </w:rPr>
              <w:t>&lt;Organization&gt;</w:t>
            </w:r>
            <w:r w:rsidRPr="006E7351">
              <w:rPr>
                <w:color w:val="005288"/>
              </w:rPr>
              <w:t xml:space="preserve"> during and following a cyber incident impacting ICS. </w:t>
            </w:r>
          </w:p>
          <w:p w14:paraId="5BC02809" w14:textId="317866AB" w:rsidR="006A43F0" w:rsidRPr="006E7351" w:rsidRDefault="006A43F0" w:rsidP="0085362C">
            <w:pPr>
              <w:numPr>
                <w:ilvl w:val="0"/>
                <w:numId w:val="10"/>
              </w:numPr>
              <w:spacing w:before="0"/>
              <w:ind w:left="360"/>
              <w:contextualSpacing/>
              <w:rPr>
                <w:color w:val="005288"/>
              </w:rPr>
            </w:pPr>
            <w:r w:rsidRPr="006E7351">
              <w:rPr>
                <w:color w:val="005288"/>
              </w:rPr>
              <w:t xml:space="preserve">Improve IT and OT cybersecurity </w:t>
            </w:r>
            <w:r w:rsidR="008A064D">
              <w:rPr>
                <w:color w:val="005288"/>
              </w:rPr>
              <w:t>coordination</w:t>
            </w:r>
            <w:r w:rsidRPr="006E7351">
              <w:rPr>
                <w:color w:val="005288"/>
              </w:rPr>
              <w:t xml:space="preserve"> to enhance </w:t>
            </w:r>
            <w:r w:rsidR="00517348">
              <w:rPr>
                <w:color w:val="005288"/>
              </w:rPr>
              <w:t>organizational</w:t>
            </w:r>
            <w:r w:rsidRPr="006E7351">
              <w:rPr>
                <w:color w:val="005288"/>
              </w:rPr>
              <w:t xml:space="preserve"> cybersecurity posture.</w:t>
            </w:r>
          </w:p>
          <w:p w14:paraId="28C1053E" w14:textId="6E6222E5" w:rsidR="00A17272" w:rsidRPr="006A43F0" w:rsidRDefault="006A43F0" w:rsidP="0085362C">
            <w:pPr>
              <w:numPr>
                <w:ilvl w:val="0"/>
                <w:numId w:val="10"/>
              </w:numPr>
              <w:spacing w:before="0"/>
              <w:ind w:left="360"/>
              <w:contextualSpacing/>
              <w:rPr>
                <w:color w:val="005288"/>
              </w:rPr>
            </w:pPr>
            <w:r w:rsidRPr="006E7351">
              <w:rPr>
                <w:color w:val="005288"/>
              </w:rPr>
              <w:t xml:space="preserve">Evaluate </w:t>
            </w:r>
            <w:r w:rsidR="00517348">
              <w:rPr>
                <w:color w:val="005288"/>
              </w:rPr>
              <w:t>the</w:t>
            </w:r>
            <w:r w:rsidRPr="006E7351">
              <w:rPr>
                <w:color w:val="005288"/>
              </w:rPr>
              <w:t xml:space="preserve"> ability to restore operations after disruptions from cyber intrusions.</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B908C22" w:rsidR="00A17272" w:rsidRPr="003D7B35" w:rsidRDefault="002E0CE9"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996143">
              <w:rPr>
                <w:rFonts w:eastAsiaTheme="minorEastAsia" w:cs="Times New Roman"/>
                <w:color w:val="005288"/>
              </w:rPr>
              <w:t>I</w:t>
            </w:r>
            <w:r w:rsidR="006675A6">
              <w:rPr>
                <w:rFonts w:eastAsiaTheme="minorEastAsia" w:cs="Times New Roman"/>
                <w:color w:val="005288"/>
              </w:rPr>
              <w:t xml:space="preserve">ncident </w:t>
            </w:r>
            <w:r>
              <w:rPr>
                <w:rFonts w:eastAsiaTheme="minorEastAsia" w:cs="Times New Roman"/>
                <w:color w:val="005288"/>
              </w:rPr>
              <w:t xml:space="preserv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43307054" w:rsidR="00B455E2" w:rsidRPr="00391F99" w:rsidRDefault="00B453D9" w:rsidP="0085362C">
            <w:pPr>
              <w:pStyle w:val="TableText"/>
              <w:spacing w:before="20" w:after="20"/>
              <w:rPr>
                <w:rFonts w:ascii="Franklin Gothic Book" w:eastAsiaTheme="minorHAnsi" w:hAnsi="Franklin Gothic Book" w:cs="Times New Roman"/>
              </w:rPr>
            </w:pPr>
            <w:r w:rsidRPr="00B453D9">
              <w:rPr>
                <w:rFonts w:ascii="Franklin Gothic Book" w:eastAsiaTheme="minorHAnsi" w:hAnsi="Franklin Gothic Book" w:cs="Times New Roman"/>
              </w:rPr>
              <w:t xml:space="preserve">During a transition </w:t>
            </w:r>
            <w:r w:rsidR="00013885">
              <w:rPr>
                <w:rFonts w:ascii="Franklin Gothic Book" w:eastAsiaTheme="minorHAnsi" w:hAnsi="Franklin Gothic Book" w:cs="Times New Roman"/>
              </w:rPr>
              <w:t>of</w:t>
            </w:r>
            <w:r w:rsidRPr="00B453D9">
              <w:rPr>
                <w:rFonts w:ascii="Franklin Gothic Book" w:eastAsiaTheme="minorHAnsi" w:hAnsi="Franklin Gothic Book" w:cs="Times New Roman"/>
              </w:rPr>
              <w:t xml:space="preserve"> systems to the cloud, employees receive a </w:t>
            </w:r>
            <w:r w:rsidR="00EA5529">
              <w:rPr>
                <w:rFonts w:ascii="Franklin Gothic Book" w:eastAsiaTheme="minorHAnsi" w:hAnsi="Franklin Gothic Book" w:cs="Times New Roman"/>
              </w:rPr>
              <w:t>possibly fraudulent</w:t>
            </w:r>
            <w:r w:rsidRPr="00B453D9">
              <w:rPr>
                <w:rFonts w:ascii="Franklin Gothic Book" w:eastAsiaTheme="minorHAnsi" w:hAnsi="Franklin Gothic Book" w:cs="Times New Roman"/>
              </w:rPr>
              <w:t xml:space="preserve"> email</w:t>
            </w:r>
            <w:r w:rsidR="00525C54">
              <w:rPr>
                <w:rFonts w:ascii="Franklin Gothic Book" w:eastAsiaTheme="minorHAnsi" w:hAnsi="Franklin Gothic Book" w:cs="Times New Roman"/>
              </w:rPr>
              <w:t xml:space="preserve">, encounter </w:t>
            </w:r>
            <w:r w:rsidR="00391F99">
              <w:rPr>
                <w:rFonts w:ascii="Franklin Gothic Book" w:eastAsiaTheme="minorHAnsi" w:hAnsi="Franklin Gothic Book" w:cs="Times New Roman"/>
              </w:rPr>
              <w:t>odd</w:t>
            </w:r>
            <w:r>
              <w:rPr>
                <w:rFonts w:ascii="Franklin Gothic Book" w:eastAsiaTheme="minorHAnsi" w:hAnsi="Franklin Gothic Book" w:cs="Times New Roman"/>
              </w:rPr>
              <w:t xml:space="preserve"> vendor activity</w:t>
            </w:r>
            <w:r w:rsidRPr="00B453D9">
              <w:rPr>
                <w:rFonts w:ascii="Franklin Gothic Book" w:eastAsiaTheme="minorHAnsi" w:hAnsi="Franklin Gothic Book" w:cs="Times New Roman"/>
              </w:rPr>
              <w:t xml:space="preserve">, and </w:t>
            </w:r>
            <w:r w:rsidR="0022799B">
              <w:rPr>
                <w:rFonts w:ascii="Franklin Gothic Book" w:eastAsiaTheme="minorHAnsi" w:hAnsi="Franklin Gothic Book" w:cs="Times New Roman"/>
              </w:rPr>
              <w:t xml:space="preserve">detect </w:t>
            </w:r>
            <w:r w:rsidRPr="00B453D9">
              <w:rPr>
                <w:rFonts w:ascii="Franklin Gothic Book" w:eastAsiaTheme="minorHAnsi" w:hAnsi="Franklin Gothic Book" w:cs="Times New Roman"/>
              </w:rPr>
              <w:t>suspicious network traffic.</w:t>
            </w:r>
            <w:r w:rsidR="00391F99">
              <w:rPr>
                <w:rFonts w:ascii="Franklin Gothic Book" w:eastAsiaTheme="minorHAnsi" w:hAnsi="Franklin Gothic Book" w:cs="Times New Roman"/>
              </w:rPr>
              <w:t xml:space="preserve"> </w:t>
            </w:r>
            <w:r w:rsidRPr="431883DB">
              <w:rPr>
                <w:rFonts w:ascii="Franklin Gothic Book" w:eastAsiaTheme="minorEastAsia" w:hAnsi="Franklin Gothic Book" w:cs="Times New Roman"/>
              </w:rPr>
              <w:t xml:space="preserve">After </w:t>
            </w:r>
            <w:r w:rsidR="00AE423E">
              <w:rPr>
                <w:rFonts w:ascii="Franklin Gothic Book" w:eastAsiaTheme="minorEastAsia" w:hAnsi="Franklin Gothic Book" w:cs="Times New Roman"/>
              </w:rPr>
              <w:t xml:space="preserve">receiving reports of </w:t>
            </w:r>
            <w:r w:rsidRPr="431883DB">
              <w:rPr>
                <w:rFonts w:ascii="Franklin Gothic Book" w:eastAsiaTheme="minorEastAsia" w:hAnsi="Franklin Gothic Book" w:cs="Times New Roman"/>
              </w:rPr>
              <w:t xml:space="preserve">service disruptions, </w:t>
            </w:r>
            <w:r w:rsidR="00CA6DC9">
              <w:rPr>
                <w:rFonts w:ascii="Franklin Gothic Book" w:eastAsiaTheme="minorEastAsia" w:hAnsi="Franklin Gothic Book" w:cs="Times New Roman"/>
              </w:rPr>
              <w:t>ICS failures occur,</w:t>
            </w:r>
            <w:r w:rsidRPr="431883DB">
              <w:rPr>
                <w:rFonts w:ascii="Franklin Gothic Book" w:eastAsiaTheme="minorEastAsia" w:hAnsi="Franklin Gothic Book" w:cs="Times New Roman"/>
              </w:rPr>
              <w:t xml:space="preserve"> an</w:t>
            </w:r>
            <w:r w:rsidR="00652DDC">
              <w:rPr>
                <w:rFonts w:ascii="Franklin Gothic Book" w:eastAsiaTheme="minorEastAsia" w:hAnsi="Franklin Gothic Book" w:cs="Times New Roman"/>
              </w:rPr>
              <w:t>d malware</w:t>
            </w:r>
            <w:r w:rsidRPr="431883DB">
              <w:rPr>
                <w:rFonts w:ascii="Franklin Gothic Book" w:eastAsiaTheme="minorEastAsia" w:hAnsi="Franklin Gothic Book" w:cs="Times New Roman"/>
              </w:rPr>
              <w:t xml:space="preserve"> encrypts systems.</w:t>
            </w:r>
            <w:r w:rsidR="00BE5D86" w:rsidRPr="431883DB">
              <w:rPr>
                <w:rFonts w:ascii="Franklin Gothic Book" w:eastAsiaTheme="minorEastAsia" w:hAnsi="Franklin Gothic Book" w:cs="Times New Roman"/>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85362C">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6F8ACFF2" w14:textId="77777777" w:rsidR="00E734CC" w:rsidRDefault="00E734CC" w:rsidP="00F128AA">
                  <w:pPr>
                    <w:spacing w:after="0"/>
                    <w:ind w:left="-130"/>
                    <w:rPr>
                      <w:color w:val="005288"/>
                      <w:highlight w:val="yellow"/>
                    </w:rPr>
                  </w:pPr>
                </w:p>
                <w:p w14:paraId="4BA1F3E6" w14:textId="3C143D9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6675A6" w:rsidRDefault="0A848418" w:rsidP="0486BBE6">
                  <w:pPr>
                    <w:spacing w:before="20" w:after="0"/>
                    <w:ind w:left="-45"/>
                    <w:rPr>
                      <w:b/>
                      <w:bCs/>
                      <w:color w:val="005288"/>
                    </w:rPr>
                  </w:pPr>
                  <w:r w:rsidRPr="006675A6">
                    <w:rPr>
                      <w:b/>
                      <w:bCs/>
                      <w:color w:val="005288"/>
                    </w:rPr>
                    <w:t xml:space="preserve">CISA </w:t>
                  </w:r>
                  <w:r w:rsidR="00ED1B25" w:rsidRPr="006675A6">
                    <w:rPr>
                      <w:b/>
                      <w:bCs/>
                      <w:color w:val="005288"/>
                    </w:rPr>
                    <w:t>National Cyber Exercise Program</w:t>
                  </w:r>
                  <w:r w:rsidR="26CBE26D" w:rsidRPr="006675A6">
                    <w:rPr>
                      <w:b/>
                      <w:bCs/>
                      <w:color w:val="005288"/>
                    </w:rPr>
                    <w:t xml:space="preserve"> (NCEP)</w:t>
                  </w:r>
                  <w:r w:rsidR="00ED1B25" w:rsidRPr="006675A6">
                    <w:rPr>
                      <w:b/>
                      <w:bCs/>
                      <w:color w:val="005288"/>
                    </w:rPr>
                    <w:t xml:space="preserve"> </w:t>
                  </w:r>
                </w:p>
                <w:p w14:paraId="43343198" w14:textId="51400C59" w:rsidR="00833D2E" w:rsidRPr="00480D7A" w:rsidRDefault="007F62E8" w:rsidP="009E0FE0">
                  <w:pPr>
                    <w:spacing w:before="20" w:after="0"/>
                    <w:ind w:left="-45"/>
                    <w:rPr>
                      <w:color w:val="005288"/>
                    </w:rPr>
                  </w:pPr>
                  <w:hyperlink r:id="rId24" w:history="1">
                    <w:r w:rsidR="008A1487" w:rsidRPr="00480D7A">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5"/>
          <w:pgSz w:w="12240" w:h="15840" w:code="1"/>
          <w:pgMar w:top="1440" w:right="1440" w:bottom="1440" w:left="1440" w:header="432" w:footer="720" w:gutter="0"/>
          <w:cols w:space="720"/>
          <w:docGrid w:linePitch="360"/>
        </w:sectPr>
      </w:pPr>
    </w:p>
    <w:p w14:paraId="3AF7B14E" w14:textId="52D9CBD7" w:rsidR="005F1318" w:rsidRDefault="00252C83" w:rsidP="00FC60C5">
      <w:pPr>
        <w:pStyle w:val="Heading1"/>
        <w:spacing w:line="276" w:lineRule="auto"/>
      </w:pPr>
      <w:bookmarkStart w:id="72" w:name="_Toc169776634"/>
      <w:bookmarkEnd w:id="68"/>
      <w:bookmarkEnd w:id="69"/>
      <w:bookmarkEnd w:id="70"/>
      <w:bookmarkEnd w:id="71"/>
      <w:r>
        <w:t>Module 1</w:t>
      </w:r>
      <w:bookmarkEnd w:id="72"/>
      <w:r>
        <w:t xml:space="preserve"> </w:t>
      </w:r>
    </w:p>
    <w:p w14:paraId="4D59D020" w14:textId="487A2666" w:rsidR="000F4D5B" w:rsidRPr="00A64DAB" w:rsidRDefault="000F4D5B" w:rsidP="000F4D5B">
      <w:pPr>
        <w:pStyle w:val="Heading3"/>
        <w:rPr>
          <w:i w:val="0"/>
          <w:iCs/>
        </w:rPr>
      </w:pPr>
      <w:r w:rsidRPr="00A64DAB">
        <w:rPr>
          <w:i w:val="0"/>
          <w:iCs/>
        </w:rPr>
        <w:t>Day 1</w:t>
      </w:r>
      <w:r w:rsidR="00612BD0" w:rsidRPr="00A64DAB">
        <w:rPr>
          <w:i w:val="0"/>
          <w:iCs/>
        </w:rPr>
        <w:t xml:space="preserve"> </w:t>
      </w:r>
    </w:p>
    <w:p w14:paraId="257CA75B" w14:textId="0392C79F" w:rsidR="002925B5" w:rsidRPr="00DF4EC1" w:rsidRDefault="002925B5" w:rsidP="004264B4">
      <w:pPr>
        <w:rPr>
          <w:color w:val="333333" w:themeColor="text1"/>
        </w:rPr>
      </w:pPr>
      <w:r w:rsidRPr="00DF4EC1">
        <w:rPr>
          <w:color w:val="333333" w:themeColor="text1"/>
        </w:rPr>
        <w:t>The Cybersecurity</w:t>
      </w:r>
      <w:r w:rsidR="00DB57B5">
        <w:rPr>
          <w:color w:val="333333" w:themeColor="text1"/>
        </w:rPr>
        <w:t xml:space="preserve"> and</w:t>
      </w:r>
      <w:r w:rsidRPr="00DF4EC1">
        <w:rPr>
          <w:color w:val="333333" w:themeColor="text1"/>
        </w:rPr>
        <w:t xml:space="preserve"> Infrastructure Security Agency (CISA) and Federal Bureau of Investigation (FBI) release a joint alert regarding a cyber campaign targeting </w:t>
      </w:r>
      <w:r w:rsidR="004073BD">
        <w:rPr>
          <w:color w:val="333333" w:themeColor="text1"/>
        </w:rPr>
        <w:t>organizations</w:t>
      </w:r>
      <w:r w:rsidRPr="00DF4EC1">
        <w:rPr>
          <w:color w:val="333333" w:themeColor="text1"/>
        </w:rPr>
        <w:t xml:space="preserve"> </w:t>
      </w:r>
      <w:r w:rsidR="00900913">
        <w:rPr>
          <w:color w:val="333333" w:themeColor="text1"/>
        </w:rPr>
        <w:t xml:space="preserve">in your sector </w:t>
      </w:r>
      <w:r w:rsidRPr="00DF4EC1">
        <w:rPr>
          <w:color w:val="333333" w:themeColor="text1"/>
        </w:rPr>
        <w:t>over the past several months.</w:t>
      </w:r>
      <w:r w:rsidRPr="00DF4EC1">
        <w:rPr>
          <w:rStyle w:val="FootnoteReference"/>
          <w:color w:val="333333" w:themeColor="text1"/>
        </w:rPr>
        <w:footnoteReference w:id="4"/>
      </w:r>
      <w:r w:rsidRPr="00DF4EC1">
        <w:rPr>
          <w:color w:val="333333" w:themeColor="text1"/>
        </w:rPr>
        <w:t xml:space="preserve"> </w:t>
      </w:r>
      <w:r w:rsidR="00652DDC">
        <w:rPr>
          <w:color w:val="333333" w:themeColor="text1"/>
        </w:rPr>
        <w:t xml:space="preserve">Malicious actors are </w:t>
      </w:r>
      <w:r w:rsidR="00F83055">
        <w:rPr>
          <w:color w:val="333333" w:themeColor="text1"/>
        </w:rPr>
        <w:t>using</w:t>
      </w:r>
      <w:r w:rsidR="003F176F">
        <w:rPr>
          <w:color w:val="333333" w:themeColor="text1"/>
        </w:rPr>
        <w:t xml:space="preserve"> </w:t>
      </w:r>
      <w:r w:rsidR="00AB46DE">
        <w:rPr>
          <w:color w:val="333333" w:themeColor="text1"/>
        </w:rPr>
        <w:t xml:space="preserve">sophisticated </w:t>
      </w:r>
      <w:r w:rsidRPr="00DF4EC1">
        <w:rPr>
          <w:color w:val="333333" w:themeColor="text1"/>
        </w:rPr>
        <w:t>phishing schemes combined with social engineering tactics to circumvent multi-factor authentication (MFA) security measures</w:t>
      </w:r>
      <w:r w:rsidR="008E4055">
        <w:rPr>
          <w:color w:val="333333" w:themeColor="text1"/>
        </w:rPr>
        <w:t>.</w:t>
      </w:r>
      <w:r w:rsidRPr="00DF4EC1">
        <w:rPr>
          <w:color w:val="333333" w:themeColor="text1"/>
        </w:rPr>
        <w:t xml:space="preserve"> These malicious actors seek to compromise </w:t>
      </w:r>
      <w:r w:rsidR="00130F59">
        <w:rPr>
          <w:color w:val="333333" w:themeColor="text1"/>
        </w:rPr>
        <w:t>ICS</w:t>
      </w:r>
      <w:r w:rsidRPr="00DF4EC1">
        <w:rPr>
          <w:color w:val="333333" w:themeColor="text1"/>
        </w:rPr>
        <w:t xml:space="preserve"> with the intent to disrupt operations and extort victims.</w:t>
      </w:r>
    </w:p>
    <w:p w14:paraId="3EE57C27" w14:textId="77777777" w:rsidR="00CE795F" w:rsidRPr="003A4198" w:rsidRDefault="00CE795F" w:rsidP="00CE795F">
      <w:pPr>
        <w:keepNext/>
        <w:keepLines/>
        <w:spacing w:after="60" w:line="320" w:lineRule="atLeast"/>
      </w:pPr>
      <w:r w:rsidRPr="003470A7">
        <w:rPr>
          <w:rFonts w:ascii="Franklin Gothic Medium" w:hAnsi="Franklin Gothic Medium" w:cs="Franklin Gothic Demi"/>
          <w:color w:val="5A5B5D"/>
          <w:sz w:val="28"/>
          <w:szCs w:val="28"/>
        </w:rPr>
        <w:t>Discussion Questions</w:t>
      </w:r>
    </w:p>
    <w:p w14:paraId="469FF2BC" w14:textId="5E9E5F73" w:rsidR="00CE795F" w:rsidRPr="00CE795F" w:rsidRDefault="00CE795F" w:rsidP="004264B4">
      <w:pPr>
        <w:keepNext/>
        <w:keepLines/>
      </w:pPr>
      <w:r w:rsidRPr="00A64DAB">
        <w:t>Discussion questions included in each module are designed to explore different aspects of your operational resilience. The questions may be modified as desired. Additional questions can be found in Appendix A.</w:t>
      </w:r>
    </w:p>
    <w:p w14:paraId="639C1A99" w14:textId="77777777" w:rsidR="00B67A62" w:rsidRPr="00F14A57" w:rsidRDefault="00B67A62" w:rsidP="004264B4">
      <w:pPr>
        <w:pStyle w:val="ListParagraph"/>
        <w:numPr>
          <w:ilvl w:val="0"/>
          <w:numId w:val="41"/>
        </w:numPr>
        <w:spacing w:after="60"/>
        <w:contextualSpacing w:val="0"/>
      </w:pPr>
      <w:r w:rsidRPr="00F14A57">
        <w:t xml:space="preserve">Discuss your organization’s cyber </w:t>
      </w:r>
      <w:r>
        <w:t>resilience</w:t>
      </w:r>
      <w:r w:rsidRPr="00F14A57">
        <w:t xml:space="preserve"> </w:t>
      </w:r>
      <w:r>
        <w:t>planning</w:t>
      </w:r>
      <w:r w:rsidRPr="00F14A57">
        <w:t xml:space="preserve">.  </w:t>
      </w:r>
    </w:p>
    <w:p w14:paraId="76B55A63" w14:textId="77777777" w:rsidR="00B67A62" w:rsidRDefault="00B67A62" w:rsidP="004264B4">
      <w:pPr>
        <w:pStyle w:val="ListParagraph"/>
        <w:numPr>
          <w:ilvl w:val="1"/>
          <w:numId w:val="41"/>
        </w:numPr>
        <w:spacing w:after="60"/>
        <w:contextualSpacing w:val="0"/>
      </w:pPr>
      <w:r>
        <w:t xml:space="preserve">How are IT and OT business continuity functions coordinated?  </w:t>
      </w:r>
    </w:p>
    <w:p w14:paraId="206E34F7" w14:textId="301939D9" w:rsidR="0002184F" w:rsidRDefault="00B67A62" w:rsidP="00176628">
      <w:pPr>
        <w:pStyle w:val="ListParagraph"/>
        <w:numPr>
          <w:ilvl w:val="1"/>
          <w:numId w:val="41"/>
        </w:numPr>
        <w:spacing w:after="60"/>
        <w:contextualSpacing w:val="0"/>
      </w:pPr>
      <w:r w:rsidRPr="00F14A57">
        <w:t xml:space="preserve">What </w:t>
      </w:r>
      <w:r>
        <w:t xml:space="preserve">IT and OT </w:t>
      </w:r>
      <w:r w:rsidRPr="00F14A57">
        <w:t>infrastructure support</w:t>
      </w:r>
      <w:r>
        <w:t>s your</w:t>
      </w:r>
      <w:r w:rsidRPr="00F14A57">
        <w:t xml:space="preserve"> essential functions</w:t>
      </w:r>
      <w:r w:rsidR="00DC01B3">
        <w:t>, as documented</w:t>
      </w:r>
      <w:r w:rsidRPr="00F14A57">
        <w:t xml:space="preserve"> in continuity of operations and incident response plans?</w:t>
      </w:r>
    </w:p>
    <w:p w14:paraId="521D5EB6" w14:textId="77777777" w:rsidR="00B67A62" w:rsidRPr="00F14A57" w:rsidRDefault="00B67A62" w:rsidP="004264B4">
      <w:pPr>
        <w:pStyle w:val="ListParagraph"/>
        <w:numPr>
          <w:ilvl w:val="1"/>
          <w:numId w:val="41"/>
        </w:numPr>
        <w:spacing w:after="60"/>
        <w:contextualSpacing w:val="0"/>
      </w:pPr>
      <w:r>
        <w:t>Does your organization apply Zero Trust Architecture (ZTA)/zero-trust concepts?</w:t>
      </w:r>
      <w:r>
        <w:rPr>
          <w:rStyle w:val="FootnoteReference"/>
        </w:rPr>
        <w:footnoteReference w:id="5"/>
      </w:r>
    </w:p>
    <w:p w14:paraId="4BC753AB" w14:textId="77777777" w:rsidR="00B67A62" w:rsidRPr="00472F9C" w:rsidRDefault="00B67A62" w:rsidP="004264B4">
      <w:pPr>
        <w:pStyle w:val="ListParagraph"/>
        <w:numPr>
          <w:ilvl w:val="0"/>
          <w:numId w:val="41"/>
        </w:numPr>
        <w:spacing w:after="60"/>
        <w:contextualSpacing w:val="0"/>
        <w:rPr>
          <w:rStyle w:val="normaltextrun"/>
        </w:rPr>
      </w:pPr>
      <w:r w:rsidRPr="00472F9C">
        <w:rPr>
          <w:rStyle w:val="normaltextrun"/>
        </w:rPr>
        <w:t>What cybersecurity threat information does your organization receive? </w:t>
      </w:r>
    </w:p>
    <w:p w14:paraId="38E1A203" w14:textId="77777777" w:rsidR="00B67A62" w:rsidRPr="00472F9C" w:rsidRDefault="00B67A62" w:rsidP="004264B4">
      <w:pPr>
        <w:pStyle w:val="ListParagraph"/>
        <w:numPr>
          <w:ilvl w:val="1"/>
          <w:numId w:val="13"/>
        </w:numPr>
        <w:spacing w:after="60"/>
        <w:contextualSpacing w:val="0"/>
        <w:rPr>
          <w:rStyle w:val="normaltextrun"/>
        </w:rPr>
      </w:pPr>
      <w:r w:rsidRPr="00472F9C">
        <w:rPr>
          <w:rStyle w:val="normaltextrun"/>
        </w:rPr>
        <w:t>What threat information is most useful? </w:t>
      </w:r>
    </w:p>
    <w:p w14:paraId="43110D3B" w14:textId="77777777" w:rsidR="00B67A62" w:rsidRPr="00472F9C" w:rsidRDefault="00B67A62" w:rsidP="004264B4">
      <w:pPr>
        <w:pStyle w:val="ListParagraph"/>
        <w:numPr>
          <w:ilvl w:val="1"/>
          <w:numId w:val="13"/>
        </w:numPr>
        <w:spacing w:after="60"/>
        <w:contextualSpacing w:val="0"/>
        <w:rPr>
          <w:rStyle w:val="normaltextrun"/>
        </w:rPr>
      </w:pPr>
      <w:r w:rsidRPr="00472F9C">
        <w:rPr>
          <w:rStyle w:val="normaltextrun"/>
        </w:rPr>
        <w:t xml:space="preserve">How is information disseminated </w:t>
      </w:r>
      <w:r>
        <w:rPr>
          <w:rStyle w:val="normaltextrun"/>
        </w:rPr>
        <w:t>to the relevant parties within your organization?</w:t>
      </w:r>
      <w:r w:rsidRPr="00472F9C">
        <w:rPr>
          <w:rStyle w:val="normaltextrun"/>
        </w:rPr>
        <w:t>  </w:t>
      </w:r>
    </w:p>
    <w:p w14:paraId="55742429" w14:textId="6654B9E4" w:rsidR="00B67A62" w:rsidRPr="00B67A62" w:rsidRDefault="00B67A62" w:rsidP="004264B4">
      <w:pPr>
        <w:pStyle w:val="ListParagraph"/>
        <w:numPr>
          <w:ilvl w:val="1"/>
          <w:numId w:val="13"/>
        </w:numPr>
        <w:spacing w:after="60"/>
        <w:contextualSpacing w:val="0"/>
      </w:pPr>
      <w:r w:rsidRPr="00472F9C">
        <w:rPr>
          <w:rStyle w:val="normaltextrun"/>
        </w:rPr>
        <w:t xml:space="preserve">What actions would your organization take </w:t>
      </w:r>
      <w:r>
        <w:rPr>
          <w:rStyle w:val="normaltextrun"/>
        </w:rPr>
        <w:t>in response to</w:t>
      </w:r>
      <w:r w:rsidRPr="00472F9C">
        <w:rPr>
          <w:rStyle w:val="normaltextrun"/>
        </w:rPr>
        <w:t xml:space="preserve"> an alert like the one presented in the scenario? </w:t>
      </w:r>
    </w:p>
    <w:p w14:paraId="72E17B1A" w14:textId="72A1A750" w:rsidR="00670090" w:rsidRPr="00A64DAB" w:rsidRDefault="00670090" w:rsidP="000517C6">
      <w:pPr>
        <w:pStyle w:val="Heading3"/>
        <w:spacing w:before="120"/>
        <w:rPr>
          <w:rFonts w:eastAsiaTheme="majorEastAsia"/>
          <w:i w:val="0"/>
          <w:iCs/>
        </w:rPr>
      </w:pPr>
      <w:r w:rsidRPr="00A64DAB">
        <w:rPr>
          <w:rFonts w:eastAsiaTheme="majorEastAsia"/>
          <w:i w:val="0"/>
          <w:iCs/>
        </w:rPr>
        <w:t xml:space="preserve">Day </w:t>
      </w:r>
      <w:r w:rsidR="00B600B6" w:rsidRPr="00A64DAB">
        <w:rPr>
          <w:rFonts w:eastAsiaTheme="majorEastAsia"/>
          <w:i w:val="0"/>
          <w:iCs/>
        </w:rPr>
        <w:t>4</w:t>
      </w:r>
    </w:p>
    <w:p w14:paraId="1482B74B" w14:textId="278820D3" w:rsidR="00305776" w:rsidRPr="00DF4EC1" w:rsidRDefault="00305776" w:rsidP="004264B4">
      <w:pPr>
        <w:rPr>
          <w:color w:val="333333" w:themeColor="text1"/>
        </w:rPr>
      </w:pPr>
      <w:r w:rsidRPr="00DF4EC1">
        <w:rPr>
          <w:color w:val="333333" w:themeColor="text1"/>
        </w:rPr>
        <w:t>Your organization’s IT and OT teams</w:t>
      </w:r>
      <w:r w:rsidR="00EC573C">
        <w:rPr>
          <w:color w:val="333333" w:themeColor="text1"/>
        </w:rPr>
        <w:t xml:space="preserve"> are</w:t>
      </w:r>
      <w:r w:rsidRPr="00DF4EC1">
        <w:rPr>
          <w:color w:val="333333" w:themeColor="text1"/>
        </w:rPr>
        <w:t xml:space="preserve"> working on a technology modernization project at your </w:t>
      </w:r>
      <w:r w:rsidRPr="00403ACC">
        <w:rPr>
          <w:color w:val="333333" w:themeColor="text1"/>
        </w:rPr>
        <w:t>facility</w:t>
      </w:r>
      <w:r w:rsidRPr="00DF4EC1">
        <w:rPr>
          <w:color w:val="333333" w:themeColor="text1"/>
        </w:rPr>
        <w:t xml:space="preserve">. This project involves </w:t>
      </w:r>
      <w:r w:rsidR="00441FA9">
        <w:rPr>
          <w:color w:val="333333" w:themeColor="text1"/>
        </w:rPr>
        <w:t>multiple</w:t>
      </w:r>
      <w:r w:rsidRPr="00DF4EC1">
        <w:rPr>
          <w:color w:val="333333" w:themeColor="text1"/>
        </w:rPr>
        <w:t xml:space="preserve"> IT/OT vendors to assist with the development of cloud infrastructure to support ICS. This project also involves implementation of a remote access solution for technicians to monitor and control OT systems.</w:t>
      </w:r>
      <w:r w:rsidR="00527DD2">
        <w:rPr>
          <w:color w:val="333333" w:themeColor="text1"/>
        </w:rPr>
        <w:t xml:space="preserve"> </w:t>
      </w:r>
    </w:p>
    <w:p w14:paraId="2B2DE375" w14:textId="77777777" w:rsidR="00337D0C" w:rsidRPr="00143554" w:rsidRDefault="00337D0C" w:rsidP="004264B4">
      <w:pPr>
        <w:pStyle w:val="MemoBullet1"/>
        <w:keepNext/>
        <w:keepLines/>
        <w:numPr>
          <w:ilvl w:val="0"/>
          <w:numId w:val="41"/>
        </w:numPr>
        <w:spacing w:after="60"/>
        <w:contextualSpacing w:val="0"/>
      </w:pPr>
      <w:r>
        <w:rPr>
          <w:szCs w:val="22"/>
        </w:rPr>
        <w:t>Describe your organization’s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1A7BC125" w14:textId="77777777" w:rsidR="00337D0C" w:rsidRDefault="00337D0C" w:rsidP="004264B4">
      <w:pPr>
        <w:pStyle w:val="MemoBullet1"/>
        <w:keepNext/>
        <w:keepLines/>
        <w:numPr>
          <w:ilvl w:val="1"/>
          <w:numId w:val="41"/>
        </w:numPr>
        <w:spacing w:after="60"/>
        <w:contextualSpacing w:val="0"/>
      </w:pPr>
      <w:r>
        <w:t>How does your organization</w:t>
      </w:r>
      <w:r w:rsidRPr="00333BBB">
        <w:t xml:space="preserve"> maintain availability of </w:t>
      </w:r>
      <w:r>
        <w:t xml:space="preserve">critical or </w:t>
      </w:r>
      <w:r w:rsidRPr="00333BBB">
        <w:t>key assets (e.g., network connectivity)?</w:t>
      </w:r>
    </w:p>
    <w:p w14:paraId="18AD606A" w14:textId="77777777" w:rsidR="00337D0C" w:rsidRPr="00294946" w:rsidRDefault="00337D0C" w:rsidP="004264B4">
      <w:pPr>
        <w:pStyle w:val="ListParagraph"/>
        <w:numPr>
          <w:ilvl w:val="0"/>
          <w:numId w:val="41"/>
        </w:numPr>
        <w:spacing w:after="60"/>
        <w:contextualSpacing w:val="0"/>
      </w:pPr>
      <w:r w:rsidRPr="00294946">
        <w:t>How does your organization baseline network activity</w:t>
      </w:r>
      <w:r>
        <w:t>?</w:t>
      </w:r>
    </w:p>
    <w:p w14:paraId="4E589048" w14:textId="77777777" w:rsidR="00337D0C" w:rsidRPr="0062372F" w:rsidRDefault="00337D0C" w:rsidP="004264B4">
      <w:pPr>
        <w:pStyle w:val="ListParagraph"/>
        <w:numPr>
          <w:ilvl w:val="1"/>
          <w:numId w:val="41"/>
        </w:numPr>
        <w:spacing w:after="60"/>
        <w:contextualSpacing w:val="0"/>
      </w:pPr>
      <w:r>
        <w:t>How do you distinguish between normal and abnormal traffic?</w:t>
      </w:r>
    </w:p>
    <w:p w14:paraId="36A408D4" w14:textId="77777777" w:rsidR="00337D0C" w:rsidRPr="00143554" w:rsidRDefault="00337D0C" w:rsidP="004264B4">
      <w:pPr>
        <w:pStyle w:val="ListParagraph"/>
        <w:numPr>
          <w:ilvl w:val="1"/>
          <w:numId w:val="41"/>
        </w:numPr>
        <w:spacing w:after="60"/>
        <w:contextualSpacing w:val="0"/>
      </w:pPr>
      <w:r>
        <w:t>What are your next steps when abnormal activity is detected/reported?</w:t>
      </w:r>
    </w:p>
    <w:p w14:paraId="4DF36B5B" w14:textId="77777777" w:rsidR="00337D0C" w:rsidRPr="00D01930" w:rsidRDefault="00337D0C" w:rsidP="00B927D9">
      <w:pPr>
        <w:pStyle w:val="ListParagraph"/>
        <w:keepNext/>
        <w:keepLines/>
        <w:numPr>
          <w:ilvl w:val="0"/>
          <w:numId w:val="41"/>
        </w:numPr>
        <w:spacing w:after="60"/>
        <w:contextualSpacing w:val="0"/>
        <w:rPr>
          <w:color w:val="000000" w:themeColor="accent5"/>
        </w:rPr>
      </w:pPr>
      <w:r>
        <w:rPr>
          <w:rFonts w:eastAsia="Calibri"/>
        </w:rPr>
        <w:t xml:space="preserve">Describe </w:t>
      </w:r>
      <w:r>
        <w:t>the risks/advantages to maintaining legacy equipment/systems.</w:t>
      </w:r>
    </w:p>
    <w:p w14:paraId="0E6A60B2" w14:textId="77777777" w:rsidR="00337D0C" w:rsidRPr="0068440F" w:rsidRDefault="00337D0C" w:rsidP="00B927D9">
      <w:pPr>
        <w:pStyle w:val="ListParagraph"/>
        <w:keepNext/>
        <w:keepLines/>
        <w:numPr>
          <w:ilvl w:val="1"/>
          <w:numId w:val="41"/>
        </w:numPr>
        <w:spacing w:after="60"/>
        <w:contextualSpacing w:val="0"/>
        <w:rPr>
          <w:color w:val="000000" w:themeColor="accent5"/>
        </w:rPr>
      </w:pPr>
      <w:r>
        <w:t>How do</w:t>
      </w:r>
      <w:r>
        <w:rPr>
          <w:rFonts w:eastAsia="Calibri"/>
        </w:rPr>
        <w:t xml:space="preserve"> you </w:t>
      </w:r>
      <w:r>
        <w:t xml:space="preserve">manage technology that is no longer supported by the manufacturer? </w:t>
      </w:r>
    </w:p>
    <w:p w14:paraId="220C4FF4" w14:textId="77777777" w:rsidR="00337D0C" w:rsidRPr="00442E05" w:rsidRDefault="00337D0C" w:rsidP="00B927D9">
      <w:pPr>
        <w:pStyle w:val="ListParagraph"/>
        <w:keepNext/>
        <w:keepLines/>
        <w:numPr>
          <w:ilvl w:val="1"/>
          <w:numId w:val="41"/>
        </w:numPr>
        <w:spacing w:after="60"/>
        <w:contextualSpacing w:val="0"/>
        <w:rPr>
          <w:color w:val="000000" w:themeColor="accent5"/>
        </w:rPr>
      </w:pPr>
      <w:r>
        <w:t>What supply chain concerns do you have regarding legacy equipment/systems?</w:t>
      </w:r>
    </w:p>
    <w:p w14:paraId="4D63FB76" w14:textId="77777777" w:rsidR="00337D0C" w:rsidRPr="0087219D" w:rsidRDefault="00337D0C" w:rsidP="00B927D9">
      <w:pPr>
        <w:pStyle w:val="ListParagraph"/>
        <w:keepNext/>
        <w:keepLines/>
        <w:numPr>
          <w:ilvl w:val="1"/>
          <w:numId w:val="41"/>
        </w:numPr>
        <w:spacing w:after="60"/>
        <w:contextualSpacing w:val="0"/>
        <w:rPr>
          <w:color w:val="000000" w:themeColor="accent5"/>
        </w:rPr>
      </w:pPr>
      <w:r>
        <w:t>Describe your organization’s equipment commissioning and decommissioning processes.</w:t>
      </w:r>
    </w:p>
    <w:p w14:paraId="7A9F1E2F" w14:textId="53C68C3B" w:rsidR="00A172A7" w:rsidRDefault="00A172A7" w:rsidP="004264B4">
      <w:pPr>
        <w:pStyle w:val="ListParagraph"/>
        <w:widowControl w:val="0"/>
        <w:numPr>
          <w:ilvl w:val="0"/>
          <w:numId w:val="41"/>
        </w:numPr>
        <w:autoSpaceDE w:val="0"/>
        <w:autoSpaceDN w:val="0"/>
        <w:spacing w:after="60"/>
        <w:ind w:right="274"/>
        <w:contextualSpacing w:val="0"/>
      </w:pPr>
      <w:r>
        <w:t>W</w:t>
      </w:r>
      <w:r>
        <w:rPr>
          <w:rFonts w:eastAsia="Calibri"/>
        </w:rPr>
        <w:t>hat level of access do your third-party vendors have to your organization’s network?</w:t>
      </w:r>
    </w:p>
    <w:p w14:paraId="4555F33A" w14:textId="77777777" w:rsidR="00A172A7" w:rsidRDefault="00A172A7" w:rsidP="004264B4">
      <w:pPr>
        <w:pStyle w:val="ListParagraph"/>
        <w:widowControl w:val="0"/>
        <w:numPr>
          <w:ilvl w:val="1"/>
          <w:numId w:val="41"/>
        </w:numPr>
        <w:autoSpaceDE w:val="0"/>
        <w:autoSpaceDN w:val="0"/>
        <w:spacing w:after="60"/>
        <w:ind w:right="274"/>
        <w:contextualSpacing w:val="0"/>
      </w:pPr>
      <w:r>
        <w:rPr>
          <w:rFonts w:eastAsia="Calibri"/>
        </w:rPr>
        <w:t>How often are third-party access rights and data logs reviewed?</w:t>
      </w:r>
    </w:p>
    <w:p w14:paraId="34534C33" w14:textId="7BBD9F18" w:rsidR="00A172A7" w:rsidRPr="00337D0C" w:rsidRDefault="00A172A7" w:rsidP="004264B4">
      <w:pPr>
        <w:pStyle w:val="ListParagraph"/>
        <w:widowControl w:val="0"/>
        <w:numPr>
          <w:ilvl w:val="1"/>
          <w:numId w:val="41"/>
        </w:numPr>
        <w:autoSpaceDE w:val="0"/>
        <w:autoSpaceDN w:val="0"/>
        <w:spacing w:after="60"/>
        <w:ind w:right="274"/>
        <w:contextualSpacing w:val="0"/>
      </w:pPr>
      <w:r>
        <w:t>What mechanisms or processes are in place to prevent malicious activity</w:t>
      </w:r>
      <w:r w:rsidR="00712CE4">
        <w:t xml:space="preserve"> originating from vendors</w:t>
      </w:r>
      <w:r>
        <w:t xml:space="preserve">? </w:t>
      </w:r>
    </w:p>
    <w:p w14:paraId="25699159" w14:textId="3304E1D8" w:rsidR="00670090" w:rsidRPr="00A64DAB" w:rsidRDefault="00670090" w:rsidP="000517C6">
      <w:pPr>
        <w:pStyle w:val="Heading3"/>
        <w:spacing w:before="120"/>
        <w:rPr>
          <w:i w:val="0"/>
          <w:iCs/>
        </w:rPr>
      </w:pPr>
      <w:r w:rsidRPr="000517C6">
        <w:rPr>
          <w:rFonts w:eastAsiaTheme="majorEastAsia"/>
          <w:i w:val="0"/>
          <w:iCs/>
        </w:rPr>
        <w:t>Day</w:t>
      </w:r>
      <w:r w:rsidR="00AD298B" w:rsidRPr="000517C6">
        <w:rPr>
          <w:rFonts w:eastAsiaTheme="majorEastAsia"/>
          <w:i w:val="0"/>
          <w:iCs/>
        </w:rPr>
        <w:t xml:space="preserve"> </w:t>
      </w:r>
      <w:r w:rsidR="00DB4D20" w:rsidRPr="000517C6">
        <w:rPr>
          <w:rFonts w:eastAsiaTheme="majorEastAsia"/>
          <w:i w:val="0"/>
          <w:iCs/>
        </w:rPr>
        <w:t>7</w:t>
      </w:r>
    </w:p>
    <w:p w14:paraId="43F9ECC0" w14:textId="77777777" w:rsidR="00AB0694" w:rsidRDefault="000F3DF7" w:rsidP="00366F25">
      <w:pPr>
        <w:rPr>
          <w:color w:val="333333" w:themeColor="text1"/>
        </w:rPr>
      </w:pPr>
      <w:r w:rsidRPr="00572AD6">
        <w:rPr>
          <w:color w:val="333333" w:themeColor="text1"/>
        </w:rPr>
        <w:t xml:space="preserve">Several employees in the IT and OT departments receive an email that appears to be from </w:t>
      </w:r>
      <w:r w:rsidR="00577073">
        <w:rPr>
          <w:color w:val="333333" w:themeColor="text1"/>
        </w:rPr>
        <w:t>the</w:t>
      </w:r>
      <w:r w:rsidRPr="00572AD6">
        <w:rPr>
          <w:color w:val="333333" w:themeColor="text1"/>
        </w:rPr>
        <w:t xml:space="preserve"> CEO.</w:t>
      </w:r>
      <w:r w:rsidRPr="00572AD6">
        <w:rPr>
          <w:rStyle w:val="FootnoteReference"/>
          <w:color w:val="333333" w:themeColor="text1"/>
        </w:rPr>
        <w:footnoteReference w:id="6"/>
      </w:r>
      <w:r w:rsidRPr="00572AD6">
        <w:rPr>
          <w:color w:val="333333" w:themeColor="text1"/>
        </w:rPr>
        <w:t xml:space="preserve"> The email asks these employees to log in to a website to complete a questionnaire related to the ongoing modernization project. Some employees report the email as suspicious while others follow the link for the questionnaire.</w:t>
      </w:r>
      <w:r w:rsidRPr="00572AD6">
        <w:rPr>
          <w:rStyle w:val="FootnoteReference"/>
          <w:color w:val="333333" w:themeColor="text1"/>
        </w:rPr>
        <w:footnoteReference w:id="7"/>
      </w:r>
      <w:r w:rsidRPr="00572AD6">
        <w:rPr>
          <w:color w:val="333333" w:themeColor="text1"/>
        </w:rPr>
        <w:t xml:space="preserve"> </w:t>
      </w:r>
    </w:p>
    <w:p w14:paraId="4463E06D" w14:textId="653D095D" w:rsidR="00AB0694" w:rsidRPr="00AB0694" w:rsidRDefault="00AB0694" w:rsidP="00AB0694">
      <w:pPr>
        <w:pStyle w:val="Heading3"/>
        <w:spacing w:before="120"/>
        <w:rPr>
          <w:i w:val="0"/>
          <w:iCs/>
        </w:rPr>
      </w:pPr>
      <w:r w:rsidRPr="000517C6">
        <w:rPr>
          <w:rFonts w:eastAsiaTheme="majorEastAsia"/>
          <w:i w:val="0"/>
          <w:iCs/>
        </w:rPr>
        <w:t xml:space="preserve">Day </w:t>
      </w:r>
      <w:r>
        <w:rPr>
          <w:rFonts w:eastAsiaTheme="majorEastAsia"/>
          <w:i w:val="0"/>
          <w:iCs/>
        </w:rPr>
        <w:t>8</w:t>
      </w:r>
    </w:p>
    <w:p w14:paraId="01AD240F" w14:textId="0092A7C5" w:rsidR="000F3DF7" w:rsidRPr="00572AD6" w:rsidRDefault="000F3DF7" w:rsidP="00366F25">
      <w:pPr>
        <w:rPr>
          <w:color w:val="333333" w:themeColor="text1"/>
        </w:rPr>
      </w:pPr>
      <w:r w:rsidRPr="00572AD6">
        <w:rPr>
          <w:color w:val="333333" w:themeColor="text1"/>
        </w:rPr>
        <w:t>Se</w:t>
      </w:r>
      <w:r w:rsidR="0023149F">
        <w:rPr>
          <w:color w:val="333333" w:themeColor="text1"/>
        </w:rPr>
        <w:t>veral</w:t>
      </w:r>
      <w:r w:rsidRPr="00572AD6">
        <w:rPr>
          <w:color w:val="333333" w:themeColor="text1"/>
        </w:rPr>
        <w:t xml:space="preserve"> employees </w:t>
      </w:r>
      <w:r w:rsidR="005F7D66">
        <w:rPr>
          <w:color w:val="333333" w:themeColor="text1"/>
        </w:rPr>
        <w:t>receive</w:t>
      </w:r>
      <w:r w:rsidRPr="00572AD6">
        <w:rPr>
          <w:color w:val="333333" w:themeColor="text1"/>
        </w:rPr>
        <w:t xml:space="preserve"> repeated notifications from the MFA app on their phones to approve attempted log-ons. Some </w:t>
      </w:r>
      <w:r w:rsidR="00AE4025">
        <w:rPr>
          <w:color w:val="333333" w:themeColor="text1"/>
        </w:rPr>
        <w:t>emplo</w:t>
      </w:r>
      <w:r w:rsidR="00AB0694">
        <w:rPr>
          <w:color w:val="333333" w:themeColor="text1"/>
        </w:rPr>
        <w:t>yees</w:t>
      </w:r>
      <w:r w:rsidRPr="00572AD6">
        <w:rPr>
          <w:color w:val="333333" w:themeColor="text1"/>
        </w:rPr>
        <w:t xml:space="preserve"> </w:t>
      </w:r>
      <w:r w:rsidR="00AB0694">
        <w:rPr>
          <w:color w:val="333333" w:themeColor="text1"/>
        </w:rPr>
        <w:t>approve the requests</w:t>
      </w:r>
      <w:r w:rsidRPr="00572AD6">
        <w:rPr>
          <w:color w:val="333333" w:themeColor="text1"/>
        </w:rPr>
        <w:t>.</w:t>
      </w:r>
    </w:p>
    <w:p w14:paraId="27531C0F" w14:textId="77777777" w:rsidR="00CE795F" w:rsidRPr="00294946" w:rsidRDefault="00CE795F" w:rsidP="00366F25">
      <w:pPr>
        <w:pStyle w:val="MemoBullet1"/>
        <w:numPr>
          <w:ilvl w:val="0"/>
          <w:numId w:val="41"/>
        </w:numPr>
        <w:spacing w:after="60"/>
        <w:contextualSpacing w:val="0"/>
        <w:rPr>
          <w:szCs w:val="22"/>
        </w:rPr>
      </w:pPr>
      <w:r w:rsidRPr="008A26CC">
        <w:rPr>
          <w:szCs w:val="22"/>
        </w:rPr>
        <w:t xml:space="preserve">Describe </w:t>
      </w:r>
      <w:r w:rsidRPr="008A26CC">
        <w:rPr>
          <w:rFonts w:eastAsia="Calibri" w:cs="Times New Roman"/>
          <w:szCs w:val="22"/>
        </w:rPr>
        <w:t xml:space="preserve">your </w:t>
      </w:r>
      <w:r w:rsidRPr="008A26CC">
        <w:rPr>
          <w:rFonts w:cs="Times New Roman"/>
          <w:szCs w:val="22"/>
        </w:rPr>
        <w:t>organization</w:t>
      </w:r>
      <w:r w:rsidRPr="00316BEE">
        <w:rPr>
          <w:szCs w:val="22"/>
        </w:rPr>
        <w:t>’s cybersecurity training program fo</w:t>
      </w:r>
      <w:r>
        <w:rPr>
          <w:szCs w:val="22"/>
        </w:rPr>
        <w:t xml:space="preserve">r </w:t>
      </w:r>
      <w:r w:rsidRPr="00316BEE">
        <w:rPr>
          <w:szCs w:val="22"/>
        </w:rPr>
        <w:t>employees.</w:t>
      </w:r>
    </w:p>
    <w:p w14:paraId="3A6823A5" w14:textId="77777777" w:rsidR="00CE795F" w:rsidRDefault="00CE795F" w:rsidP="00366F25">
      <w:pPr>
        <w:pStyle w:val="MemoBullet1"/>
        <w:numPr>
          <w:ilvl w:val="1"/>
          <w:numId w:val="41"/>
        </w:numPr>
        <w:spacing w:after="60"/>
        <w:contextualSpacing w:val="0"/>
      </w:pPr>
      <w:r>
        <w:t>How often are employees required to complete this training?</w:t>
      </w:r>
    </w:p>
    <w:p w14:paraId="482C539F" w14:textId="77777777" w:rsidR="00CE795F" w:rsidRDefault="00CE795F" w:rsidP="00366F25">
      <w:pPr>
        <w:pStyle w:val="MemoBullet1"/>
        <w:numPr>
          <w:ilvl w:val="1"/>
          <w:numId w:val="41"/>
        </w:numPr>
        <w:spacing w:after="60"/>
        <w:contextualSpacing w:val="0"/>
      </w:pPr>
      <w:r>
        <w:t>Describe the cross-training or the coordination between the IT and OT departments.</w:t>
      </w:r>
    </w:p>
    <w:p w14:paraId="6790DD11" w14:textId="77777777" w:rsidR="00CE795F" w:rsidRDefault="00CE795F" w:rsidP="00366F25">
      <w:pPr>
        <w:pStyle w:val="MemoBullet1"/>
        <w:numPr>
          <w:ilvl w:val="1"/>
          <w:numId w:val="41"/>
        </w:numPr>
        <w:spacing w:after="60"/>
        <w:contextualSpacing w:val="0"/>
        <w:rPr>
          <w:szCs w:val="22"/>
        </w:rPr>
      </w:pPr>
      <w:r>
        <w:t>What additional training is required for employees who have system administrator-level privileges?</w:t>
      </w:r>
    </w:p>
    <w:p w14:paraId="3B7DBB01" w14:textId="77777777" w:rsidR="00CE795F" w:rsidRPr="00E50E32" w:rsidRDefault="00CE795F" w:rsidP="00366F25">
      <w:pPr>
        <w:pStyle w:val="MemoBullet1"/>
        <w:numPr>
          <w:ilvl w:val="1"/>
          <w:numId w:val="41"/>
        </w:numPr>
        <w:spacing w:after="60"/>
        <w:contextualSpacing w:val="0"/>
        <w:rPr>
          <w:szCs w:val="22"/>
        </w:rPr>
      </w:pPr>
      <w:r>
        <w:rPr>
          <w:szCs w:val="22"/>
        </w:rPr>
        <w:t xml:space="preserve">What type of training methods or approaches have you found most beneficial? </w:t>
      </w:r>
    </w:p>
    <w:p w14:paraId="617BE96E" w14:textId="77777777" w:rsidR="00CE795F" w:rsidRPr="00AF5832" w:rsidRDefault="00CE795F" w:rsidP="00366F25">
      <w:pPr>
        <w:pStyle w:val="MemoBullet1"/>
        <w:keepNext/>
        <w:keepLines/>
        <w:numPr>
          <w:ilvl w:val="0"/>
          <w:numId w:val="41"/>
        </w:numPr>
        <w:spacing w:after="60"/>
        <w:contextualSpacing w:val="0"/>
        <w:rPr>
          <w:szCs w:val="22"/>
        </w:rPr>
      </w:pPr>
      <w:r w:rsidRPr="00316BEE">
        <w:rPr>
          <w:szCs w:val="22"/>
        </w:rPr>
        <w:t xml:space="preserve">How do employees report </w:t>
      </w:r>
      <w:proofErr w:type="gramStart"/>
      <w:r w:rsidRPr="00316BEE">
        <w:rPr>
          <w:szCs w:val="22"/>
        </w:rPr>
        <w:t>suspect</w:t>
      </w:r>
      <w:r>
        <w:rPr>
          <w:szCs w:val="22"/>
        </w:rPr>
        <w:t>ed</w:t>
      </w:r>
      <w:proofErr w:type="gramEnd"/>
      <w:r w:rsidRPr="00316BEE">
        <w:rPr>
          <w:szCs w:val="22"/>
        </w:rPr>
        <w:t xml:space="preserve"> phishing attempts or other </w:t>
      </w:r>
      <w:r>
        <w:rPr>
          <w:szCs w:val="22"/>
        </w:rPr>
        <w:t xml:space="preserve">possible </w:t>
      </w:r>
      <w:r w:rsidRPr="00AF5832">
        <w:rPr>
          <w:szCs w:val="22"/>
        </w:rPr>
        <w:t xml:space="preserve">cybersecurity incidents? </w:t>
      </w:r>
    </w:p>
    <w:p w14:paraId="69B71985" w14:textId="77777777" w:rsidR="00CE795F" w:rsidRPr="007B0D31" w:rsidRDefault="00CE795F" w:rsidP="00366F25">
      <w:pPr>
        <w:pStyle w:val="MemoBullet1"/>
        <w:keepNext/>
        <w:keepLines/>
        <w:numPr>
          <w:ilvl w:val="1"/>
          <w:numId w:val="41"/>
        </w:numPr>
        <w:spacing w:after="60"/>
        <w:contextualSpacing w:val="0"/>
        <w:rPr>
          <w:szCs w:val="22"/>
        </w:rPr>
      </w:pPr>
      <w:r w:rsidRPr="007B0D31">
        <w:rPr>
          <w:szCs w:val="22"/>
        </w:rPr>
        <w:t>What actions does the IT department take when suspicious emails are reported?</w:t>
      </w:r>
    </w:p>
    <w:p w14:paraId="305AE71F" w14:textId="77777777" w:rsidR="00CE795F" w:rsidRDefault="00CE795F" w:rsidP="00366F25">
      <w:pPr>
        <w:pStyle w:val="MemoBullet1"/>
        <w:keepNext/>
        <w:keepLines/>
        <w:numPr>
          <w:ilvl w:val="1"/>
          <w:numId w:val="41"/>
        </w:numPr>
        <w:spacing w:after="60"/>
        <w:contextualSpacing w:val="0"/>
      </w:pPr>
      <w:r>
        <w:t>What feedback do employees receive after reporting a suspicious email or event?</w:t>
      </w:r>
    </w:p>
    <w:p w14:paraId="629FCB9C" w14:textId="49240980" w:rsidR="00CE795F" w:rsidRPr="00CE795F" w:rsidRDefault="00CE795F" w:rsidP="00366F25">
      <w:pPr>
        <w:pStyle w:val="MemoBullet1"/>
        <w:keepNext/>
        <w:keepLines/>
        <w:numPr>
          <w:ilvl w:val="1"/>
          <w:numId w:val="41"/>
        </w:numPr>
        <w:spacing w:after="60"/>
        <w:contextualSpacing w:val="0"/>
      </w:pPr>
      <w:r>
        <w:t>Does your organization employ phishing tests? If so, describe the conduct of the tests and how employees receive feedback/training following the tests</w:t>
      </w:r>
      <w:r w:rsidR="008F1C69">
        <w:t>.</w:t>
      </w:r>
    </w:p>
    <w:p w14:paraId="00340012" w14:textId="2A4B7B1B" w:rsidR="00ED0B1A" w:rsidRPr="00A64DAB" w:rsidRDefault="00C87FA3" w:rsidP="000517C6">
      <w:pPr>
        <w:pStyle w:val="Heading3"/>
        <w:keepNext/>
        <w:keepLines/>
        <w:spacing w:before="120"/>
        <w:rPr>
          <w:rFonts w:ascii="Franklin Gothic Book" w:hAnsi="Franklin Gothic Book" w:cs="Arial"/>
          <w:i w:val="0"/>
          <w:iCs/>
          <w:color w:val="auto"/>
          <w:sz w:val="22"/>
          <w:szCs w:val="22"/>
        </w:rPr>
      </w:pPr>
      <w:r w:rsidRPr="00A64DAB">
        <w:rPr>
          <w:i w:val="0"/>
          <w:iCs/>
        </w:rPr>
        <w:t xml:space="preserve">Day </w:t>
      </w:r>
      <w:r w:rsidR="008161D3" w:rsidRPr="00A64DAB">
        <w:rPr>
          <w:i w:val="0"/>
          <w:iCs/>
        </w:rPr>
        <w:t>15</w:t>
      </w:r>
    </w:p>
    <w:p w14:paraId="11CFA991" w14:textId="5E1CA062" w:rsidR="008161D3" w:rsidRDefault="00977FEB" w:rsidP="00D26AD9">
      <w:pPr>
        <w:rPr>
          <w:color w:val="333333" w:themeColor="text1"/>
        </w:rPr>
      </w:pPr>
      <w:r w:rsidRPr="00DF4EC1">
        <w:rPr>
          <w:color w:val="333333" w:themeColor="text1"/>
        </w:rPr>
        <w:t xml:space="preserve">An OT vendor </w:t>
      </w:r>
      <w:r w:rsidR="005C4442">
        <w:rPr>
          <w:color w:val="333333" w:themeColor="text1"/>
        </w:rPr>
        <w:t xml:space="preserve">is </w:t>
      </w:r>
      <w:r w:rsidRPr="00DF4EC1">
        <w:rPr>
          <w:color w:val="333333" w:themeColor="text1"/>
        </w:rPr>
        <w:t xml:space="preserve">scheduled to install equipment at one of </w:t>
      </w:r>
      <w:r w:rsidR="001833DA">
        <w:rPr>
          <w:color w:val="333333" w:themeColor="text1"/>
        </w:rPr>
        <w:t xml:space="preserve">your </w:t>
      </w:r>
      <w:r w:rsidRPr="001833DA">
        <w:rPr>
          <w:color w:val="333333" w:themeColor="text1"/>
        </w:rPr>
        <w:t>organization</w:t>
      </w:r>
      <w:r w:rsidRPr="00DF4EC1">
        <w:rPr>
          <w:color w:val="333333" w:themeColor="text1"/>
        </w:rPr>
        <w:t>’s remote facilitie</w:t>
      </w:r>
      <w:r w:rsidR="005C4442">
        <w:rPr>
          <w:color w:val="333333" w:themeColor="text1"/>
        </w:rPr>
        <w:t>s</w:t>
      </w:r>
      <w:r w:rsidRPr="00DF4EC1">
        <w:rPr>
          <w:color w:val="333333" w:themeColor="text1"/>
        </w:rPr>
        <w:t xml:space="preserve">. A technician from your OT department calls from the remote facility to report the vendor did not show up at the scheduled time, but it appears that the equipment was already installed. </w:t>
      </w:r>
    </w:p>
    <w:p w14:paraId="4CDFCA17" w14:textId="224C8E86" w:rsidR="000901E6" w:rsidRDefault="00977FEB" w:rsidP="00D26AD9">
      <w:pPr>
        <w:rPr>
          <w:color w:val="333333" w:themeColor="text1"/>
        </w:rPr>
      </w:pPr>
      <w:r w:rsidRPr="00DF4EC1">
        <w:rPr>
          <w:color w:val="333333" w:themeColor="text1"/>
        </w:rPr>
        <w:t>ICS monitoring tools do not report anything outside the baseline for your network.</w:t>
      </w:r>
    </w:p>
    <w:p w14:paraId="4EA11330" w14:textId="7116F558" w:rsidR="00825766" w:rsidRPr="005A192B" w:rsidRDefault="00825766" w:rsidP="00825766">
      <w:pPr>
        <w:pStyle w:val="MemoBullet1"/>
        <w:numPr>
          <w:ilvl w:val="0"/>
          <w:numId w:val="41"/>
        </w:numPr>
        <w:spacing w:after="60"/>
        <w:contextualSpacing w:val="0"/>
        <w:jc w:val="both"/>
        <w:rPr>
          <w:szCs w:val="22"/>
        </w:rPr>
      </w:pPr>
      <w:r>
        <w:t xml:space="preserve">What policies and procedures does your organization have to maintain the security of facilities, networks, and systems? </w:t>
      </w:r>
    </w:p>
    <w:p w14:paraId="298D1D41" w14:textId="73EAA978" w:rsidR="005A192B" w:rsidRPr="005A192B" w:rsidRDefault="005A192B" w:rsidP="005A192B">
      <w:pPr>
        <w:pStyle w:val="ListParagraph"/>
        <w:numPr>
          <w:ilvl w:val="1"/>
          <w:numId w:val="41"/>
        </w:numPr>
        <w:spacing w:after="60"/>
        <w:contextualSpacing w:val="0"/>
        <w:rPr>
          <w:color w:val="000000" w:themeColor="accent5"/>
        </w:rPr>
      </w:pPr>
      <w:r>
        <w:rPr>
          <w:color w:val="000000" w:themeColor="accent5"/>
        </w:rPr>
        <w:t xml:space="preserve">What </w:t>
      </w:r>
      <w:proofErr w:type="gramStart"/>
      <w:r>
        <w:rPr>
          <w:color w:val="000000" w:themeColor="accent5"/>
        </w:rPr>
        <w:t>are</w:t>
      </w:r>
      <w:proofErr w:type="gramEnd"/>
      <w:r w:rsidRPr="008C2F36">
        <w:rPr>
          <w:color w:val="000000" w:themeColor="accent5"/>
        </w:rPr>
        <w:t xml:space="preserve"> your </w:t>
      </w:r>
      <w:r w:rsidRPr="00D91171">
        <w:rPr>
          <w:color w:val="000000" w:themeColor="accent5"/>
        </w:rPr>
        <w:t>access control measures</w:t>
      </w:r>
      <w:r w:rsidRPr="008C2F36">
        <w:rPr>
          <w:color w:val="000000" w:themeColor="accent5"/>
        </w:rPr>
        <w:t xml:space="preserve"> for both </w:t>
      </w:r>
      <w:r>
        <w:rPr>
          <w:color w:val="000000" w:themeColor="accent5"/>
        </w:rPr>
        <w:t>OT</w:t>
      </w:r>
      <w:r w:rsidRPr="008C2F36">
        <w:rPr>
          <w:color w:val="000000" w:themeColor="accent5"/>
        </w:rPr>
        <w:t xml:space="preserve"> and IT assets and associated facilities</w:t>
      </w:r>
      <w:r>
        <w:rPr>
          <w:color w:val="000000" w:themeColor="accent5"/>
        </w:rPr>
        <w:t>?</w:t>
      </w:r>
    </w:p>
    <w:p w14:paraId="1469EEFC" w14:textId="77777777" w:rsidR="00825766" w:rsidRDefault="00825766" w:rsidP="00825766">
      <w:pPr>
        <w:pStyle w:val="ListParagraph"/>
        <w:widowControl w:val="0"/>
        <w:numPr>
          <w:ilvl w:val="1"/>
          <w:numId w:val="41"/>
        </w:numPr>
        <w:autoSpaceDE w:val="0"/>
        <w:autoSpaceDN w:val="0"/>
        <w:spacing w:after="60"/>
        <w:ind w:right="274"/>
        <w:contextualSpacing w:val="0"/>
        <w:jc w:val="both"/>
      </w:pPr>
      <w:r>
        <w:t>Where are these policies and procedures documented?</w:t>
      </w:r>
    </w:p>
    <w:p w14:paraId="6EFD5DB7" w14:textId="610613FA" w:rsidR="006E3F07" w:rsidRPr="00825766" w:rsidRDefault="006E3F07" w:rsidP="00825766">
      <w:pPr>
        <w:rPr>
          <w:color w:val="333333" w:themeColor="text1"/>
        </w:rPr>
      </w:pPr>
    </w:p>
    <w:p w14:paraId="0AFFF428" w14:textId="77777777" w:rsidR="006E3F07" w:rsidRDefault="006E3F07" w:rsidP="00D26AD9">
      <w:pPr>
        <w:rPr>
          <w:color w:val="333333" w:themeColor="text1"/>
        </w:rPr>
      </w:pPr>
    </w:p>
    <w:p w14:paraId="3400B3FF" w14:textId="14D6EDBE" w:rsidR="006E3F07" w:rsidRPr="006E3F07" w:rsidRDefault="006E3F07" w:rsidP="006E3F07">
      <w:pPr>
        <w:jc w:val="both"/>
        <w:rPr>
          <w:color w:val="333333" w:themeColor="text1"/>
        </w:rPr>
        <w:sectPr w:rsidR="006E3F07" w:rsidRPr="006E3F07" w:rsidSect="00D13241">
          <w:footerReference w:type="default" r:id="rId26"/>
          <w:pgSz w:w="12240" w:h="15840" w:code="1"/>
          <w:pgMar w:top="1440" w:right="1440" w:bottom="1440" w:left="1440" w:header="432" w:footer="720" w:gutter="0"/>
          <w:cols w:space="720"/>
          <w:docGrid w:linePitch="360"/>
        </w:sectPr>
      </w:pPr>
    </w:p>
    <w:p w14:paraId="0A83B86B" w14:textId="388B977B" w:rsidR="00E05BD0" w:rsidRDefault="00427ED8" w:rsidP="00CA38A6">
      <w:pPr>
        <w:pStyle w:val="Heading1"/>
        <w:spacing w:after="60" w:line="276" w:lineRule="auto"/>
      </w:pPr>
      <w:bookmarkStart w:id="73" w:name="_Toc169776635"/>
      <w:r>
        <w:t xml:space="preserve">Module </w:t>
      </w:r>
      <w:r w:rsidR="00D13241">
        <w:t>2</w:t>
      </w:r>
      <w:bookmarkEnd w:id="73"/>
      <w:r>
        <w:t xml:space="preserve"> </w:t>
      </w:r>
    </w:p>
    <w:p w14:paraId="772CE87C" w14:textId="15962DA7" w:rsidR="00010CB0" w:rsidRPr="00A64DAB" w:rsidRDefault="00010CB0" w:rsidP="0063418D">
      <w:pPr>
        <w:pStyle w:val="Heading3"/>
        <w:spacing w:before="120"/>
        <w:jc w:val="both"/>
        <w:rPr>
          <w:i w:val="0"/>
          <w:iCs/>
        </w:rPr>
      </w:pPr>
      <w:bookmarkStart w:id="74" w:name="_Toc381347757"/>
      <w:bookmarkStart w:id="75" w:name="_Toc381864526"/>
      <w:r w:rsidRPr="00A64DAB">
        <w:rPr>
          <w:i w:val="0"/>
          <w:iCs/>
        </w:rPr>
        <w:t xml:space="preserve">Day </w:t>
      </w:r>
      <w:r w:rsidR="00B769A3" w:rsidRPr="00A64DAB">
        <w:rPr>
          <w:i w:val="0"/>
          <w:iCs/>
        </w:rPr>
        <w:t>23</w:t>
      </w:r>
    </w:p>
    <w:p w14:paraId="38139EA9" w14:textId="2D6F39A7" w:rsidR="00BC0CD8" w:rsidRPr="0071158A" w:rsidRDefault="00BC0CD8" w:rsidP="004C5518">
      <w:pPr>
        <w:rPr>
          <w:color w:val="333333" w:themeColor="text1"/>
        </w:rPr>
      </w:pPr>
      <w:r w:rsidRPr="0071158A">
        <w:rPr>
          <w:color w:val="333333" w:themeColor="text1"/>
        </w:rPr>
        <w:t>Your organization’s</w:t>
      </w:r>
      <w:r w:rsidR="00F64E0B">
        <w:rPr>
          <w:color w:val="333333" w:themeColor="text1"/>
        </w:rPr>
        <w:t xml:space="preserve"> customer</w:t>
      </w:r>
      <w:r w:rsidRPr="0071158A">
        <w:rPr>
          <w:color w:val="333333" w:themeColor="text1"/>
        </w:rPr>
        <w:t xml:space="preserve"> </w:t>
      </w:r>
      <w:r w:rsidR="00FC3E7D">
        <w:rPr>
          <w:color w:val="333333" w:themeColor="text1"/>
        </w:rPr>
        <w:t>support</w:t>
      </w:r>
      <w:r w:rsidRPr="0071158A">
        <w:rPr>
          <w:color w:val="333333" w:themeColor="text1"/>
        </w:rPr>
        <w:t xml:space="preserve"> center </w:t>
      </w:r>
      <w:r w:rsidR="00F01FA7">
        <w:rPr>
          <w:color w:val="333333" w:themeColor="text1"/>
        </w:rPr>
        <w:t>receives</w:t>
      </w:r>
      <w:r w:rsidRPr="0071158A">
        <w:rPr>
          <w:color w:val="333333" w:themeColor="text1"/>
        </w:rPr>
        <w:t xml:space="preserve"> an influx of calls reporting service disruptions</w:t>
      </w:r>
      <w:r>
        <w:rPr>
          <w:color w:val="333333" w:themeColor="text1"/>
        </w:rPr>
        <w:t xml:space="preserve">. </w:t>
      </w:r>
    </w:p>
    <w:p w14:paraId="63BA970C" w14:textId="6DE49AC7" w:rsidR="00BC0CD8" w:rsidRDefault="00BC0CD8" w:rsidP="004C5518">
      <w:pPr>
        <w:rPr>
          <w:color w:val="333333" w:themeColor="text1"/>
        </w:rPr>
      </w:pPr>
      <w:r>
        <w:rPr>
          <w:color w:val="333333" w:themeColor="text1"/>
        </w:rPr>
        <w:t>Later that day, t</w:t>
      </w:r>
      <w:r w:rsidRPr="0071158A">
        <w:rPr>
          <w:color w:val="333333" w:themeColor="text1"/>
        </w:rPr>
        <w:t xml:space="preserve">echnicians monitoring your organization’s various </w:t>
      </w:r>
      <w:r>
        <w:rPr>
          <w:color w:val="333333" w:themeColor="text1"/>
        </w:rPr>
        <w:t>IT/</w:t>
      </w:r>
      <w:r w:rsidRPr="0071158A">
        <w:rPr>
          <w:color w:val="333333" w:themeColor="text1"/>
        </w:rPr>
        <w:t xml:space="preserve">OT systems notice lagging and distorted data inputs </w:t>
      </w:r>
      <w:r w:rsidR="00E25B7B">
        <w:rPr>
          <w:color w:val="333333" w:themeColor="text1"/>
        </w:rPr>
        <w:t>that impact</w:t>
      </w:r>
      <w:r w:rsidRPr="0071158A">
        <w:rPr>
          <w:color w:val="333333" w:themeColor="text1"/>
        </w:rPr>
        <w:t xml:space="preserve"> their ability to monitor the equipment and processes. </w:t>
      </w:r>
    </w:p>
    <w:p w14:paraId="4DEC98B0" w14:textId="5866DF44" w:rsidR="00414F45" w:rsidRDefault="00414F45" w:rsidP="00414F45">
      <w:pPr>
        <w:pStyle w:val="Heading2"/>
        <w:spacing w:after="60"/>
        <w:jc w:val="both"/>
      </w:pPr>
      <w:r w:rsidRPr="007A1412">
        <w:t>Discussion Question</w:t>
      </w:r>
      <w:r>
        <w:t>s</w:t>
      </w:r>
      <w:r w:rsidRPr="00C62135">
        <w:rPr>
          <w:bCs/>
          <w:szCs w:val="24"/>
        </w:rPr>
        <w:t xml:space="preserve"> </w:t>
      </w:r>
    </w:p>
    <w:p w14:paraId="164D8379" w14:textId="2ABA7378" w:rsidR="00414F45" w:rsidRPr="00320B26" w:rsidRDefault="00414F45" w:rsidP="004C5518">
      <w:pPr>
        <w:pStyle w:val="ListParagraph"/>
        <w:numPr>
          <w:ilvl w:val="0"/>
          <w:numId w:val="56"/>
        </w:numPr>
        <w:spacing w:after="60"/>
        <w:contextualSpacing w:val="0"/>
      </w:pPr>
      <w:r w:rsidRPr="00320B26">
        <w:t xml:space="preserve">Discuss </w:t>
      </w:r>
      <w:r w:rsidRPr="00375EFE">
        <w:t>your organization’s</w:t>
      </w:r>
      <w:r w:rsidRPr="00320B26">
        <w:t xml:space="preserve"> intrusion detection capabilities and analytics that alert you to a </w:t>
      </w:r>
      <w:r>
        <w:t xml:space="preserve">potential </w:t>
      </w:r>
      <w:r w:rsidRPr="00320B26">
        <w:t>cyber incident.</w:t>
      </w:r>
    </w:p>
    <w:p w14:paraId="36B97799" w14:textId="77777777" w:rsidR="00414F45" w:rsidRDefault="00414F45" w:rsidP="004C5518">
      <w:pPr>
        <w:pStyle w:val="ListParagraph"/>
        <w:numPr>
          <w:ilvl w:val="1"/>
          <w:numId w:val="56"/>
        </w:numPr>
        <w:spacing w:after="60"/>
        <w:contextualSpacing w:val="0"/>
      </w:pPr>
      <w:r w:rsidRPr="00320B26">
        <w:t xml:space="preserve">What type of hardware and/or software does your </w:t>
      </w:r>
      <w:r>
        <w:t>organization</w:t>
      </w:r>
      <w:r w:rsidRPr="00320B26">
        <w:t xml:space="preserve"> use to detect</w:t>
      </w:r>
      <w:r>
        <w:t xml:space="preserve"> and </w:t>
      </w:r>
      <w:r w:rsidRPr="00320B26">
        <w:t>prevent malicious activity on your systems/network?</w:t>
      </w:r>
    </w:p>
    <w:p w14:paraId="5EB6CECE" w14:textId="4D6DEB5C" w:rsidR="00414F45" w:rsidRPr="00414F45" w:rsidRDefault="00414F45" w:rsidP="004C5518">
      <w:pPr>
        <w:pStyle w:val="ListParagraph"/>
        <w:numPr>
          <w:ilvl w:val="1"/>
          <w:numId w:val="56"/>
        </w:numPr>
        <w:spacing w:after="60"/>
        <w:contextualSpacing w:val="0"/>
      </w:pPr>
      <w:r>
        <w:t xml:space="preserve">How does your organization differentiate between various types of external scanning? </w:t>
      </w:r>
    </w:p>
    <w:p w14:paraId="5A5E7A70" w14:textId="1C92380E" w:rsidR="00ED1697" w:rsidRPr="00A64DAB" w:rsidRDefault="00ED1697" w:rsidP="00ED1697">
      <w:pPr>
        <w:pStyle w:val="Heading3"/>
        <w:jc w:val="both"/>
        <w:rPr>
          <w:i w:val="0"/>
          <w:iCs/>
        </w:rPr>
      </w:pPr>
      <w:r w:rsidRPr="00A64DAB">
        <w:rPr>
          <w:i w:val="0"/>
          <w:iCs/>
        </w:rPr>
        <w:t xml:space="preserve">Day </w:t>
      </w:r>
      <w:r w:rsidR="00B769A3" w:rsidRPr="00A64DAB">
        <w:rPr>
          <w:i w:val="0"/>
          <w:iCs/>
        </w:rPr>
        <w:t>24</w:t>
      </w:r>
    </w:p>
    <w:p w14:paraId="67B74051" w14:textId="705916CE" w:rsidR="00ED1697" w:rsidRPr="0071158A" w:rsidRDefault="00ED1697" w:rsidP="004C5518">
      <w:pPr>
        <w:rPr>
          <w:color w:val="333333" w:themeColor="text1"/>
        </w:rPr>
      </w:pPr>
      <w:r>
        <w:rPr>
          <w:color w:val="333333" w:themeColor="text1"/>
        </w:rPr>
        <w:t xml:space="preserve">A system alarm alerts facility operators of </w:t>
      </w:r>
      <w:r w:rsidRPr="00120551">
        <w:rPr>
          <w:color w:val="333333" w:themeColor="text1"/>
          <w:highlight w:val="yellow"/>
        </w:rPr>
        <w:t>&lt;system failure of choice&gt;</w:t>
      </w:r>
      <w:r w:rsidR="00A20E1C">
        <w:rPr>
          <w:color w:val="333333" w:themeColor="text1"/>
        </w:rPr>
        <w:t xml:space="preserve">, </w:t>
      </w:r>
      <w:r>
        <w:rPr>
          <w:color w:val="333333" w:themeColor="text1"/>
        </w:rPr>
        <w:t xml:space="preserve">causing a shutdown of operations due to automatic emergency fail safes. Technicians </w:t>
      </w:r>
      <w:r w:rsidR="00471276">
        <w:rPr>
          <w:color w:val="333333" w:themeColor="text1"/>
        </w:rPr>
        <w:t>cannot</w:t>
      </w:r>
      <w:r>
        <w:rPr>
          <w:color w:val="333333" w:themeColor="text1"/>
        </w:rPr>
        <w:t xml:space="preserve"> access ICS controls,</w:t>
      </w:r>
      <w:r w:rsidR="007A0DE2">
        <w:rPr>
          <w:color w:val="333333" w:themeColor="text1"/>
        </w:rPr>
        <w:t xml:space="preserve"> </w:t>
      </w:r>
      <w:r w:rsidR="007A0DE2" w:rsidRPr="007A0DE2">
        <w:rPr>
          <w:color w:val="333333" w:themeColor="text1"/>
          <w:highlight w:val="yellow"/>
        </w:rPr>
        <w:t>&lt;control logic, historian&gt;</w:t>
      </w:r>
      <w:r w:rsidR="007A0DE2">
        <w:rPr>
          <w:color w:val="333333" w:themeColor="text1"/>
        </w:rPr>
        <w:t xml:space="preserve"> data</w:t>
      </w:r>
      <w:r>
        <w:rPr>
          <w:color w:val="333333" w:themeColor="text1"/>
        </w:rPr>
        <w:t xml:space="preserve"> </w:t>
      </w:r>
      <w:r w:rsidR="00471276">
        <w:rPr>
          <w:color w:val="333333" w:themeColor="text1"/>
        </w:rPr>
        <w:t>is</w:t>
      </w:r>
      <w:r>
        <w:rPr>
          <w:color w:val="333333" w:themeColor="text1"/>
        </w:rPr>
        <w:t xml:space="preserve"> encrypted, and several employees from your IT and OT departments report being locked out of their user accounts. </w:t>
      </w:r>
      <w:r w:rsidRPr="00EB3230">
        <w:rPr>
          <w:color w:val="333333" w:themeColor="text1"/>
        </w:rPr>
        <w:t>During physical inspection of the failed components, technicians discover there is no physical reason for the failure.</w:t>
      </w:r>
    </w:p>
    <w:p w14:paraId="0F21481B" w14:textId="77777777" w:rsidR="00300CF9" w:rsidRPr="00294946" w:rsidRDefault="00300CF9" w:rsidP="004C5518">
      <w:pPr>
        <w:pStyle w:val="ListParagraph"/>
        <w:keepNext/>
        <w:keepLines/>
        <w:numPr>
          <w:ilvl w:val="0"/>
          <w:numId w:val="56"/>
        </w:numPr>
        <w:spacing w:after="60"/>
        <w:contextualSpacing w:val="0"/>
      </w:pPr>
      <w:r>
        <w:t xml:space="preserve">Using your organization’s cyber incident response plan (CIRP), describe the actions your organization would take to minimize impact on current operations.  </w:t>
      </w:r>
    </w:p>
    <w:p w14:paraId="0AD7DBC0" w14:textId="77777777" w:rsidR="00300CF9" w:rsidRDefault="00300CF9" w:rsidP="004C5518">
      <w:pPr>
        <w:pStyle w:val="ListParagraph"/>
        <w:keepNext/>
        <w:keepLines/>
        <w:numPr>
          <w:ilvl w:val="0"/>
          <w:numId w:val="50"/>
        </w:numPr>
        <w:spacing w:after="60"/>
        <w:contextualSpacing w:val="0"/>
      </w:pPr>
      <w:r>
        <w:t>What guidance does the plan include on assessing the severity of the incident?</w:t>
      </w:r>
    </w:p>
    <w:p w14:paraId="1616011C" w14:textId="77777777" w:rsidR="00300CF9" w:rsidRPr="00EB3AA6" w:rsidRDefault="00300CF9" w:rsidP="004C5518">
      <w:pPr>
        <w:pStyle w:val="ListParagraph"/>
        <w:keepNext/>
        <w:keepLines/>
        <w:numPr>
          <w:ilvl w:val="0"/>
          <w:numId w:val="50"/>
        </w:numPr>
        <w:spacing w:after="60"/>
        <w:contextualSpacing w:val="0"/>
      </w:pPr>
      <w:r>
        <w:t>How does incident severity level dictate response?</w:t>
      </w:r>
      <w:r w:rsidRPr="0062372F">
        <w:t xml:space="preserve"> </w:t>
      </w:r>
    </w:p>
    <w:p w14:paraId="65355707" w14:textId="77777777" w:rsidR="00300CF9" w:rsidRPr="004B71F4" w:rsidRDefault="00300CF9" w:rsidP="004C5518">
      <w:pPr>
        <w:pStyle w:val="ListParagraph"/>
        <w:keepNext/>
        <w:keepLines/>
        <w:numPr>
          <w:ilvl w:val="0"/>
          <w:numId w:val="50"/>
        </w:numPr>
        <w:spacing w:after="60"/>
        <w:contextualSpacing w:val="0"/>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within your </w:t>
      </w:r>
      <w:r>
        <w:rPr>
          <w:rFonts w:eastAsia="Calibri" w:cs="Times New Roman"/>
        </w:rPr>
        <w:t>CIRP</w:t>
      </w:r>
      <w:r w:rsidRPr="00746436">
        <w:rPr>
          <w:rFonts w:eastAsia="Calibri" w:cs="Times New Roman"/>
        </w:rPr>
        <w:t>?</w:t>
      </w:r>
    </w:p>
    <w:p w14:paraId="2CC1C558" w14:textId="55B4A323" w:rsidR="004B71F4" w:rsidRDefault="004B71F4" w:rsidP="004C5518">
      <w:pPr>
        <w:pStyle w:val="ListParagraph"/>
        <w:numPr>
          <w:ilvl w:val="0"/>
          <w:numId w:val="56"/>
        </w:numPr>
        <w:spacing w:after="60"/>
        <w:contextualSpacing w:val="0"/>
      </w:pPr>
      <w:r>
        <w:t xml:space="preserve">How does your CIRP/IT response plan incorporate OT incident response? </w:t>
      </w:r>
    </w:p>
    <w:p w14:paraId="0424F907" w14:textId="1B8F3E03" w:rsidR="004B71F4" w:rsidRPr="00E66980" w:rsidRDefault="004B71F4" w:rsidP="004C5518">
      <w:pPr>
        <w:pStyle w:val="ListParagraph"/>
        <w:keepNext/>
        <w:keepLines/>
        <w:numPr>
          <w:ilvl w:val="1"/>
          <w:numId w:val="56"/>
        </w:numPr>
        <w:spacing w:after="60"/>
        <w:contextualSpacing w:val="0"/>
      </w:pPr>
      <w:r>
        <w:t>Is your CIRP aligned with any OT incident response plans?</w:t>
      </w:r>
    </w:p>
    <w:p w14:paraId="4A5888CD" w14:textId="4125189D" w:rsidR="00300CF9" w:rsidRDefault="00300CF9" w:rsidP="004C5518">
      <w:pPr>
        <w:pStyle w:val="ListParagraph"/>
        <w:numPr>
          <w:ilvl w:val="0"/>
          <w:numId w:val="56"/>
        </w:numPr>
        <w:spacing w:after="60"/>
        <w:contextualSpacing w:val="0"/>
      </w:pPr>
      <w:r>
        <w:t>What</w:t>
      </w:r>
      <w:r w:rsidRPr="00F86209">
        <w:t xml:space="preserve"> redundant systems</w:t>
      </w:r>
      <w:r>
        <w:t xml:space="preserve"> exist</w:t>
      </w:r>
      <w:r w:rsidRPr="00F86209">
        <w:t xml:space="preserve"> </w:t>
      </w:r>
      <w:r>
        <w:t>when primary systems</w:t>
      </w:r>
      <w:r w:rsidRPr="00F86209">
        <w:t xml:space="preserve"> </w:t>
      </w:r>
      <w:r>
        <w:t>are</w:t>
      </w:r>
      <w:r w:rsidRPr="00F86209">
        <w:t xml:space="preserve"> compromised?</w:t>
      </w:r>
    </w:p>
    <w:p w14:paraId="4184F178" w14:textId="77777777" w:rsidR="00300CF9" w:rsidRDefault="00300CF9" w:rsidP="004C5518">
      <w:pPr>
        <w:pStyle w:val="ListParagraph"/>
        <w:numPr>
          <w:ilvl w:val="0"/>
          <w:numId w:val="43"/>
        </w:numPr>
        <w:spacing w:after="60"/>
        <w:contextualSpacing w:val="0"/>
      </w:pPr>
      <w:r w:rsidRPr="000C13F9">
        <w:t xml:space="preserve">What alternative systems or manual processes are </w:t>
      </w:r>
      <w:r>
        <w:t>implemented</w:t>
      </w:r>
      <w:r w:rsidRPr="000C13F9">
        <w:t xml:space="preserve"> to continue operations if a critical system is unavailable for a significant period? </w:t>
      </w:r>
    </w:p>
    <w:p w14:paraId="24306FFF" w14:textId="6CCC5578" w:rsidR="00300CF9" w:rsidRPr="000C13F9" w:rsidRDefault="00300CF9" w:rsidP="004C5518">
      <w:pPr>
        <w:pStyle w:val="ListParagraph"/>
        <w:numPr>
          <w:ilvl w:val="0"/>
          <w:numId w:val="43"/>
        </w:numPr>
        <w:spacing w:after="60"/>
        <w:contextualSpacing w:val="0"/>
      </w:pPr>
      <w:r>
        <w:t>Does your CIRP include procedures to operate in manual mode if a cyber incident compromises OT systems?</w:t>
      </w:r>
    </w:p>
    <w:p w14:paraId="71455696" w14:textId="77777777" w:rsidR="00300CF9" w:rsidRPr="000C13F9" w:rsidRDefault="00300CF9" w:rsidP="004C5518">
      <w:pPr>
        <w:pStyle w:val="ListParagraph"/>
        <w:numPr>
          <w:ilvl w:val="0"/>
          <w:numId w:val="43"/>
        </w:numPr>
        <w:spacing w:after="60"/>
        <w:contextualSpacing w:val="0"/>
      </w:pPr>
      <w:r w:rsidRPr="000C13F9">
        <w:t>Who authorize</w:t>
      </w:r>
      <w:r>
        <w:t>s the</w:t>
      </w:r>
      <w:r w:rsidRPr="000C13F9">
        <w:t xml:space="preserve"> use of alternate systems or procedures?</w:t>
      </w:r>
    </w:p>
    <w:p w14:paraId="0C17A73D" w14:textId="77777777" w:rsidR="00300CF9" w:rsidRDefault="00300CF9" w:rsidP="004C5518">
      <w:pPr>
        <w:pStyle w:val="ListParagraph"/>
        <w:numPr>
          <w:ilvl w:val="0"/>
          <w:numId w:val="43"/>
        </w:numPr>
        <w:spacing w:after="60"/>
        <w:contextualSpacing w:val="0"/>
      </w:pPr>
      <w:r w:rsidRPr="00294946">
        <w:t xml:space="preserve">How </w:t>
      </w:r>
      <w:r w:rsidRPr="4B0D3386">
        <w:t>long can you perform manual</w:t>
      </w:r>
      <w:r>
        <w:t xml:space="preserve"> or alternate</w:t>
      </w:r>
      <w:r w:rsidRPr="4B0D3386">
        <w:t xml:space="preserve"> processes?</w:t>
      </w:r>
    </w:p>
    <w:p w14:paraId="20644747" w14:textId="139EFCE3" w:rsidR="00237DC3" w:rsidRDefault="00237DC3" w:rsidP="004C5518">
      <w:pPr>
        <w:pStyle w:val="ListParagraph"/>
        <w:keepNext/>
        <w:keepLines/>
        <w:numPr>
          <w:ilvl w:val="0"/>
          <w:numId w:val="56"/>
        </w:numPr>
        <w:spacing w:after="60"/>
        <w:contextualSpacing w:val="0"/>
      </w:pPr>
      <w:r>
        <w:t>Does your organization have backups of control files and other important files stored in a location separate from your primary working files/copies?</w:t>
      </w:r>
      <w:r>
        <w:rPr>
          <w:rStyle w:val="FootnoteReference"/>
        </w:rPr>
        <w:footnoteReference w:id="8"/>
      </w:r>
      <w:r w:rsidRPr="00237DC3">
        <w:rPr>
          <w:vertAlign w:val="superscript"/>
        </w:rPr>
        <w:t>,</w:t>
      </w:r>
      <w:r>
        <w:rPr>
          <w:rStyle w:val="FootnoteReference"/>
          <w:color w:val="000000"/>
          <w:shd w:val="clear" w:color="auto" w:fill="FFFFFF"/>
        </w:rPr>
        <w:footnoteReference w:id="9"/>
      </w:r>
      <w:r>
        <w:t xml:space="preserve">  </w:t>
      </w:r>
    </w:p>
    <w:p w14:paraId="420F415D" w14:textId="77777777" w:rsidR="00237DC3" w:rsidRDefault="00237DC3" w:rsidP="004C5518">
      <w:pPr>
        <w:pStyle w:val="ListParagraph"/>
        <w:keepNext/>
        <w:keepLines/>
        <w:numPr>
          <w:ilvl w:val="1"/>
          <w:numId w:val="58"/>
        </w:numPr>
        <w:spacing w:after="60"/>
        <w:ind w:left="1080"/>
        <w:contextualSpacing w:val="0"/>
      </w:pPr>
      <w:r>
        <w:t xml:space="preserve">How long would it take to restore primary files from backups? </w:t>
      </w:r>
    </w:p>
    <w:p w14:paraId="5E4B6D11" w14:textId="77777777" w:rsidR="00237DC3" w:rsidRDefault="00237DC3" w:rsidP="004C5518">
      <w:pPr>
        <w:pStyle w:val="ListParagraph"/>
        <w:keepNext/>
        <w:keepLines/>
        <w:numPr>
          <w:ilvl w:val="1"/>
          <w:numId w:val="58"/>
        </w:numPr>
        <w:spacing w:after="60"/>
        <w:ind w:left="1080"/>
        <w:contextualSpacing w:val="0"/>
      </w:pPr>
      <w:r>
        <w:t>How frequently do you test restoration from backups?</w:t>
      </w:r>
    </w:p>
    <w:p w14:paraId="1AECDC7F" w14:textId="70775659" w:rsidR="00237DC3" w:rsidRDefault="00237DC3" w:rsidP="004C5518">
      <w:pPr>
        <w:pStyle w:val="ListParagraph"/>
        <w:keepNext/>
        <w:keepLines/>
        <w:numPr>
          <w:ilvl w:val="1"/>
          <w:numId w:val="58"/>
        </w:numPr>
        <w:spacing w:after="60"/>
        <w:ind w:left="1080"/>
        <w:contextualSpacing w:val="0"/>
      </w:pPr>
      <w:r>
        <w:t xml:space="preserve">How long do you keep copies of archived files backed up? </w:t>
      </w:r>
    </w:p>
    <w:p w14:paraId="0277949F" w14:textId="770B3E33" w:rsidR="00300CF9" w:rsidRDefault="00300CF9" w:rsidP="004C5518">
      <w:pPr>
        <w:pStyle w:val="ListParagraph"/>
        <w:numPr>
          <w:ilvl w:val="0"/>
          <w:numId w:val="56"/>
        </w:numPr>
        <w:spacing w:after="60"/>
        <w:contextualSpacing w:val="0"/>
      </w:pPr>
      <w:r>
        <w:t xml:space="preserve">What are the roles of your security operations center during a response? </w:t>
      </w:r>
    </w:p>
    <w:p w14:paraId="2E41031D" w14:textId="14F7D483" w:rsidR="00300CF9" w:rsidRPr="00300CF9" w:rsidRDefault="00300CF9" w:rsidP="004C5518">
      <w:pPr>
        <w:pStyle w:val="ListParagraph"/>
        <w:numPr>
          <w:ilvl w:val="0"/>
          <w:numId w:val="56"/>
        </w:numPr>
        <w:spacing w:after="60"/>
        <w:contextualSpacing w:val="0"/>
      </w:pPr>
      <w:r>
        <w:t>Who is responsible for coordinating information across different organizational-level incidents?</w:t>
      </w:r>
    </w:p>
    <w:p w14:paraId="19AB9D1E" w14:textId="6F0BFB0D" w:rsidR="00ED1697" w:rsidRPr="00A64DAB" w:rsidRDefault="001913AE" w:rsidP="0063418D">
      <w:pPr>
        <w:pStyle w:val="Heading3"/>
        <w:spacing w:before="120"/>
        <w:jc w:val="both"/>
        <w:rPr>
          <w:i w:val="0"/>
          <w:iCs/>
        </w:rPr>
      </w:pPr>
      <w:r w:rsidRPr="00A64DAB">
        <w:rPr>
          <w:i w:val="0"/>
          <w:iCs/>
        </w:rPr>
        <w:t xml:space="preserve">Day </w:t>
      </w:r>
      <w:r w:rsidR="00FC3E7D" w:rsidRPr="00A64DAB">
        <w:rPr>
          <w:i w:val="0"/>
          <w:iCs/>
        </w:rPr>
        <w:t>25</w:t>
      </w:r>
    </w:p>
    <w:p w14:paraId="09E2D57B" w14:textId="3BD4C05A" w:rsidR="001913AE" w:rsidRPr="00423912" w:rsidRDefault="001913AE" w:rsidP="004C5518">
      <w:r w:rsidRPr="00423912">
        <w:t>Computers throughout your organization display a red screen with a message tak</w:t>
      </w:r>
      <w:r w:rsidR="000F18B5">
        <w:t>ing</w:t>
      </w:r>
      <w:r w:rsidRPr="00423912">
        <w:t xml:space="preserve"> credit for the malfunctioning industrial processes and threaten</w:t>
      </w:r>
      <w:r w:rsidR="00C91DB0" w:rsidRPr="00423912">
        <w:t>s</w:t>
      </w:r>
      <w:r w:rsidRPr="00423912">
        <w:t xml:space="preserve"> to continue the IT/OT system lockout. </w:t>
      </w:r>
    </w:p>
    <w:p w14:paraId="1C8F4925" w14:textId="47295360" w:rsidR="00010CB0" w:rsidRPr="00A64DAB" w:rsidRDefault="00010CB0" w:rsidP="0063418D">
      <w:pPr>
        <w:pStyle w:val="Heading3"/>
        <w:spacing w:before="120"/>
        <w:jc w:val="both"/>
        <w:rPr>
          <w:i w:val="0"/>
        </w:rPr>
      </w:pPr>
      <w:r w:rsidRPr="00A64DAB">
        <w:rPr>
          <w:bCs/>
          <w:i w:val="0"/>
        </w:rPr>
        <w:t xml:space="preserve">Day </w:t>
      </w:r>
      <w:r w:rsidR="00FC3E7D" w:rsidRPr="00A64DAB">
        <w:rPr>
          <w:bCs/>
          <w:i w:val="0"/>
        </w:rPr>
        <w:t>26</w:t>
      </w:r>
    </w:p>
    <w:p w14:paraId="2B4B13FA" w14:textId="09CA5088" w:rsidR="001407D4" w:rsidRDefault="001407D4" w:rsidP="004C5518">
      <w:pPr>
        <w:rPr>
          <w:color w:val="333333" w:themeColor="text1"/>
        </w:rPr>
      </w:pPr>
      <w:r w:rsidRPr="0040368E">
        <w:rPr>
          <w:color w:val="333333" w:themeColor="text1"/>
        </w:rPr>
        <w:t>Security researchers disclose details of a critical vulnerability in the remote access solution shared on a hacker email list.</w:t>
      </w:r>
      <w:r>
        <w:rPr>
          <w:color w:val="333333" w:themeColor="text1"/>
        </w:rPr>
        <w:t xml:space="preserve"> Their report also includes information found on the dark web about Known Exploited Vulnerabilities used to compromise your organization’s various IT and OT components along with sensitive information offered for sale to the highest bidder.</w:t>
      </w:r>
      <w:r>
        <w:rPr>
          <w:rStyle w:val="FootnoteReference"/>
          <w:color w:val="333333" w:themeColor="text1"/>
        </w:rPr>
        <w:footnoteReference w:id="10"/>
      </w:r>
      <w:r>
        <w:rPr>
          <w:color w:val="333333" w:themeColor="text1"/>
        </w:rPr>
        <w:t xml:space="preserve"> </w:t>
      </w:r>
    </w:p>
    <w:bookmarkEnd w:id="74"/>
    <w:bookmarkEnd w:id="75"/>
    <w:p w14:paraId="34FB6C92" w14:textId="51719A9C" w:rsidR="003E63E2" w:rsidRPr="00294946" w:rsidRDefault="00D56D97" w:rsidP="004C5518">
      <w:pPr>
        <w:pStyle w:val="ListParagraph"/>
        <w:numPr>
          <w:ilvl w:val="0"/>
          <w:numId w:val="56"/>
        </w:numPr>
        <w:spacing w:after="60"/>
        <w:contextualSpacing w:val="0"/>
      </w:pPr>
      <w:r>
        <w:t xml:space="preserve">How sufficient are </w:t>
      </w:r>
      <w:r w:rsidRPr="001659C5">
        <w:t xml:space="preserve">your organization’s </w:t>
      </w:r>
      <w:r w:rsidRPr="00FE6E00">
        <w:t xml:space="preserve">current internal resources for responding to </w:t>
      </w:r>
      <w:r>
        <w:t>the</w:t>
      </w:r>
      <w:r w:rsidRPr="00FE6E00">
        <w:t xml:space="preserve"> cyber incidents</w:t>
      </w:r>
      <w:r>
        <w:t xml:space="preserve"> in this scenario</w:t>
      </w:r>
      <w:r w:rsidR="003E63E2" w:rsidRPr="00294946">
        <w:t>?</w:t>
      </w:r>
    </w:p>
    <w:p w14:paraId="2C80EF63" w14:textId="77777777" w:rsidR="003E63E2" w:rsidRPr="00294946" w:rsidRDefault="003E63E2" w:rsidP="004C5518">
      <w:pPr>
        <w:pStyle w:val="ListParagraph"/>
        <w:numPr>
          <w:ilvl w:val="0"/>
          <w:numId w:val="42"/>
        </w:numPr>
        <w:spacing w:after="60"/>
        <w:contextualSpacing w:val="0"/>
      </w:pPr>
      <w:r w:rsidRPr="00294946">
        <w:t xml:space="preserve">What additional resources </w:t>
      </w:r>
      <w:r>
        <w:t xml:space="preserve">outside of your organization </w:t>
      </w:r>
      <w:r w:rsidRPr="00294946">
        <w:t xml:space="preserve">would </w:t>
      </w:r>
      <w:r>
        <w:t>be necessary for r</w:t>
      </w:r>
      <w:r w:rsidRPr="00294946">
        <w:t>espond</w:t>
      </w:r>
      <w:r>
        <w:t>ing</w:t>
      </w:r>
      <w:r w:rsidRPr="00294946">
        <w:t xml:space="preserve"> to the cyber incident? </w:t>
      </w:r>
    </w:p>
    <w:p w14:paraId="696C7457" w14:textId="77777777" w:rsidR="003E63E2" w:rsidRDefault="003E63E2" w:rsidP="004C5518">
      <w:pPr>
        <w:pStyle w:val="ListParagraph"/>
        <w:numPr>
          <w:ilvl w:val="0"/>
          <w:numId w:val="42"/>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00B82379" w14:textId="77777777" w:rsidR="003E63E2" w:rsidRDefault="003E63E2" w:rsidP="004C5518">
      <w:pPr>
        <w:pStyle w:val="ListParagraph"/>
        <w:numPr>
          <w:ilvl w:val="0"/>
          <w:numId w:val="42"/>
        </w:numPr>
        <w:spacing w:after="60"/>
        <w:contextualSpacing w:val="0"/>
      </w:pPr>
      <w:r>
        <w:t>What external partners (e.g., CISA, FBI, etc.) would you contact for assistance?</w:t>
      </w:r>
    </w:p>
    <w:p w14:paraId="5EDB8D66" w14:textId="482BD253" w:rsidR="004E49FB" w:rsidRDefault="004E49FB" w:rsidP="004C5518">
      <w:pPr>
        <w:pStyle w:val="ListParagraph"/>
        <w:numPr>
          <w:ilvl w:val="0"/>
          <w:numId w:val="56"/>
        </w:numPr>
        <w:spacing w:after="60"/>
        <w:contextualSpacing w:val="0"/>
      </w:pPr>
      <w:r>
        <w:t>What legal and regulatory notifications are required based on the scenario?</w:t>
      </w:r>
    </w:p>
    <w:p w14:paraId="2DA6CF9E" w14:textId="40DA5BA6" w:rsidR="004E49FB" w:rsidRDefault="004E49FB" w:rsidP="004C5518">
      <w:pPr>
        <w:pStyle w:val="ListParagraph"/>
        <w:keepNext/>
        <w:keepLines/>
        <w:numPr>
          <w:ilvl w:val="1"/>
          <w:numId w:val="56"/>
        </w:numPr>
        <w:autoSpaceDE w:val="0"/>
        <w:autoSpaceDN w:val="0"/>
        <w:spacing w:after="60"/>
        <w:contextualSpacing w:val="0"/>
      </w:pPr>
      <w:r>
        <w:t xml:space="preserve">When </w:t>
      </w:r>
      <w:r w:rsidR="00960709">
        <w:t>are</w:t>
      </w:r>
      <w:r>
        <w:t xml:space="preserve"> notifications</w:t>
      </w:r>
      <w:r w:rsidR="00960709">
        <w:t xml:space="preserve"> </w:t>
      </w:r>
      <w:r>
        <w:t>made and who is responsible for making the notifications?</w:t>
      </w:r>
    </w:p>
    <w:p w14:paraId="52ACF1F3" w14:textId="6C9F12F2" w:rsidR="003E63E2" w:rsidRPr="00294946" w:rsidRDefault="003E63E2" w:rsidP="004C5518">
      <w:pPr>
        <w:pStyle w:val="ListParagraph"/>
        <w:numPr>
          <w:ilvl w:val="0"/>
          <w:numId w:val="56"/>
        </w:numPr>
        <w:spacing w:after="60"/>
        <w:contextualSpacing w:val="0"/>
      </w:pPr>
      <w:r w:rsidRPr="00294946">
        <w:t>Based on discussion, what changes w</w:t>
      </w:r>
      <w:r w:rsidR="004B368F">
        <w:t>ill</w:t>
      </w:r>
      <w:r w:rsidRPr="00294946">
        <w:t xml:space="preserve"> you implement to increase the resilience of </w:t>
      </w:r>
      <w:r>
        <w:t>your organization?</w:t>
      </w:r>
    </w:p>
    <w:p w14:paraId="4CF53B6E" w14:textId="7EB5DAEB" w:rsidR="008D69CF" w:rsidRDefault="008D69CF" w:rsidP="006B2309">
      <w:pPr>
        <w:spacing w:after="60"/>
        <w:jc w:val="both"/>
        <w:sectPr w:rsidR="008D69CF" w:rsidSect="00D13241">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76" w:name="_Toc169776636"/>
      <w:bookmarkStart w:id="77" w:name="_Toc16683360"/>
      <w:bookmarkStart w:id="78" w:name="_Toc20732682"/>
      <w:r>
        <w:t>Appendix A: Additional Discussion Questions</w:t>
      </w:r>
      <w:bookmarkEnd w:id="76"/>
    </w:p>
    <w:bookmarkEnd w:id="77"/>
    <w:bookmarkEnd w:id="78"/>
    <w:p w14:paraId="596A2B53" w14:textId="305DF15C" w:rsidR="00023B2A" w:rsidRDefault="00023B2A" w:rsidP="008C1201">
      <w:pPr>
        <w:spacing w:after="160" w:line="259" w:lineRule="auto"/>
      </w:pPr>
      <w:r w:rsidRPr="00883909">
        <w:t xml:space="preserve">The following section includes supplemental </w:t>
      </w:r>
      <w:r>
        <w:t xml:space="preserve">organizational resilience </w:t>
      </w:r>
      <w:r w:rsidRPr="00883909">
        <w:t xml:space="preserve">discussion questions </w:t>
      </w:r>
      <w:r>
        <w:t>designed</w:t>
      </w:r>
      <w:r w:rsidRPr="00883909">
        <w:t xml:space="preserve"> to guide exercise play. </w:t>
      </w:r>
      <w:r w:rsidRPr="007A1412">
        <w:t xml:space="preserve">Questions are aligned </w:t>
      </w:r>
      <w:r>
        <w:t>with</w:t>
      </w:r>
      <w:r w:rsidRPr="007A1412">
        <w:t xml:space="preserve"> the NIST functional areas and </w:t>
      </w:r>
      <w:r>
        <w:t>organizational</w:t>
      </w:r>
      <w:r w:rsidRPr="007A1412">
        <w:t xml:space="preserve"> roles</w:t>
      </w:r>
      <w:r>
        <w:t xml:space="preserve"> and responsibilities</w:t>
      </w:r>
      <w:r w:rsidRPr="007A1412">
        <w:t xml:space="preserve">. </w:t>
      </w:r>
      <w:r w:rsidRPr="00883909">
        <w:t xml:space="preserve">Exercise planners are encouraged to select additional, applicable discussion questions </w:t>
      </w:r>
      <w:r>
        <w:t>for</w:t>
      </w:r>
      <w:r w:rsidRPr="00883909">
        <w:t xml:space="preserve"> the chosen scenario to bolster participant conversation. </w:t>
      </w:r>
      <w:r w:rsidR="008C56A8" w:rsidRPr="008C56A8">
        <w:rPr>
          <w:i/>
        </w:rPr>
        <w:t>This instructional paragraph, as well as undesired discussion questions, should be deleted in the final version of the Situation Manual.</w:t>
      </w:r>
    </w:p>
    <w:p w14:paraId="26F2826A" w14:textId="4C51BA24" w:rsidR="0094199F" w:rsidRPr="007A1412" w:rsidRDefault="0094199F" w:rsidP="00C31F7E">
      <w:pPr>
        <w:pStyle w:val="Heading2"/>
        <w:spacing w:before="80" w:after="80"/>
        <w:jc w:val="both"/>
      </w:pPr>
      <w:r>
        <w:t xml:space="preserve">Cyber </w:t>
      </w:r>
      <w:r w:rsidR="009F57D8">
        <w:t>Resilience</w:t>
      </w:r>
      <w:r>
        <w:t xml:space="preserve"> </w:t>
      </w:r>
    </w:p>
    <w:p w14:paraId="16914F49" w14:textId="74CC3BDF" w:rsidR="0094199F" w:rsidRDefault="0094199F" w:rsidP="008C1201">
      <w:pPr>
        <w:pStyle w:val="ListParagraph"/>
        <w:numPr>
          <w:ilvl w:val="0"/>
          <w:numId w:val="44"/>
        </w:numPr>
        <w:spacing w:after="60"/>
        <w:contextualSpacing w:val="0"/>
      </w:pPr>
      <w:r w:rsidRPr="000C13F9">
        <w:t xml:space="preserve">Discuss </w:t>
      </w:r>
      <w:r>
        <w:t xml:space="preserve">how </w:t>
      </w:r>
      <w:r w:rsidRPr="000C13F9">
        <w:t xml:space="preserve">cyber preparedness </w:t>
      </w:r>
      <w:r w:rsidR="000A3524">
        <w:t>is</w:t>
      </w:r>
      <w:r>
        <w:t xml:space="preserve"> integrated </w:t>
      </w:r>
      <w:r w:rsidR="00920B8C">
        <w:t>into</w:t>
      </w:r>
      <w:r w:rsidRPr="000C13F9">
        <w:t xml:space="preserve"> your current all-hazards preparedness efforts.</w:t>
      </w:r>
    </w:p>
    <w:p w14:paraId="68172745" w14:textId="0D6F013D" w:rsidR="0094199F" w:rsidRDefault="0094199F" w:rsidP="008C1201">
      <w:pPr>
        <w:pStyle w:val="ListParagraph"/>
        <w:keepNext/>
        <w:numPr>
          <w:ilvl w:val="0"/>
          <w:numId w:val="44"/>
        </w:numPr>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8C1201">
      <w:pPr>
        <w:pStyle w:val="ListParagraph"/>
        <w:keepNext/>
        <w:numPr>
          <w:ilvl w:val="1"/>
          <w:numId w:val="17"/>
        </w:numPr>
        <w:spacing w:after="60"/>
        <w:contextualSpacing w:val="0"/>
      </w:pPr>
      <w:r>
        <w:t>What were the most recent results and action items that followed?</w:t>
      </w:r>
    </w:p>
    <w:p w14:paraId="372A9AA1" w14:textId="44BF1CAC" w:rsidR="00BD3845" w:rsidRDefault="00BD3845" w:rsidP="008C1201">
      <w:pPr>
        <w:pStyle w:val="ListParagraph"/>
        <w:keepNext/>
        <w:numPr>
          <w:ilvl w:val="0"/>
          <w:numId w:val="44"/>
        </w:numPr>
        <w:spacing w:after="60"/>
        <w:contextualSpacing w:val="0"/>
      </w:pPr>
      <w:r>
        <w:t>Discuss your risk management strategy.</w:t>
      </w:r>
    </w:p>
    <w:p w14:paraId="28192F28" w14:textId="4442B890" w:rsidR="00BD3845" w:rsidRDefault="00BD3845" w:rsidP="008C1201">
      <w:pPr>
        <w:pStyle w:val="ListParagraph"/>
        <w:keepNext/>
        <w:numPr>
          <w:ilvl w:val="1"/>
          <w:numId w:val="44"/>
        </w:numPr>
        <w:spacing w:after="60"/>
        <w:contextualSpacing w:val="0"/>
      </w:pPr>
      <w:r>
        <w:t>How is it developed/maintained?</w:t>
      </w:r>
    </w:p>
    <w:p w14:paraId="2B67052C" w14:textId="75180FFF" w:rsidR="00E336CF" w:rsidRDefault="00E336CF" w:rsidP="008C1201">
      <w:pPr>
        <w:pStyle w:val="ListParagraph"/>
        <w:keepNext/>
        <w:numPr>
          <w:ilvl w:val="0"/>
          <w:numId w:val="44"/>
        </w:numPr>
        <w:spacing w:after="60"/>
        <w:contextualSpacing w:val="0"/>
      </w:pPr>
      <w:r>
        <w:t xml:space="preserve">Describe your </w:t>
      </w:r>
      <w:r w:rsidR="001240D1" w:rsidRPr="00FE045A">
        <w:t>organization</w:t>
      </w:r>
      <w:r>
        <w:t xml:space="preserve">’s review process for your CIRP. </w:t>
      </w:r>
    </w:p>
    <w:p w14:paraId="789E9AF3" w14:textId="77777777" w:rsidR="00B8498C" w:rsidRDefault="00B8498C" w:rsidP="008C1201">
      <w:pPr>
        <w:pStyle w:val="ListParagraph"/>
        <w:numPr>
          <w:ilvl w:val="1"/>
          <w:numId w:val="44"/>
        </w:numPr>
        <w:spacing w:after="60"/>
        <w:contextualSpacing w:val="0"/>
      </w:pPr>
      <w:r>
        <w:t>How is your CIRP integrated with other incident or emergency response/management plans?</w:t>
      </w:r>
    </w:p>
    <w:p w14:paraId="77AB47CC" w14:textId="77777777" w:rsidR="00B8498C" w:rsidRDefault="00B8498C" w:rsidP="008C1201">
      <w:pPr>
        <w:pStyle w:val="ListParagraph"/>
        <w:numPr>
          <w:ilvl w:val="1"/>
          <w:numId w:val="44"/>
        </w:numPr>
        <w:spacing w:after="60"/>
        <w:contextualSpacing w:val="0"/>
      </w:pPr>
      <w:r>
        <w:t>How often is the CIRP reviewed?</w:t>
      </w:r>
    </w:p>
    <w:p w14:paraId="00EE5021" w14:textId="77777777" w:rsidR="00B8498C" w:rsidRDefault="00B8498C" w:rsidP="008C1201">
      <w:pPr>
        <w:pStyle w:val="ListParagraph"/>
        <w:numPr>
          <w:ilvl w:val="1"/>
          <w:numId w:val="44"/>
        </w:numPr>
        <w:spacing w:after="60"/>
        <w:contextualSpacing w:val="0"/>
      </w:pPr>
      <w:r>
        <w:t>Which individual(s) and department(s) are responsible for reviewing and updating the plan?</w:t>
      </w:r>
    </w:p>
    <w:p w14:paraId="5184AE92" w14:textId="77777777" w:rsidR="00B8498C" w:rsidRDefault="00B8498C" w:rsidP="008C1201">
      <w:pPr>
        <w:pStyle w:val="ListParagraph"/>
        <w:numPr>
          <w:ilvl w:val="1"/>
          <w:numId w:val="44"/>
        </w:numPr>
        <w:spacing w:after="60"/>
        <w:contextualSpacing w:val="0"/>
      </w:pPr>
      <w:r>
        <w:t>How are updates to the plan communicated to department or agency employees?</w:t>
      </w:r>
    </w:p>
    <w:p w14:paraId="57D3C701" w14:textId="0303AF6E" w:rsidR="00E336CF" w:rsidRPr="000C13F9" w:rsidRDefault="00E336CF" w:rsidP="008C1201">
      <w:pPr>
        <w:pStyle w:val="ListParagraph"/>
        <w:numPr>
          <w:ilvl w:val="0"/>
          <w:numId w:val="44"/>
        </w:numPr>
        <w:spacing w:after="60"/>
        <w:contextualSpacing w:val="0"/>
      </w:pPr>
      <w:r w:rsidRPr="000C13F9">
        <w:t xml:space="preserve">Discuss your supply chain concerns related to </w:t>
      </w:r>
      <w:r w:rsidR="009D0AD4">
        <w:t>your IT/OT infrastructure</w:t>
      </w:r>
      <w:r w:rsidRPr="000C13F9">
        <w:t xml:space="preserve">. </w:t>
      </w:r>
      <w:r w:rsidR="00003ABF">
        <w:t xml:space="preserve"> </w:t>
      </w:r>
    </w:p>
    <w:p w14:paraId="4FE5573E" w14:textId="160550C3" w:rsidR="0094199F" w:rsidRPr="000C13F9" w:rsidRDefault="0094199F" w:rsidP="008C1201">
      <w:pPr>
        <w:pStyle w:val="ListParagraph"/>
        <w:numPr>
          <w:ilvl w:val="0"/>
          <w:numId w:val="44"/>
        </w:numPr>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54207716" w14:textId="4253791E" w:rsidR="2B1F85CB" w:rsidRDefault="2B1F85CB" w:rsidP="008C1201">
      <w:pPr>
        <w:pStyle w:val="ListParagraph"/>
        <w:numPr>
          <w:ilvl w:val="0"/>
          <w:numId w:val="26"/>
        </w:numPr>
        <w:spacing w:after="60"/>
        <w:contextualSpacing w:val="0"/>
      </w:pPr>
      <w:r>
        <w:t>How do you evaluate the cybersecurity posture of your vendors?</w:t>
      </w:r>
    </w:p>
    <w:p w14:paraId="2C50D671" w14:textId="77777777" w:rsidR="0094199F" w:rsidRPr="000C13F9" w:rsidRDefault="0094199F" w:rsidP="008C1201">
      <w:pPr>
        <w:pStyle w:val="ListParagraph"/>
        <w:numPr>
          <w:ilvl w:val="0"/>
          <w:numId w:val="26"/>
        </w:numPr>
        <w:spacing w:after="60"/>
        <w:contextualSpacing w:val="0"/>
      </w:pPr>
      <w:r w:rsidRPr="000C13F9">
        <w:t>How often are contracts reviewed?</w:t>
      </w:r>
    </w:p>
    <w:p w14:paraId="343F7CA0" w14:textId="77777777" w:rsidR="0094199F" w:rsidRPr="000C13F9" w:rsidRDefault="0094199F" w:rsidP="008C1201">
      <w:pPr>
        <w:pStyle w:val="ListParagraph"/>
        <w:numPr>
          <w:ilvl w:val="0"/>
          <w:numId w:val="26"/>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2AA11412" w:rsidR="33B69F12" w:rsidRDefault="33B69F12" w:rsidP="008C1201">
      <w:pPr>
        <w:pStyle w:val="ListParagraph"/>
        <w:numPr>
          <w:ilvl w:val="0"/>
          <w:numId w:val="44"/>
        </w:numPr>
        <w:spacing w:after="60"/>
        <w:contextualSpacing w:val="0"/>
        <w:rPr>
          <w:rFonts w:eastAsia="Calibri" w:cs="Times New Roman"/>
        </w:rPr>
      </w:pPr>
      <w:r>
        <w:t>W</w:t>
      </w:r>
      <w:r w:rsidRPr="4B0D3386">
        <w:rPr>
          <w:rFonts w:eastAsia="Calibri"/>
        </w:rPr>
        <w:t xml:space="preserve">hat level of access do your third-party vendors have to your </w:t>
      </w:r>
      <w:r w:rsidR="001240D1" w:rsidRPr="00FE045A">
        <w:rPr>
          <w:rFonts w:eastAsia="Calibri"/>
        </w:rPr>
        <w:t>organization</w:t>
      </w:r>
      <w:r w:rsidR="002C6FA6">
        <w:rPr>
          <w:rFonts w:eastAsia="Calibri"/>
        </w:rPr>
        <w:t>’s</w:t>
      </w:r>
      <w:r w:rsidRPr="4B0D3386">
        <w:rPr>
          <w:rFonts w:eastAsia="Calibri"/>
        </w:rPr>
        <w:t xml:space="preserve"> network? </w:t>
      </w:r>
    </w:p>
    <w:p w14:paraId="382DC9F5" w14:textId="17707733" w:rsidR="33B69F12" w:rsidRDefault="33B69F12" w:rsidP="008C1201">
      <w:pPr>
        <w:pStyle w:val="ListParagraph"/>
        <w:numPr>
          <w:ilvl w:val="0"/>
          <w:numId w:val="27"/>
        </w:numPr>
        <w:spacing w:after="60"/>
        <w:contextualSpacing w:val="0"/>
        <w:rPr>
          <w:rFonts w:eastAsia="Calibri" w:cs="Times New Roman"/>
        </w:rPr>
      </w:pPr>
      <w:r w:rsidRPr="4B0D3386">
        <w:rPr>
          <w:rFonts w:eastAsia="Calibri" w:cs="Times New Roman"/>
        </w:rPr>
        <w:t>What mechanisms or processes are in place to prevent malicious activity?</w:t>
      </w:r>
    </w:p>
    <w:p w14:paraId="50999387" w14:textId="02A4D2EC" w:rsidR="00FC3E7D" w:rsidRDefault="00FC3E7D" w:rsidP="008C1201">
      <w:pPr>
        <w:pStyle w:val="ListParagraph"/>
        <w:numPr>
          <w:ilvl w:val="0"/>
          <w:numId w:val="27"/>
        </w:numPr>
        <w:spacing w:after="60"/>
        <w:contextualSpacing w:val="0"/>
        <w:rPr>
          <w:rFonts w:eastAsia="Calibri" w:cs="Times New Roman"/>
        </w:rPr>
      </w:pPr>
      <w:r>
        <w:rPr>
          <w:rFonts w:eastAsia="Calibri" w:cs="Times New Roman"/>
        </w:rPr>
        <w:t>Describe your organization’s approach to pr</w:t>
      </w:r>
      <w:r w:rsidR="002C6FA6">
        <w:rPr>
          <w:rFonts w:eastAsia="Calibri" w:cs="Times New Roman"/>
        </w:rPr>
        <w:t xml:space="preserve">ovisioning, revising, and removing vendor access to your organization’s network. </w:t>
      </w:r>
    </w:p>
    <w:p w14:paraId="1270D2B4" w14:textId="746539C2" w:rsidR="0094199F" w:rsidRPr="000C13F9" w:rsidRDefault="0094199F" w:rsidP="008C1201">
      <w:pPr>
        <w:pStyle w:val="ListParagraph"/>
        <w:numPr>
          <w:ilvl w:val="0"/>
          <w:numId w:val="44"/>
        </w:numPr>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495A55B2" w14:textId="22061570" w:rsidR="0094199F" w:rsidRDefault="0094199F" w:rsidP="008C1201">
      <w:pPr>
        <w:pStyle w:val="ListParagraph"/>
        <w:numPr>
          <w:ilvl w:val="0"/>
          <w:numId w:val="44"/>
        </w:numPr>
        <w:spacing w:after="60"/>
        <w:contextualSpacing w:val="0"/>
      </w:pPr>
      <w:r>
        <w:t>What processes do you have to ensure that your external dependencies</w:t>
      </w:r>
      <w:r w:rsidR="00DA2130">
        <w:t xml:space="preserve"> (e.g., contractors, power, water, etc.)</w:t>
      </w:r>
      <w:r>
        <w:t xml:space="preserve"> are integrated into your security and continuity planning programs? </w:t>
      </w:r>
    </w:p>
    <w:p w14:paraId="68BA7AE2" w14:textId="6CB1AF13" w:rsidR="0094199F" w:rsidRDefault="0094199F" w:rsidP="008C1201">
      <w:pPr>
        <w:pStyle w:val="ListParagraph"/>
        <w:keepNext/>
        <w:numPr>
          <w:ilvl w:val="0"/>
          <w:numId w:val="44"/>
        </w:numPr>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253950F9" w:rsidR="0094199F" w:rsidRPr="00075716" w:rsidRDefault="0094199F" w:rsidP="008C1201">
      <w:pPr>
        <w:pStyle w:val="ListParagraph"/>
        <w:numPr>
          <w:ilvl w:val="0"/>
          <w:numId w:val="28"/>
        </w:numPr>
        <w:spacing w:after="60"/>
        <w:contextualSpacing w:val="0"/>
      </w:pPr>
      <w:r w:rsidRPr="431883DB">
        <w:rPr>
          <w:rFonts w:eastAsia="Calibri" w:cs="Times New Roman"/>
        </w:rPr>
        <w:t xml:space="preserve">What external entities have access to </w:t>
      </w:r>
      <w:r w:rsidR="003008F7">
        <w:rPr>
          <w:rFonts w:eastAsia="Calibri" w:cs="Times New Roman"/>
        </w:rPr>
        <w:t>your data</w:t>
      </w:r>
      <w:r w:rsidRPr="431883DB">
        <w:rPr>
          <w:rFonts w:eastAsia="Calibri" w:cs="Times New Roman"/>
        </w:rPr>
        <w:t>?</w:t>
      </w:r>
    </w:p>
    <w:p w14:paraId="5B7DDE4B" w14:textId="2DBE5AC4" w:rsidR="0094199F" w:rsidRPr="00075716" w:rsidRDefault="0094199F" w:rsidP="008C1201">
      <w:pPr>
        <w:pStyle w:val="ListParagraph"/>
        <w:numPr>
          <w:ilvl w:val="0"/>
          <w:numId w:val="28"/>
        </w:numPr>
        <w:spacing w:after="60"/>
        <w:contextualSpacing w:val="0"/>
      </w:pPr>
      <w:r w:rsidRPr="3FA2E032">
        <w:rPr>
          <w:rFonts w:eastAsia="Calibri" w:cs="Times New Roman"/>
        </w:rPr>
        <w:t xml:space="preserve">How would those entities report a </w:t>
      </w:r>
      <w:r w:rsidR="00142321">
        <w:rPr>
          <w:rFonts w:eastAsia="Calibri" w:cs="Times New Roman"/>
        </w:rPr>
        <w:t>compromise</w:t>
      </w:r>
      <w:r w:rsidRPr="3FA2E032">
        <w:rPr>
          <w:rFonts w:eastAsia="Calibri" w:cs="Times New Roman"/>
        </w:rPr>
        <w:t xml:space="preserve"> of their systems to your office?</w:t>
      </w:r>
    </w:p>
    <w:p w14:paraId="5DAEDF84" w14:textId="17E457EE" w:rsidR="004C1FE1" w:rsidRDefault="004C1FE1" w:rsidP="008C1201">
      <w:pPr>
        <w:pStyle w:val="ListParagraph"/>
        <w:numPr>
          <w:ilvl w:val="0"/>
          <w:numId w:val="44"/>
        </w:numPr>
        <w:spacing w:after="60"/>
        <w:contextualSpacing w:val="0"/>
      </w:pPr>
      <w:r w:rsidRPr="00333BBB">
        <w:t xml:space="preserve">What essential functions are impacted by </w:t>
      </w:r>
      <w:r>
        <w:t>the</w:t>
      </w:r>
      <w:r w:rsidRPr="00333BBB">
        <w:t xml:space="preserve"> incidents</w:t>
      </w:r>
      <w:r>
        <w:t xml:space="preserve"> described in the scenario</w:t>
      </w:r>
      <w:r w:rsidRPr="00333BBB">
        <w:t>?</w:t>
      </w:r>
    </w:p>
    <w:p w14:paraId="2A092B42" w14:textId="3C7DF87D" w:rsidR="004C1FE1" w:rsidRDefault="004C1FE1" w:rsidP="008C1201">
      <w:pPr>
        <w:pStyle w:val="ListParagraph"/>
        <w:numPr>
          <w:ilvl w:val="0"/>
          <w:numId w:val="44"/>
        </w:numPr>
        <w:spacing w:after="60"/>
        <w:contextualSpacing w:val="0"/>
      </w:pPr>
      <w:r w:rsidRPr="00034A9C">
        <w:t xml:space="preserve">If primary communications are compromised, how do you provide information to internal and external entities? </w:t>
      </w:r>
    </w:p>
    <w:p w14:paraId="079807A9" w14:textId="34A2E959" w:rsidR="004C1FE1" w:rsidRDefault="004C1FE1" w:rsidP="008C1201">
      <w:pPr>
        <w:pStyle w:val="ListParagraph"/>
        <w:numPr>
          <w:ilvl w:val="0"/>
          <w:numId w:val="44"/>
        </w:numPr>
        <w:spacing w:after="60"/>
        <w:contextualSpacing w:val="0"/>
      </w:pPr>
      <w:r w:rsidRPr="000C13F9">
        <w:t xml:space="preserve">What policies and procedures does </w:t>
      </w:r>
      <w:r w:rsidR="00CE59D5" w:rsidRPr="00341E9E">
        <w:t>your organization</w:t>
      </w:r>
      <w:r w:rsidRPr="000C13F9">
        <w:t xml:space="preserve"> use to decide when and how to restore backed-up data</w:t>
      </w:r>
      <w:r>
        <w:t>?</w:t>
      </w:r>
    </w:p>
    <w:p w14:paraId="595BF178" w14:textId="5C9BC285" w:rsidR="00F573F7" w:rsidRDefault="004C1FE1" w:rsidP="008C1201">
      <w:pPr>
        <w:pStyle w:val="ListParagraph"/>
        <w:numPr>
          <w:ilvl w:val="1"/>
          <w:numId w:val="56"/>
        </w:numPr>
        <w:spacing w:after="60"/>
        <w:contextualSpacing w:val="0"/>
      </w:pPr>
      <w:r>
        <w:t>How does your</w:t>
      </w:r>
      <w:r w:rsidR="00CE59D5" w:rsidRPr="00341E9E">
        <w:t xml:space="preserve"> organization</w:t>
      </w:r>
      <w:r w:rsidRPr="000C13F9">
        <w:t xml:space="preserve"> </w:t>
      </w:r>
      <w:r>
        <w:t xml:space="preserve">incorporate </w:t>
      </w:r>
      <w:r w:rsidRPr="000C13F9">
        <w:t>measures for ensuring the integrity of backup data before restoration?</w:t>
      </w:r>
      <w:r>
        <w:t xml:space="preserve"> </w:t>
      </w:r>
    </w:p>
    <w:p w14:paraId="0AA85655" w14:textId="287655A6" w:rsidR="008C0B86" w:rsidRDefault="007973AC" w:rsidP="008C1201">
      <w:pPr>
        <w:pStyle w:val="ListParagraph"/>
        <w:numPr>
          <w:ilvl w:val="1"/>
          <w:numId w:val="56"/>
        </w:numPr>
        <w:spacing w:after="60"/>
        <w:contextualSpacing w:val="0"/>
      </w:pPr>
      <w:r>
        <w:t xml:space="preserve">How does your organization </w:t>
      </w:r>
      <w:r w:rsidR="00625FFF">
        <w:t xml:space="preserve">test </w:t>
      </w:r>
      <w:r w:rsidR="007853F2">
        <w:t>your data backup plan?</w:t>
      </w:r>
      <w:r w:rsidR="00A94F6B">
        <w:t xml:space="preserve"> </w:t>
      </w:r>
    </w:p>
    <w:p w14:paraId="3484B8B4" w14:textId="185E87FB" w:rsidR="008C0B86" w:rsidRDefault="002F21BC" w:rsidP="008C1201">
      <w:pPr>
        <w:pStyle w:val="ListParagraph"/>
        <w:numPr>
          <w:ilvl w:val="0"/>
          <w:numId w:val="44"/>
        </w:numPr>
        <w:spacing w:after="60"/>
        <w:contextualSpacing w:val="0"/>
      </w:pPr>
      <w:r>
        <w:t>D</w:t>
      </w:r>
      <w:r w:rsidR="000E4C1D">
        <w:t>oes</w:t>
      </w:r>
      <w:r>
        <w:t xml:space="preserve"> your organizatio</w:t>
      </w:r>
      <w:r w:rsidR="000E4C1D">
        <w:t>n’s IT security team use any</w:t>
      </w:r>
      <w:r>
        <w:t xml:space="preserve"> </w:t>
      </w:r>
      <w:r w:rsidR="008C0B86" w:rsidRPr="008C0B86">
        <w:t>e-discovery/</w:t>
      </w:r>
      <w:proofErr w:type="gramStart"/>
      <w:r w:rsidR="00551D31">
        <w:t>open source</w:t>
      </w:r>
      <w:proofErr w:type="gramEnd"/>
      <w:r w:rsidR="00551D31">
        <w:t xml:space="preserve"> intelligence (</w:t>
      </w:r>
      <w:r w:rsidR="008C0B86" w:rsidRPr="008C0B86">
        <w:t>OSINT</w:t>
      </w:r>
      <w:r w:rsidR="00551D31">
        <w:t>)</w:t>
      </w:r>
      <w:r w:rsidR="008C0B86" w:rsidRPr="008C0B86">
        <w:t xml:space="preserve"> activities to </w:t>
      </w:r>
      <w:r w:rsidR="000E4C1D">
        <w:t xml:space="preserve">identify internet facing </w:t>
      </w:r>
      <w:r w:rsidR="00586A18">
        <w:t>vulnerabilities</w:t>
      </w:r>
      <w:r w:rsidR="00696FAE">
        <w:t>?</w:t>
      </w:r>
    </w:p>
    <w:p w14:paraId="778C933B" w14:textId="02660D18" w:rsidR="007325B0" w:rsidRDefault="007325B0" w:rsidP="00C31F7E">
      <w:pPr>
        <w:pStyle w:val="Heading2"/>
        <w:spacing w:before="80" w:after="80"/>
        <w:jc w:val="both"/>
      </w:pPr>
      <w:r>
        <w:t xml:space="preserve">Accounts </w:t>
      </w:r>
      <w:r w:rsidR="00927BB9">
        <w:t>&amp;</w:t>
      </w:r>
      <w:r>
        <w:t xml:space="preserve"> Privileges</w:t>
      </w:r>
    </w:p>
    <w:p w14:paraId="7B21A27F" w14:textId="77777777" w:rsidR="0056658B" w:rsidRPr="000C13F9" w:rsidRDefault="0056658B" w:rsidP="000903D2">
      <w:pPr>
        <w:pStyle w:val="ListParagraph"/>
        <w:numPr>
          <w:ilvl w:val="0"/>
          <w:numId w:val="35"/>
        </w:numPr>
        <w:spacing w:after="60"/>
        <w:contextualSpacing w:val="0"/>
      </w:pPr>
      <w:r>
        <w:t xml:space="preserve">Describe </w:t>
      </w:r>
      <w:r w:rsidRPr="000C13F9">
        <w:t>your organization</w:t>
      </w:r>
      <w:r>
        <w:t>’s employee off-boarding process.</w:t>
      </w:r>
      <w:r w:rsidRPr="000C13F9">
        <w:t xml:space="preserve">  </w:t>
      </w:r>
    </w:p>
    <w:p w14:paraId="5463E975" w14:textId="0A2B7426" w:rsidR="0056658B" w:rsidRDefault="0056658B" w:rsidP="000903D2">
      <w:pPr>
        <w:pStyle w:val="ListParagraph"/>
        <w:numPr>
          <w:ilvl w:val="0"/>
          <w:numId w:val="45"/>
        </w:numPr>
        <w:spacing w:after="60"/>
        <w:contextualSpacing w:val="0"/>
      </w:pPr>
      <w:r>
        <w:t>Is this process coordinated wi</w:t>
      </w:r>
      <w:r w:rsidR="00CD5D14">
        <w:t>th</w:t>
      </w:r>
      <w:r>
        <w:t xml:space="preserve"> Information Technology (IT)</w:t>
      </w:r>
      <w:r w:rsidR="003E2A0B">
        <w:t xml:space="preserve"> and </w:t>
      </w:r>
      <w:r>
        <w:t>Human Resources (HR)?</w:t>
      </w:r>
    </w:p>
    <w:p w14:paraId="5944286D" w14:textId="30E29B7C" w:rsidR="00EC7F8B" w:rsidRDefault="00270A83" w:rsidP="000903D2">
      <w:pPr>
        <w:pStyle w:val="ListParagraph"/>
        <w:numPr>
          <w:ilvl w:val="0"/>
          <w:numId w:val="45"/>
        </w:numPr>
        <w:spacing w:after="60"/>
        <w:contextualSpacing w:val="0"/>
      </w:pPr>
      <w:r>
        <w:t>Is this process coordinated with Operational Technology (OT)?</w:t>
      </w:r>
    </w:p>
    <w:p w14:paraId="18000925" w14:textId="77777777" w:rsidR="0056658B" w:rsidRPr="000C13F9" w:rsidRDefault="0056658B" w:rsidP="000903D2">
      <w:pPr>
        <w:pStyle w:val="ListParagraph"/>
        <w:numPr>
          <w:ilvl w:val="0"/>
          <w:numId w:val="45"/>
        </w:numPr>
        <w:spacing w:after="60"/>
        <w:contextualSpacing w:val="0"/>
      </w:pPr>
      <w:r w:rsidRPr="000C13F9">
        <w:t xml:space="preserve">What additional </w:t>
      </w:r>
      <w:r>
        <w:t>actions</w:t>
      </w:r>
      <w:r w:rsidRPr="000C13F9">
        <w:t xml:space="preserve"> are </w:t>
      </w:r>
      <w:r>
        <w:t xml:space="preserve">taken </w:t>
      </w:r>
      <w:r w:rsidRPr="000C13F9">
        <w:t xml:space="preserve">if the employee’s termination is contentious? </w:t>
      </w:r>
    </w:p>
    <w:p w14:paraId="546B8989" w14:textId="786DD144" w:rsidR="0056658B" w:rsidRPr="007325B0" w:rsidRDefault="0056658B" w:rsidP="000903D2">
      <w:pPr>
        <w:pStyle w:val="ListParagraph"/>
        <w:numPr>
          <w:ilvl w:val="0"/>
          <w:numId w:val="45"/>
        </w:numPr>
        <w:spacing w:after="60"/>
        <w:contextualSpacing w:val="0"/>
      </w:pPr>
      <w:r w:rsidRPr="000C13F9">
        <w:t>How does your organization retrieve all information system-related property</w:t>
      </w:r>
      <w:r w:rsidR="001B292C">
        <w:t xml:space="preserve"> </w:t>
      </w:r>
      <w:r w:rsidR="001B292C" w:rsidRPr="000C13F9">
        <w:t>(e.g., authentication key, system administration's handbook/manual, keys, identification cards, etc.)</w:t>
      </w:r>
      <w:r w:rsidRPr="000C13F9">
        <w:t xml:space="preserve"> during the employment termination process</w:t>
      </w:r>
      <w:r w:rsidR="001B292C">
        <w:t>?</w:t>
      </w:r>
      <w:r w:rsidRPr="003032B9">
        <w:t xml:space="preserve"> </w:t>
      </w:r>
    </w:p>
    <w:p w14:paraId="21264470" w14:textId="54D705ED" w:rsidR="004C1FE1" w:rsidRDefault="004C1FE1" w:rsidP="000903D2">
      <w:pPr>
        <w:pStyle w:val="ListParagraph"/>
        <w:numPr>
          <w:ilvl w:val="0"/>
          <w:numId w:val="35"/>
        </w:numPr>
        <w:spacing w:after="60"/>
        <w:contextualSpacing w:val="0"/>
      </w:pPr>
      <w:r>
        <w:t xml:space="preserve">Describe </w:t>
      </w:r>
      <w:r w:rsidRPr="00375EFE">
        <w:t xml:space="preserve">your </w:t>
      </w:r>
      <w:proofErr w:type="gramStart"/>
      <w:r w:rsidR="006E160F" w:rsidRPr="00375EFE">
        <w:t>organization’s</w:t>
      </w:r>
      <w:proofErr w:type="gramEnd"/>
      <w:r w:rsidR="006E160F">
        <w:t xml:space="preserve"> bring</w:t>
      </w:r>
      <w:r>
        <w:t xml:space="preserve"> your own device (BYOD) policy.</w:t>
      </w:r>
    </w:p>
    <w:p w14:paraId="76EEAC17" w14:textId="597A0CC7" w:rsidR="006B66E0" w:rsidRDefault="006B66E0" w:rsidP="000903D2">
      <w:pPr>
        <w:pStyle w:val="ListParagraph"/>
        <w:numPr>
          <w:ilvl w:val="0"/>
          <w:numId w:val="35"/>
        </w:numPr>
        <w:spacing w:after="60"/>
        <w:contextualSpacing w:val="0"/>
      </w:pPr>
      <w:r>
        <w:t xml:space="preserve">What are your organization’s policies or procedures for IT account management?  </w:t>
      </w:r>
    </w:p>
    <w:p w14:paraId="2F12BC42" w14:textId="6C0792FB" w:rsidR="00A72D10" w:rsidRPr="00393AD4" w:rsidRDefault="006B66E0" w:rsidP="000903D2">
      <w:pPr>
        <w:pStyle w:val="ListParagraph"/>
        <w:numPr>
          <w:ilvl w:val="0"/>
          <w:numId w:val="21"/>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4546EA93" w14:textId="40349416" w:rsidR="00393AD4" w:rsidRPr="00075716" w:rsidRDefault="00A937F1" w:rsidP="000903D2">
      <w:pPr>
        <w:pStyle w:val="ListParagraph"/>
        <w:numPr>
          <w:ilvl w:val="0"/>
          <w:numId w:val="21"/>
        </w:numPr>
        <w:spacing w:after="60"/>
        <w:contextualSpacing w:val="0"/>
      </w:pPr>
      <w:r>
        <w:rPr>
          <w:rFonts w:eastAsia="Calibri" w:cs="Times New Roman"/>
        </w:rPr>
        <w:t>How do you confirm disabled/removed accounts are no longer active?</w:t>
      </w:r>
    </w:p>
    <w:p w14:paraId="56C39E06" w14:textId="77777777" w:rsidR="0094199F" w:rsidRDefault="0094199F" w:rsidP="00C31F7E">
      <w:pPr>
        <w:pStyle w:val="Heading2"/>
        <w:spacing w:before="80" w:after="80"/>
        <w:jc w:val="both"/>
      </w:pPr>
      <w:r>
        <w:t xml:space="preserve">Incident Identification </w:t>
      </w:r>
    </w:p>
    <w:p w14:paraId="6803D6B6" w14:textId="4EB271F7" w:rsidR="0094199F" w:rsidRPr="000C13F9" w:rsidRDefault="0094199F" w:rsidP="000903D2">
      <w:pPr>
        <w:pStyle w:val="ListParagraph"/>
        <w:numPr>
          <w:ilvl w:val="0"/>
          <w:numId w:val="29"/>
        </w:numPr>
        <w:spacing w:after="60"/>
        <w:contextualSpacing w:val="0"/>
      </w:pPr>
      <w:r w:rsidRPr="000C13F9">
        <w:t xml:space="preserve">How are </w:t>
      </w:r>
      <w:r>
        <w:t xml:space="preserve">cyber </w:t>
      </w:r>
      <w:r w:rsidRPr="000C13F9">
        <w:t>incidents reported</w:t>
      </w:r>
      <w:r>
        <w:t xml:space="preserve"> within </w:t>
      </w:r>
      <w:r w:rsidR="00CE59D5" w:rsidRPr="00375EFE">
        <w:t>your organization</w:t>
      </w:r>
      <w:r w:rsidRPr="00375EFE">
        <w:t>?</w:t>
      </w:r>
    </w:p>
    <w:p w14:paraId="765104B1" w14:textId="68897C57" w:rsidR="0094199F" w:rsidRPr="000C13F9" w:rsidRDefault="0094199F" w:rsidP="000903D2">
      <w:pPr>
        <w:numPr>
          <w:ilvl w:val="0"/>
          <w:numId w:val="18"/>
        </w:numPr>
        <w:spacing w:after="60"/>
      </w:pPr>
      <w:r w:rsidRPr="000C13F9">
        <w:t xml:space="preserve">What would trigger the reporting requirements established by </w:t>
      </w:r>
      <w:r w:rsidR="0051225A">
        <w:t>regulation,</w:t>
      </w:r>
      <w:r w:rsidRPr="000C13F9">
        <w:t xml:space="preserve"> law</w:t>
      </w:r>
      <w:r w:rsidR="0051225A">
        <w:t>,</w:t>
      </w:r>
      <w:r w:rsidRPr="000C13F9">
        <w:t xml:space="preserve"> and</w:t>
      </w:r>
      <w:r>
        <w:t>/or organization</w:t>
      </w:r>
      <w:r w:rsidRPr="000C13F9">
        <w:t xml:space="preserve"> policy?</w:t>
      </w:r>
    </w:p>
    <w:p w14:paraId="1D2DEED1" w14:textId="2FE16FFA" w:rsidR="0094199F" w:rsidRDefault="0094199F" w:rsidP="000903D2">
      <w:pPr>
        <w:numPr>
          <w:ilvl w:val="0"/>
          <w:numId w:val="18"/>
        </w:numPr>
        <w:spacing w:after="60"/>
      </w:pPr>
      <w:r w:rsidRPr="000C13F9">
        <w:t xml:space="preserve">What training </w:t>
      </w:r>
      <w:r w:rsidR="002B16A3">
        <w:t>do</w:t>
      </w:r>
      <w:r w:rsidRPr="000C13F9">
        <w:t xml:space="preserve"> employees receive regarding </w:t>
      </w:r>
      <w:r>
        <w:t xml:space="preserve">reporting requirements and </w:t>
      </w:r>
      <w:r w:rsidRPr="000C13F9">
        <w:t xml:space="preserve">your </w:t>
      </w:r>
      <w:r w:rsidR="003D0ACB">
        <w:t>CIRP?</w:t>
      </w:r>
    </w:p>
    <w:p w14:paraId="6938D216" w14:textId="48ECCB4B" w:rsidR="0094199F" w:rsidRPr="000C13F9" w:rsidRDefault="0094199F" w:rsidP="000903D2">
      <w:pPr>
        <w:pStyle w:val="ListParagraph"/>
        <w:numPr>
          <w:ilvl w:val="0"/>
          <w:numId w:val="29"/>
        </w:numPr>
        <w:spacing w:after="60"/>
        <w:contextualSpacing w:val="0"/>
      </w:pPr>
      <w:r w:rsidRPr="000C13F9">
        <w:t>What cybersecurity incident escalation criteria</w:t>
      </w:r>
      <w:r w:rsidR="00822232">
        <w:t xml:space="preserve"> </w:t>
      </w:r>
      <w:r w:rsidR="00796E2D">
        <w:t>is</w:t>
      </w:r>
      <w:r w:rsidRPr="000C13F9">
        <w:t xml:space="preserve"> defined in your </w:t>
      </w:r>
      <w:r w:rsidR="00F878AD">
        <w:t>CIRP?</w:t>
      </w:r>
      <w:r w:rsidRPr="000C13F9">
        <w:t xml:space="preserve"> </w:t>
      </w:r>
    </w:p>
    <w:p w14:paraId="43E07261" w14:textId="5221CBFF" w:rsidR="0094199F" w:rsidRDefault="0094199F" w:rsidP="000903D2">
      <w:pPr>
        <w:numPr>
          <w:ilvl w:val="0"/>
          <w:numId w:val="30"/>
        </w:numPr>
        <w:spacing w:after="60"/>
      </w:pPr>
      <w:r w:rsidRPr="000C13F9">
        <w:t xml:space="preserve">Who </w:t>
      </w:r>
      <w:r w:rsidR="0081520A">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34C8234F" w:rsidR="0094199F" w:rsidRPr="000C13F9" w:rsidRDefault="0094199F" w:rsidP="000903D2">
      <w:pPr>
        <w:numPr>
          <w:ilvl w:val="0"/>
          <w:numId w:val="30"/>
        </w:numPr>
        <w:spacing w:after="60"/>
      </w:pPr>
      <w:r>
        <w:t>Who need</w:t>
      </w:r>
      <w:r w:rsidR="0081520A">
        <w:t>s</w:t>
      </w:r>
      <w:r>
        <w:t xml:space="preserve"> to be notified internally and externally according to the plan?</w:t>
      </w:r>
    </w:p>
    <w:p w14:paraId="2D710C44" w14:textId="628B40CD" w:rsidR="0094199F" w:rsidRDefault="0094199F" w:rsidP="000903D2">
      <w:pPr>
        <w:numPr>
          <w:ilvl w:val="0"/>
          <w:numId w:val="30"/>
        </w:numPr>
        <w:spacing w:after="60"/>
      </w:pPr>
      <w:r>
        <w:t>W</w:t>
      </w:r>
      <w:r w:rsidRPr="000C13F9">
        <w:t xml:space="preserve">hen </w:t>
      </w:r>
      <w:r w:rsidR="0088101D">
        <w:t xml:space="preserve">would </w:t>
      </w:r>
      <w:r w:rsidRPr="000C13F9">
        <w:t>leadership</w:t>
      </w:r>
      <w:r w:rsidR="0088101D">
        <w:t xml:space="preserve"> be</w:t>
      </w:r>
      <w:r w:rsidRPr="000C13F9">
        <w:t xml:space="preserve"> notified? </w:t>
      </w:r>
    </w:p>
    <w:p w14:paraId="6601E02F" w14:textId="77777777" w:rsidR="009952F7" w:rsidRDefault="009A0708" w:rsidP="000903D2">
      <w:pPr>
        <w:pStyle w:val="ListParagraph"/>
        <w:numPr>
          <w:ilvl w:val="0"/>
          <w:numId w:val="29"/>
        </w:numPr>
        <w:spacing w:after="60"/>
        <w:contextualSpacing w:val="0"/>
      </w:pPr>
      <w:r w:rsidRPr="005653A6">
        <w:t xml:space="preserve">How often is your organization’s data reviewed? </w:t>
      </w:r>
    </w:p>
    <w:p w14:paraId="7893E647" w14:textId="3DD558AC" w:rsidR="009A0708" w:rsidRPr="001A54B2" w:rsidRDefault="009A0708" w:rsidP="000903D2">
      <w:pPr>
        <w:pStyle w:val="ListParagraph"/>
        <w:numPr>
          <w:ilvl w:val="0"/>
          <w:numId w:val="29"/>
        </w:numPr>
        <w:spacing w:after="60"/>
        <w:contextualSpacing w:val="0"/>
      </w:pPr>
      <w:r w:rsidRPr="005653A6">
        <w:t>How would you determine whether unauthorized manipulation of data occurred?</w:t>
      </w:r>
    </w:p>
    <w:p w14:paraId="5648CA15" w14:textId="7144CCFE" w:rsidR="0094199F" w:rsidRPr="00E918D1" w:rsidRDefault="0094199F" w:rsidP="00C31F7E">
      <w:pPr>
        <w:pStyle w:val="Heading2"/>
        <w:spacing w:before="80" w:after="80"/>
        <w:jc w:val="both"/>
        <w:rPr>
          <w:highlight w:val="yellow"/>
        </w:rPr>
      </w:pPr>
      <w:r>
        <w:t>Incident Response</w:t>
      </w:r>
      <w:r w:rsidRPr="009B616B">
        <w:t xml:space="preserve"> </w:t>
      </w:r>
    </w:p>
    <w:p w14:paraId="78F3C0F6" w14:textId="77777777" w:rsidR="0094199F" w:rsidRDefault="0094199F" w:rsidP="000903D2">
      <w:pPr>
        <w:pStyle w:val="ListParagraph"/>
        <w:numPr>
          <w:ilvl w:val="0"/>
          <w:numId w:val="31"/>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0716608C" w14:textId="2FD69DA0" w:rsidR="007D49EE" w:rsidRDefault="0094199F" w:rsidP="000903D2">
      <w:pPr>
        <w:pStyle w:val="ListParagraph"/>
        <w:numPr>
          <w:ilvl w:val="0"/>
          <w:numId w:val="31"/>
        </w:numPr>
        <w:spacing w:after="60"/>
        <w:contextualSpacing w:val="0"/>
      </w:pPr>
      <w:r w:rsidRPr="00320B26">
        <w:t xml:space="preserve">At what point </w:t>
      </w:r>
      <w:r>
        <w:t xml:space="preserve">in the scenario </w:t>
      </w:r>
      <w:r w:rsidRPr="00320B26">
        <w:t>would you contact law enforcement?</w:t>
      </w:r>
    </w:p>
    <w:p w14:paraId="4574B66C" w14:textId="43CE9D46" w:rsidR="002C2229" w:rsidRDefault="002C2229" w:rsidP="000903D2">
      <w:pPr>
        <w:pStyle w:val="ListParagraph"/>
        <w:numPr>
          <w:ilvl w:val="1"/>
          <w:numId w:val="31"/>
        </w:numPr>
        <w:tabs>
          <w:tab w:val="left" w:pos="1080"/>
        </w:tabs>
        <w:spacing w:after="60"/>
        <w:ind w:left="1080"/>
        <w:contextualSpacing w:val="0"/>
      </w:pPr>
      <w:r w:rsidRPr="002C2229">
        <w:t xml:space="preserve">How would a law enforcement investigation impact containment, eradication, and recovery efforts? </w:t>
      </w:r>
    </w:p>
    <w:p w14:paraId="7E8AD20B" w14:textId="0224E5F8" w:rsidR="00445CDE" w:rsidRDefault="00445CDE" w:rsidP="000903D2">
      <w:pPr>
        <w:pStyle w:val="ListParagraph"/>
        <w:numPr>
          <w:ilvl w:val="0"/>
          <w:numId w:val="31"/>
        </w:numPr>
        <w:spacing w:after="60"/>
        <w:contextualSpacing w:val="0"/>
      </w:pPr>
      <w:r>
        <w:t xml:space="preserve">Are IT/OT system owners’ contact information documented in your response plans to ensure the correct personnel can be reached during a cyber event? </w:t>
      </w:r>
    </w:p>
    <w:p w14:paraId="639B276A" w14:textId="7D95FFFF" w:rsidR="00972E26" w:rsidRPr="000C13F9" w:rsidRDefault="00972E26" w:rsidP="000903D2">
      <w:pPr>
        <w:pStyle w:val="ListParagraph"/>
        <w:numPr>
          <w:ilvl w:val="0"/>
          <w:numId w:val="31"/>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t>outside of core hours</w:t>
      </w:r>
      <w:r w:rsidRPr="000C13F9">
        <w:t>?</w:t>
      </w:r>
    </w:p>
    <w:p w14:paraId="5243F67B" w14:textId="77777777" w:rsidR="00972E26" w:rsidRPr="000C13F9" w:rsidRDefault="00972E26" w:rsidP="000903D2">
      <w:pPr>
        <w:pStyle w:val="ListParagraph"/>
        <w:numPr>
          <w:ilvl w:val="0"/>
          <w:numId w:val="46"/>
        </w:numPr>
        <w:spacing w:after="60"/>
        <w:contextualSpacing w:val="0"/>
      </w:pPr>
      <w:r w:rsidRPr="000C13F9">
        <w:t>How do you proceed if critical personnel are unreachable or unavailable?</w:t>
      </w:r>
    </w:p>
    <w:p w14:paraId="5D4C5F6E" w14:textId="77777777" w:rsidR="00D67B24" w:rsidRPr="00D95350" w:rsidRDefault="00D67B24" w:rsidP="000903D2">
      <w:pPr>
        <w:pStyle w:val="ListParagraph"/>
        <w:numPr>
          <w:ilvl w:val="0"/>
          <w:numId w:val="31"/>
        </w:numPr>
        <w:spacing w:after="60"/>
        <w:contextualSpacing w:val="0"/>
      </w:pPr>
      <w:r w:rsidRPr="00D95350">
        <w:t>How would a</w:t>
      </w:r>
      <w:r>
        <w:t>n incident at</w:t>
      </w:r>
      <w:r w:rsidRPr="00D95350">
        <w:t xml:space="preserve"> </w:t>
      </w:r>
      <w:r w:rsidRPr="00DE04EB">
        <w:t>vendor(s)</w:t>
      </w:r>
      <w:r w:rsidRPr="00D95350">
        <w:t xml:space="preserve"> affect </w:t>
      </w:r>
      <w:r w:rsidRPr="00464C1B">
        <w:t>your organization</w:t>
      </w:r>
      <w:r w:rsidRPr="00D95350">
        <w:t xml:space="preserve"> if they have access to your information?</w:t>
      </w:r>
    </w:p>
    <w:p w14:paraId="55F5E2C4" w14:textId="77777777" w:rsidR="00D67B24" w:rsidRPr="000C13F9" w:rsidRDefault="00D67B24" w:rsidP="000903D2">
      <w:pPr>
        <w:pStyle w:val="ListParagraph"/>
        <w:numPr>
          <w:ilvl w:val="0"/>
          <w:numId w:val="25"/>
        </w:numPr>
        <w:spacing w:after="60"/>
        <w:contextualSpacing w:val="0"/>
      </w:pPr>
      <w:r>
        <w:t>W</w:t>
      </w:r>
      <w:r w:rsidRPr="000C13F9">
        <w:t xml:space="preserve">hat are the </w:t>
      </w:r>
      <w:r>
        <w:t xml:space="preserve">notification </w:t>
      </w:r>
      <w:r w:rsidRPr="000C13F9">
        <w:t>requirements</w:t>
      </w:r>
      <w:r>
        <w:t xml:space="preserve"> to </w:t>
      </w:r>
      <w:r w:rsidRPr="00464C1B">
        <w:t>your organization</w:t>
      </w:r>
      <w:r>
        <w:t xml:space="preserve"> for incidents</w:t>
      </w:r>
      <w:r w:rsidRPr="000C13F9">
        <w:t xml:space="preserve">? </w:t>
      </w:r>
    </w:p>
    <w:p w14:paraId="69147149" w14:textId="77777777" w:rsidR="0094199F" w:rsidRDefault="0094199F" w:rsidP="00C31F7E">
      <w:pPr>
        <w:pStyle w:val="Heading2"/>
        <w:spacing w:before="80" w:after="80"/>
        <w:jc w:val="both"/>
      </w:pPr>
      <w:r w:rsidRPr="00994F11">
        <w:t>Recovery</w:t>
      </w:r>
    </w:p>
    <w:p w14:paraId="504AFA0D" w14:textId="7A75C2F1" w:rsidR="0094199F" w:rsidRPr="000C13F9" w:rsidRDefault="0094199F" w:rsidP="000903D2">
      <w:pPr>
        <w:pStyle w:val="ListParagraph"/>
        <w:numPr>
          <w:ilvl w:val="0"/>
          <w:numId w:val="38"/>
        </w:numPr>
        <w:spacing w:after="60"/>
        <w:contextualSpacing w:val="0"/>
      </w:pPr>
      <w:r w:rsidRPr="000C13F9">
        <w:t xml:space="preserve">When does </w:t>
      </w:r>
      <w:r w:rsidR="00CE59D5" w:rsidRPr="00CE59D5">
        <w:t>your organization</w:t>
      </w:r>
      <w:r w:rsidRPr="000C13F9">
        <w:t xml:space="preserve"> determine a cyber incident is </w:t>
      </w:r>
      <w:r>
        <w:t>over</w:t>
      </w:r>
      <w:r w:rsidRPr="000C13F9">
        <w:t>?</w:t>
      </w:r>
    </w:p>
    <w:p w14:paraId="67679A37" w14:textId="77777777" w:rsidR="0094199F" w:rsidRPr="000C13F9" w:rsidRDefault="0094199F" w:rsidP="000903D2">
      <w:pPr>
        <w:numPr>
          <w:ilvl w:val="0"/>
          <w:numId w:val="19"/>
        </w:numPr>
        <w:spacing w:after="60"/>
      </w:pPr>
      <w:r w:rsidRPr="000C13F9">
        <w:t>Who makes this decision?</w:t>
      </w:r>
    </w:p>
    <w:p w14:paraId="0C94137D" w14:textId="77777777" w:rsidR="0094199F" w:rsidRPr="000C13F9" w:rsidRDefault="0094199F" w:rsidP="000903D2">
      <w:pPr>
        <w:numPr>
          <w:ilvl w:val="0"/>
          <w:numId w:val="19"/>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009BC181" w:rsidR="0094199F" w:rsidRPr="005653A6" w:rsidRDefault="0094199F" w:rsidP="000903D2">
      <w:pPr>
        <w:pStyle w:val="ListParagraph"/>
        <w:numPr>
          <w:ilvl w:val="0"/>
          <w:numId w:val="38"/>
        </w:numPr>
        <w:spacing w:after="60"/>
        <w:contextualSpacing w:val="0"/>
      </w:pPr>
      <w:r w:rsidRPr="005653A6">
        <w:t>What actions would</w:t>
      </w:r>
      <w:r w:rsidR="00D2495E">
        <w:t xml:space="preserve"> </w:t>
      </w:r>
      <w:r w:rsidR="00CE59D5" w:rsidRPr="00CE59D5">
        <w:t>your organization</w:t>
      </w:r>
      <w:r w:rsidRPr="005653A6">
        <w:t xml:space="preserve"> take if your IT/incident response staff could not confirm the integrity of your systems/data?</w:t>
      </w:r>
    </w:p>
    <w:p w14:paraId="0079A8A8" w14:textId="25B55681" w:rsidR="0094199F" w:rsidRPr="005653A6" w:rsidRDefault="0094199F" w:rsidP="000903D2">
      <w:pPr>
        <w:numPr>
          <w:ilvl w:val="0"/>
          <w:numId w:val="20"/>
        </w:numPr>
        <w:spacing w:after="60"/>
      </w:pPr>
      <w:r w:rsidRPr="005653A6">
        <w:t>What is the risk associated with reactivating critical business processes and systems?</w:t>
      </w:r>
    </w:p>
    <w:p w14:paraId="66768E90" w14:textId="77777777" w:rsidR="008C18FC" w:rsidRPr="005653A6" w:rsidRDefault="008C18FC" w:rsidP="000903D2">
      <w:pPr>
        <w:numPr>
          <w:ilvl w:val="0"/>
          <w:numId w:val="20"/>
        </w:numPr>
        <w:spacing w:after="60"/>
      </w:pPr>
      <w:r>
        <w:t>Describe the process to</w:t>
      </w:r>
      <w:r w:rsidRPr="005653A6">
        <w:t xml:space="preserve"> completely rebuild these systems</w:t>
      </w:r>
      <w:r>
        <w:t>.</w:t>
      </w:r>
    </w:p>
    <w:p w14:paraId="1F7057BF" w14:textId="77777777" w:rsidR="0094199F" w:rsidRPr="005653A6" w:rsidRDefault="0094199F" w:rsidP="000903D2">
      <w:pPr>
        <w:numPr>
          <w:ilvl w:val="0"/>
          <w:numId w:val="20"/>
        </w:numPr>
        <w:spacing w:after="60"/>
      </w:pPr>
      <w:r w:rsidRPr="005653A6">
        <w:t xml:space="preserve">What factors do you consider when making these decisions? </w:t>
      </w:r>
    </w:p>
    <w:p w14:paraId="385CBD55" w14:textId="77777777" w:rsidR="0094199F" w:rsidRDefault="0094199F" w:rsidP="00C31F7E">
      <w:pPr>
        <w:pStyle w:val="Heading2"/>
        <w:spacing w:before="80" w:after="80"/>
        <w:jc w:val="both"/>
      </w:pPr>
      <w:bookmarkStart w:id="79" w:name="_Hlk50472232"/>
      <w:r>
        <w:t xml:space="preserve">Training &amp; </w:t>
      </w:r>
      <w:r w:rsidRPr="00562114">
        <w:t>Exercise</w:t>
      </w:r>
      <w:r>
        <w:t xml:space="preserve">s  </w:t>
      </w:r>
    </w:p>
    <w:p w14:paraId="416254E1" w14:textId="171AE498" w:rsidR="0094199F" w:rsidRPr="000C13F9" w:rsidRDefault="0094199F" w:rsidP="000903D2">
      <w:pPr>
        <w:pStyle w:val="ListParagraph"/>
        <w:numPr>
          <w:ilvl w:val="0"/>
          <w:numId w:val="36"/>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500C5C87" w14:textId="5EE6CBA9" w:rsidR="00BC145C" w:rsidRPr="000C13F9" w:rsidRDefault="00BC145C" w:rsidP="000903D2">
      <w:pPr>
        <w:numPr>
          <w:ilvl w:val="1"/>
          <w:numId w:val="36"/>
        </w:numPr>
        <w:spacing w:after="60"/>
      </w:pPr>
      <w:r>
        <w:t>What additional training and/or exercise requirements do you require for your incident response staff?</w:t>
      </w:r>
    </w:p>
    <w:p w14:paraId="0D56DD14" w14:textId="77777777" w:rsidR="0094199F" w:rsidRPr="000C13F9" w:rsidRDefault="0094199F" w:rsidP="000903D2">
      <w:pPr>
        <w:pStyle w:val="ListParagraph"/>
        <w:numPr>
          <w:ilvl w:val="0"/>
          <w:numId w:val="33"/>
        </w:numPr>
        <w:spacing w:after="60"/>
        <w:ind w:left="360"/>
        <w:contextualSpacing w:val="0"/>
      </w:pPr>
      <w:r>
        <w:t>H</w:t>
      </w:r>
      <w:r w:rsidRPr="000C13F9">
        <w:t xml:space="preserve">ow often does your organization exercise </w:t>
      </w:r>
      <w:r>
        <w:t>its CIRP</w:t>
      </w:r>
      <w:r w:rsidRPr="000C13F9">
        <w:t>?</w:t>
      </w:r>
    </w:p>
    <w:p w14:paraId="424A61A8" w14:textId="7113523E" w:rsidR="00D80D7D" w:rsidRPr="000C13F9" w:rsidRDefault="00C93CD0" w:rsidP="000903D2">
      <w:pPr>
        <w:numPr>
          <w:ilvl w:val="0"/>
          <w:numId w:val="47"/>
        </w:numPr>
        <w:spacing w:after="60"/>
      </w:pPr>
      <w:r>
        <w:t xml:space="preserve">Who is </w:t>
      </w:r>
      <w:r w:rsidR="00B04229">
        <w:t>involved in the exercise?</w:t>
      </w:r>
    </w:p>
    <w:p w14:paraId="03204208" w14:textId="4CD9298B" w:rsidR="008D38A4" w:rsidRDefault="0094199F" w:rsidP="000903D2">
      <w:pPr>
        <w:pStyle w:val="ListParagraph"/>
        <w:numPr>
          <w:ilvl w:val="0"/>
          <w:numId w:val="33"/>
        </w:numPr>
        <w:spacing w:after="60"/>
        <w:ind w:left="360"/>
        <w:contextualSpacing w:val="0"/>
      </w:pPr>
      <w:r w:rsidRPr="000C13F9">
        <w:t xml:space="preserve">How do </w:t>
      </w:r>
      <w:r w:rsidR="00CE59D5" w:rsidRPr="00CE59D5">
        <w:t>your organization</w:t>
      </w:r>
      <w:r w:rsidR="00A44EC2" w:rsidRPr="00CE59D5">
        <w:t>’s</w:t>
      </w:r>
      <w:r w:rsidRPr="000C13F9">
        <w:t xml:space="preserve"> </w:t>
      </w:r>
      <w:r>
        <w:t xml:space="preserve">training and exercise </w:t>
      </w:r>
      <w:r w:rsidRPr="000C13F9">
        <w:t>efforts address both physical and cyber risks?</w:t>
      </w:r>
    </w:p>
    <w:p w14:paraId="77024496" w14:textId="3DC41815" w:rsidR="0094199F" w:rsidRPr="000C13F9" w:rsidRDefault="00DD69A4" w:rsidP="000903D2">
      <w:pPr>
        <w:pStyle w:val="ListParagraph"/>
        <w:numPr>
          <w:ilvl w:val="0"/>
          <w:numId w:val="33"/>
        </w:numPr>
        <w:spacing w:after="60"/>
        <w:ind w:left="360"/>
        <w:contextualSpacing w:val="0"/>
      </w:pPr>
      <w:r>
        <w:t xml:space="preserve">How often do senior staff/leadership participate in cybersecurity exercises? </w:t>
      </w:r>
    </w:p>
    <w:bookmarkEnd w:id="79"/>
    <w:p w14:paraId="3A9C8394" w14:textId="1AEFBCDD" w:rsidR="0094199F" w:rsidRDefault="0094199F" w:rsidP="00D75E19">
      <w:pPr>
        <w:pStyle w:val="Heading2"/>
        <w:spacing w:before="80" w:after="80"/>
        <w:jc w:val="both"/>
      </w:pPr>
      <w:r>
        <w:t>Senior Leaders</w:t>
      </w:r>
    </w:p>
    <w:p w14:paraId="33459999" w14:textId="4001890E" w:rsidR="0094199F" w:rsidRDefault="0094199F" w:rsidP="000903D2">
      <w:pPr>
        <w:pStyle w:val="ListParagraph"/>
        <w:numPr>
          <w:ilvl w:val="0"/>
          <w:numId w:val="22"/>
        </w:numPr>
        <w:spacing w:after="60"/>
        <w:contextualSpacing w:val="0"/>
      </w:pPr>
      <w:r>
        <w:t xml:space="preserve">As a leader in </w:t>
      </w:r>
      <w:r w:rsidR="00CE59D5" w:rsidRPr="00CE59D5">
        <w:t>your organization</w:t>
      </w:r>
      <w:r>
        <w:t xml:space="preserve"> what cybersecurity </w:t>
      </w:r>
      <w:r w:rsidR="002C7D53">
        <w:t xml:space="preserve">resilience </w:t>
      </w:r>
      <w:r>
        <w:t xml:space="preserve">goals have you set? </w:t>
      </w:r>
    </w:p>
    <w:p w14:paraId="52650930" w14:textId="72128370" w:rsidR="00F17EB0" w:rsidRDefault="00F17EB0" w:rsidP="000903D2">
      <w:pPr>
        <w:numPr>
          <w:ilvl w:val="1"/>
          <w:numId w:val="22"/>
        </w:numPr>
        <w:spacing w:after="60"/>
      </w:pPr>
      <w:r w:rsidRPr="006858E1">
        <w:t xml:space="preserve">How </w:t>
      </w:r>
      <w:r>
        <w:t>do these goals align with organizational objectives</w:t>
      </w:r>
      <w:r w:rsidRPr="006858E1">
        <w:t>?</w:t>
      </w:r>
    </w:p>
    <w:p w14:paraId="10015B44" w14:textId="4FA18F94" w:rsidR="0094199F" w:rsidRDefault="0094199F" w:rsidP="000903D2">
      <w:pPr>
        <w:pStyle w:val="ListParagraph"/>
        <w:numPr>
          <w:ilvl w:val="0"/>
          <w:numId w:val="22"/>
        </w:numPr>
        <w:spacing w:after="60"/>
        <w:contextualSpacing w:val="0"/>
      </w:pPr>
      <w:r w:rsidRPr="002C79AF">
        <w:t xml:space="preserve">What cybersecurity training is required for senior </w:t>
      </w:r>
      <w:r w:rsidR="00606FAC">
        <w:t>leadership</w:t>
      </w:r>
      <w:r w:rsidRPr="002C79AF">
        <w:t>?</w:t>
      </w:r>
    </w:p>
    <w:p w14:paraId="31C96B3B" w14:textId="4E25FE43" w:rsidR="000E6F47" w:rsidRDefault="000E6F47" w:rsidP="000903D2">
      <w:pPr>
        <w:pStyle w:val="ListParagraph"/>
        <w:numPr>
          <w:ilvl w:val="0"/>
          <w:numId w:val="22"/>
        </w:numPr>
        <w:spacing w:after="60"/>
        <w:contextualSpacing w:val="0"/>
      </w:pPr>
      <w:r>
        <w:t>At what point would you activate your organization’s</w:t>
      </w:r>
      <w:r w:rsidRPr="003D3283">
        <w:t xml:space="preserve"> </w:t>
      </w:r>
      <w:r w:rsidR="00BB28B1">
        <w:t>Security Operations Center/</w:t>
      </w:r>
      <w:r w:rsidRPr="003D3283">
        <w:t>Emergency Operations Center?</w:t>
      </w:r>
    </w:p>
    <w:p w14:paraId="621BD25F" w14:textId="77777777" w:rsidR="0094199F" w:rsidRDefault="0094199F" w:rsidP="000903D2">
      <w:pPr>
        <w:pStyle w:val="ListParagraph"/>
        <w:numPr>
          <w:ilvl w:val="0"/>
          <w:numId w:val="22"/>
        </w:numPr>
        <w:spacing w:after="60"/>
        <w:contextualSpacing w:val="0"/>
      </w:pPr>
      <w:r>
        <w:t>What is your role during a cyber incident?</w:t>
      </w:r>
    </w:p>
    <w:p w14:paraId="36E660CA" w14:textId="2D5A5BDD" w:rsidR="0094199F" w:rsidRPr="001B3B77" w:rsidRDefault="0094199F" w:rsidP="000903D2">
      <w:pPr>
        <w:numPr>
          <w:ilvl w:val="0"/>
          <w:numId w:val="23"/>
        </w:numPr>
        <w:spacing w:after="60"/>
      </w:pPr>
      <w:r w:rsidRPr="003D3283">
        <w:t>What information do you need to support your decision-making process?</w:t>
      </w:r>
    </w:p>
    <w:p w14:paraId="472B0D6D" w14:textId="15C79EB3" w:rsidR="0094199F" w:rsidRDefault="0094199F" w:rsidP="000903D2">
      <w:pPr>
        <w:pStyle w:val="ListParagraph"/>
        <w:numPr>
          <w:ilvl w:val="0"/>
          <w:numId w:val="22"/>
        </w:numPr>
        <w:spacing w:after="60"/>
        <w:contextualSpacing w:val="0"/>
      </w:pPr>
      <w:r w:rsidRPr="008B0C0B">
        <w:t xml:space="preserve">What are </w:t>
      </w:r>
      <w:r w:rsidR="00E35CCF">
        <w:t xml:space="preserve">the gaps in </w:t>
      </w:r>
      <w:r w:rsidRPr="008B0C0B">
        <w:t xml:space="preserve">your cybersecurity workforce? </w:t>
      </w:r>
    </w:p>
    <w:p w14:paraId="59AEF7B9" w14:textId="3428D8EB" w:rsidR="0094199F" w:rsidRDefault="0094199F" w:rsidP="000903D2">
      <w:pPr>
        <w:numPr>
          <w:ilvl w:val="0"/>
          <w:numId w:val="24"/>
        </w:numPr>
        <w:spacing w:after="60"/>
      </w:pPr>
      <w:r w:rsidRPr="008B0C0B">
        <w:t xml:space="preserve">How does </w:t>
      </w:r>
      <w:r w:rsidRPr="00CE59D5">
        <w:t>your</w:t>
      </w:r>
      <w:r w:rsidR="00CE59D5" w:rsidRPr="00CE59D5">
        <w:t xml:space="preserve"> organization</w:t>
      </w:r>
      <w:r w:rsidRPr="008B0C0B">
        <w:t xml:space="preserve"> recruit, develop, and retain cybersecurity staff?</w:t>
      </w:r>
    </w:p>
    <w:p w14:paraId="286247FB" w14:textId="77777777" w:rsidR="0094199F" w:rsidRDefault="0094199F" w:rsidP="00245C28">
      <w:pPr>
        <w:pStyle w:val="Heading2"/>
        <w:keepNext/>
        <w:keepLines/>
        <w:spacing w:before="80" w:after="80"/>
        <w:jc w:val="both"/>
      </w:pPr>
      <w:r>
        <w:t xml:space="preserve">Public Information </w:t>
      </w:r>
    </w:p>
    <w:p w14:paraId="7466C22A" w14:textId="23ABA93B" w:rsidR="00744756" w:rsidRDefault="00997F58" w:rsidP="00245C28">
      <w:pPr>
        <w:pStyle w:val="ListParagraph"/>
        <w:keepNext/>
        <w:keepLines/>
        <w:numPr>
          <w:ilvl w:val="3"/>
          <w:numId w:val="22"/>
        </w:numPr>
        <w:spacing w:after="60"/>
        <w:ind w:left="360"/>
        <w:contextualSpacing w:val="0"/>
      </w:pPr>
      <w:r>
        <w:t>Describe your organizational processes to respond to media reports and inquiries.</w:t>
      </w:r>
    </w:p>
    <w:p w14:paraId="78FA5017" w14:textId="3CE2B53A" w:rsidR="00997F58" w:rsidRDefault="00997F58" w:rsidP="00245C28">
      <w:pPr>
        <w:pStyle w:val="ListParagraph"/>
        <w:keepNext/>
        <w:keepLines/>
        <w:numPr>
          <w:ilvl w:val="4"/>
          <w:numId w:val="22"/>
        </w:numPr>
        <w:spacing w:after="60"/>
        <w:ind w:left="1080"/>
        <w:contextualSpacing w:val="0"/>
      </w:pPr>
      <w:r>
        <w:t>How would you preserve and reinforce the public’s confidence and trust in your organization during a significant incident?</w:t>
      </w:r>
    </w:p>
    <w:p w14:paraId="712A652C" w14:textId="39D32608" w:rsidR="0094199F" w:rsidRPr="000C13F9" w:rsidRDefault="0094199F" w:rsidP="004B75C8">
      <w:pPr>
        <w:pStyle w:val="ListParagraph"/>
        <w:numPr>
          <w:ilvl w:val="3"/>
          <w:numId w:val="22"/>
        </w:numPr>
        <w:spacing w:after="60"/>
        <w:ind w:left="360"/>
        <w:contextualSpacing w:val="0"/>
      </w:pPr>
      <w:r>
        <w:t xml:space="preserve">What training </w:t>
      </w:r>
      <w:r w:rsidR="000B15E9">
        <w:t>is provided to</w:t>
      </w:r>
      <w:r>
        <w:t xml:space="preserve"> employees </w:t>
      </w:r>
      <w:r w:rsidR="000B15E9">
        <w:t>regarding</w:t>
      </w:r>
      <w:r>
        <w:t xml:space="preserve"> </w:t>
      </w:r>
      <w:r w:rsidRPr="000C13F9">
        <w:t>report</w:t>
      </w:r>
      <w:r>
        <w:t>ing</w:t>
      </w:r>
      <w:r w:rsidRPr="000C13F9">
        <w:t xml:space="preserve"> contact with </w:t>
      </w:r>
      <w:r w:rsidR="00C86811">
        <w:t xml:space="preserve">the </w:t>
      </w:r>
      <w:r w:rsidRPr="000C13F9">
        <w:t>media?</w:t>
      </w:r>
    </w:p>
    <w:p w14:paraId="050E33E1" w14:textId="3D4DDFF6" w:rsidR="00071ED0" w:rsidRDefault="0094199F" w:rsidP="004B75C8">
      <w:pPr>
        <w:pStyle w:val="ListParagraph"/>
        <w:numPr>
          <w:ilvl w:val="3"/>
          <w:numId w:val="22"/>
        </w:numPr>
        <w:spacing w:after="60"/>
        <w:ind w:left="360"/>
        <w:contextualSpacing w:val="0"/>
      </w:pPr>
      <w:r>
        <w:t xml:space="preserve">How do you build and maintain trust </w:t>
      </w:r>
      <w:r w:rsidR="00E04367">
        <w:t xml:space="preserve">with </w:t>
      </w:r>
      <w:r w:rsidR="007233CC">
        <w:t>the public</w:t>
      </w:r>
      <w:r>
        <w:t>?</w:t>
      </w:r>
      <w:r w:rsidRPr="00E23799">
        <w:t xml:space="preserve"> </w:t>
      </w:r>
    </w:p>
    <w:p w14:paraId="5BA527DF" w14:textId="77777777" w:rsidR="0094199F" w:rsidRDefault="0094199F" w:rsidP="00D75E19">
      <w:pPr>
        <w:pStyle w:val="Heading2"/>
        <w:spacing w:before="80" w:after="80"/>
        <w:jc w:val="both"/>
      </w:pPr>
      <w:r>
        <w:t xml:space="preserve">Legal </w:t>
      </w:r>
    </w:p>
    <w:p w14:paraId="5F3870DB" w14:textId="77777777" w:rsidR="004B75C8" w:rsidRDefault="004B75C8" w:rsidP="000903D2">
      <w:pPr>
        <w:pStyle w:val="ListParagraph"/>
        <w:numPr>
          <w:ilvl w:val="0"/>
          <w:numId w:val="55"/>
        </w:numPr>
        <w:spacing w:after="60"/>
        <w:contextualSpacing w:val="0"/>
      </w:pPr>
      <w:r>
        <w:t>What is the role of the legal counsel during a cyber incident?</w:t>
      </w:r>
    </w:p>
    <w:p w14:paraId="134E6E5C" w14:textId="77777777" w:rsidR="004B75C8" w:rsidRDefault="004B75C8" w:rsidP="000903D2">
      <w:pPr>
        <w:pStyle w:val="ListParagraph"/>
        <w:numPr>
          <w:ilvl w:val="0"/>
          <w:numId w:val="55"/>
        </w:numPr>
        <w:spacing w:after="60"/>
        <w:contextualSpacing w:val="0"/>
      </w:pPr>
      <w:r>
        <w:t>What internal organizational legal guidance documents does your organization have for clients to use in planning for cyber incidents?</w:t>
      </w:r>
    </w:p>
    <w:p w14:paraId="42EC6902" w14:textId="77777777" w:rsidR="004B75C8" w:rsidRDefault="004B75C8" w:rsidP="000903D2">
      <w:pPr>
        <w:pStyle w:val="ListParagraph"/>
        <w:numPr>
          <w:ilvl w:val="0"/>
          <w:numId w:val="55"/>
        </w:numPr>
        <w:spacing w:after="60"/>
        <w:contextualSpacing w:val="0"/>
        <w:rPr>
          <w:color w:val="000000"/>
        </w:rPr>
      </w:pPr>
      <w:r>
        <w:rPr>
          <w:color w:val="000000"/>
        </w:rPr>
        <w:t xml:space="preserve">What are some examples of documents that you might request your legal counsel to help draft or provide legal review for in response to a cyber incident? </w:t>
      </w:r>
    </w:p>
    <w:p w14:paraId="0285444D" w14:textId="77777777" w:rsidR="004B75C8" w:rsidRDefault="004B75C8" w:rsidP="004B75C8">
      <w:pPr>
        <w:spacing w:after="0"/>
        <w:rPr>
          <w:color w:val="000000"/>
        </w:rPr>
        <w:sectPr w:rsidR="004B75C8">
          <w:pgSz w:w="12240" w:h="15840"/>
          <w:pgMar w:top="1440" w:right="1440" w:bottom="1440" w:left="1440" w:header="432" w:footer="720" w:gutter="0"/>
          <w:cols w:space="720"/>
        </w:sectPr>
      </w:pPr>
    </w:p>
    <w:p w14:paraId="3A21B6A1" w14:textId="283089CE" w:rsidR="0027555E" w:rsidRDefault="0027555E" w:rsidP="00FC60C5">
      <w:pPr>
        <w:pStyle w:val="Heading1"/>
        <w:spacing w:line="276" w:lineRule="auto"/>
      </w:pPr>
      <w:bookmarkStart w:id="80" w:name="_Toc169776637"/>
      <w:r>
        <w:t xml:space="preserve">Appendix </w:t>
      </w:r>
      <w:r w:rsidR="004C7E52">
        <w:t>B</w:t>
      </w:r>
      <w:r>
        <w:t xml:space="preserve">: </w:t>
      </w:r>
      <w:r w:rsidR="00A02BD6">
        <w:t>Case Studies</w:t>
      </w:r>
      <w:bookmarkEnd w:id="80"/>
    </w:p>
    <w:p w14:paraId="565BF3BC" w14:textId="77777777" w:rsidR="00516CFB" w:rsidRDefault="00516CFB" w:rsidP="00516CFB">
      <w:pPr>
        <w:pStyle w:val="Heading2"/>
      </w:pPr>
      <w:r>
        <w:t xml:space="preserve">Ransomware Attack Against Agricultural Equipment Manufacturer </w:t>
      </w:r>
    </w:p>
    <w:p w14:paraId="19B51366" w14:textId="08F41A96" w:rsidR="00C82E84" w:rsidRPr="00D55075" w:rsidRDefault="00516CFB" w:rsidP="00F6453D">
      <w:pPr>
        <w:rPr>
          <w:rFonts w:cs="Times New Roman"/>
        </w:rPr>
      </w:pPr>
      <w:bookmarkStart w:id="81" w:name="_Hlk149814875"/>
      <w:r w:rsidRPr="00D55075">
        <w:rPr>
          <w:rFonts w:cs="Times New Roman"/>
        </w:rPr>
        <w:t>On May 5, 2022, the ransomware group Black Basta launched a ransomware attack against an agricultural equipment manufacturer. On May 16</w:t>
      </w:r>
      <w:r w:rsidR="00D13AF9">
        <w:rPr>
          <w:rFonts w:cs="Times New Roman"/>
        </w:rPr>
        <w:t>,</w:t>
      </w:r>
      <w:r w:rsidRPr="00D55075">
        <w:rPr>
          <w:rFonts w:cs="Times New Roman"/>
        </w:rPr>
        <w:t xml:space="preserve"> the agricultural manufacturer announced data exfiltration occurred and the extent of the damage to their systems was still unknown, and that recovery may take longer than expected.</w:t>
      </w:r>
      <w:r w:rsidRPr="00D55075">
        <w:rPr>
          <w:rFonts w:cs="Times New Roman"/>
          <w:vertAlign w:val="superscript"/>
        </w:rPr>
        <w:footnoteReference w:id="11"/>
      </w:r>
      <w:r w:rsidRPr="00D55075">
        <w:rPr>
          <w:rFonts w:cs="Times New Roman"/>
        </w:rPr>
        <w:t xml:space="preserve"> Production halted at some company facilities until May 22. The delayed production schedules resulted in an increase</w:t>
      </w:r>
      <w:r w:rsidR="002935B9">
        <w:rPr>
          <w:rFonts w:cs="Times New Roman"/>
        </w:rPr>
        <w:t xml:space="preserve">d </w:t>
      </w:r>
      <w:r w:rsidRPr="00D55075">
        <w:rPr>
          <w:rFonts w:cs="Times New Roman"/>
        </w:rPr>
        <w:t>production</w:t>
      </w:r>
      <w:r w:rsidR="002935B9">
        <w:rPr>
          <w:rFonts w:cs="Times New Roman"/>
        </w:rPr>
        <w:t xml:space="preserve"> pace</w:t>
      </w:r>
      <w:r w:rsidRPr="00D55075">
        <w:rPr>
          <w:rFonts w:cs="Times New Roman"/>
        </w:rPr>
        <w:t xml:space="preserve"> for the remainder of 2022</w:t>
      </w:r>
      <w:r w:rsidR="002935B9">
        <w:rPr>
          <w:rFonts w:cs="Times New Roman"/>
        </w:rPr>
        <w:t xml:space="preserve"> </w:t>
      </w:r>
      <w:proofErr w:type="gramStart"/>
      <w:r w:rsidR="002935B9">
        <w:rPr>
          <w:rFonts w:cs="Times New Roman"/>
        </w:rPr>
        <w:t>in order to</w:t>
      </w:r>
      <w:proofErr w:type="gramEnd"/>
      <w:r w:rsidR="002935B9">
        <w:rPr>
          <w:rFonts w:cs="Times New Roman"/>
        </w:rPr>
        <w:t xml:space="preserve"> make up </w:t>
      </w:r>
      <w:r w:rsidR="00CD36E4">
        <w:rPr>
          <w:rFonts w:cs="Times New Roman"/>
        </w:rPr>
        <w:t>for the downtime</w:t>
      </w:r>
      <w:r w:rsidR="00FB15FC">
        <w:rPr>
          <w:rFonts w:cs="Times New Roman"/>
        </w:rPr>
        <w:t xml:space="preserve"> during incident response and recovery</w:t>
      </w:r>
      <w:r w:rsidRPr="00D55075">
        <w:rPr>
          <w:rFonts w:cs="Times New Roman"/>
        </w:rPr>
        <w:t>. The attackers also stole personally</w:t>
      </w:r>
      <w:r w:rsidR="00306961">
        <w:rPr>
          <w:rFonts w:cs="Times New Roman"/>
        </w:rPr>
        <w:t xml:space="preserve"> </w:t>
      </w:r>
      <w:r w:rsidRPr="00D55075">
        <w:rPr>
          <w:rFonts w:cs="Times New Roman"/>
        </w:rPr>
        <w:t>identifiable information (PII) of company employees. The Black Basta group purchased user credentials on the dark web to infiltrate the company systems, and then relied on human error to errantly approve a run-as-administrator prompt.</w:t>
      </w:r>
      <w:r w:rsidRPr="00D55075">
        <w:rPr>
          <w:rStyle w:val="FootnoteReference"/>
        </w:rPr>
        <w:footnoteReference w:id="12"/>
      </w:r>
      <w:r w:rsidRPr="00D55075">
        <w:rPr>
          <w:rStyle w:val="FootnoteReference"/>
        </w:rPr>
        <w:t xml:space="preserve"> </w:t>
      </w:r>
      <w:bookmarkEnd w:id="81"/>
    </w:p>
    <w:p w14:paraId="3497A74F" w14:textId="77777777" w:rsidR="00555A27" w:rsidRPr="003544CE" w:rsidRDefault="00555A27" w:rsidP="00555A27">
      <w:pPr>
        <w:pStyle w:val="Heading2"/>
      </w:pPr>
      <w:r>
        <w:t xml:space="preserve">Ransomware Attack Against Tire and Materials Manufacturer </w:t>
      </w:r>
    </w:p>
    <w:p w14:paraId="73984B8F" w14:textId="60E2921F" w:rsidR="00555A27" w:rsidRPr="00991206" w:rsidRDefault="00555A27" w:rsidP="00F6453D">
      <w:pPr>
        <w:rPr>
          <w:rFonts w:cs="Times New Roman"/>
        </w:rPr>
      </w:pPr>
      <w:r w:rsidRPr="00991206">
        <w:rPr>
          <w:rFonts w:cs="Times New Roman"/>
        </w:rPr>
        <w:t xml:space="preserve">A ransomware attack struck a major tire and materials manufacturer on February 27, 2022, causing a halt in production capabilities for its North and Central American facilities. The </w:t>
      </w:r>
      <w:proofErr w:type="spellStart"/>
      <w:r w:rsidRPr="00991206">
        <w:rPr>
          <w:rFonts w:cs="Times New Roman"/>
        </w:rPr>
        <w:t>LockBit</w:t>
      </w:r>
      <w:proofErr w:type="spellEnd"/>
      <w:r w:rsidRPr="00991206">
        <w:rPr>
          <w:rFonts w:cs="Times New Roman"/>
        </w:rPr>
        <w:t xml:space="preserve"> ransomware group, responsible for the attack, also accessed sensitive data and production systems. The manufacturing company decided to take their facilities offline to prevent further damage and data exfiltration. The shut down lasted a week while the company ran a comprehensive security check on their systems.</w:t>
      </w:r>
      <w:r w:rsidRPr="00991206">
        <w:rPr>
          <w:rFonts w:cs="Times New Roman"/>
          <w:vertAlign w:val="superscript"/>
        </w:rPr>
        <w:footnoteReference w:id="13"/>
      </w:r>
      <w:r w:rsidRPr="00991206">
        <w:rPr>
          <w:rFonts w:cs="Times New Roman"/>
          <w:vertAlign w:val="superscript"/>
        </w:rPr>
        <w:t xml:space="preserve"> </w:t>
      </w:r>
      <w:r w:rsidRPr="00991206">
        <w:rPr>
          <w:rFonts w:cs="Times New Roman"/>
        </w:rPr>
        <w:t xml:space="preserve">Six months later, on August 31, the manufacturer reported to the Attorney General of Massachusetts that the assailants obtained PII of their consumers. The PII included names, Social Security numbers, and banking information. This was part of </w:t>
      </w:r>
      <w:proofErr w:type="spellStart"/>
      <w:r w:rsidRPr="00991206">
        <w:rPr>
          <w:rFonts w:cs="Times New Roman"/>
        </w:rPr>
        <w:t>LockBit’s</w:t>
      </w:r>
      <w:proofErr w:type="spellEnd"/>
      <w:r w:rsidRPr="00991206">
        <w:rPr>
          <w:rFonts w:cs="Times New Roman"/>
        </w:rPr>
        <w:t xml:space="preserve"> string of cyberattacks, and the group threatened to release the information if their ransom demands were not met.</w:t>
      </w:r>
      <w:r w:rsidRPr="00991206">
        <w:rPr>
          <w:rFonts w:cs="Times New Roman"/>
          <w:vertAlign w:val="superscript"/>
        </w:rPr>
        <w:footnoteReference w:id="14"/>
      </w:r>
      <w:r w:rsidRPr="00991206">
        <w:rPr>
          <w:rFonts w:cs="Times New Roman"/>
          <w:vertAlign w:val="superscript"/>
        </w:rPr>
        <w:t xml:space="preserve"> </w:t>
      </w:r>
    </w:p>
    <w:p w14:paraId="705C69CB" w14:textId="4F4DB7FD" w:rsidR="00843382" w:rsidRDefault="00843382" w:rsidP="00843382">
      <w:pPr>
        <w:pStyle w:val="Heading2"/>
      </w:pPr>
      <w:r>
        <w:t>Vulnerability in Industrial Controllers</w:t>
      </w:r>
    </w:p>
    <w:p w14:paraId="24538AA8" w14:textId="6F154BB0" w:rsidR="00843382" w:rsidRPr="00B44D7C" w:rsidRDefault="00843382" w:rsidP="00D72FE2">
      <w:pPr>
        <w:spacing w:after="160" w:line="254" w:lineRule="auto"/>
        <w:rPr>
          <w:rFonts w:cs="Times New Roman"/>
        </w:rPr>
      </w:pPr>
      <w:r w:rsidRPr="00B44D7C">
        <w:rPr>
          <w:rFonts w:cs="Times New Roman"/>
        </w:rPr>
        <w:t xml:space="preserve">CISA issued an advisory in February 2021 following the revelation that industrial controllers used around the country were vulnerable to unauthorized remote access and modification. A </w:t>
      </w:r>
      <w:proofErr w:type="gramStart"/>
      <w:r w:rsidR="00613B1E" w:rsidRPr="00B44D7C">
        <w:rPr>
          <w:rFonts w:cs="Times New Roman"/>
        </w:rPr>
        <w:t>widely</w:t>
      </w:r>
      <w:r w:rsidR="00613B1E">
        <w:rPr>
          <w:rFonts w:cs="Times New Roman"/>
        </w:rPr>
        <w:t>-</w:t>
      </w:r>
      <w:r w:rsidRPr="00B44D7C">
        <w:rPr>
          <w:rFonts w:cs="Times New Roman"/>
        </w:rPr>
        <w:t>used</w:t>
      </w:r>
      <w:proofErr w:type="gramEnd"/>
      <w:r w:rsidRPr="00B44D7C">
        <w:rPr>
          <w:rFonts w:cs="Times New Roman"/>
        </w:rPr>
        <w:t xml:space="preserve"> series of industrial controllers used a secret key to verify communication between the Logix controllers and manufacturing machines they controlled. Minimally skilled hackers could remotely access the key and then use it to manipulate the controller, affecting production lines. The vulnerability could not be patched.</w:t>
      </w:r>
      <w:r w:rsidRPr="00B44D7C">
        <w:rPr>
          <w:rFonts w:cs="Times New Roman"/>
          <w:vertAlign w:val="superscript"/>
        </w:rPr>
        <w:footnoteReference w:id="15"/>
      </w:r>
      <w:r w:rsidR="00681133">
        <w:rPr>
          <w:rFonts w:cs="Times New Roman"/>
        </w:rPr>
        <w:t xml:space="preserve"> </w:t>
      </w:r>
      <w:r w:rsidRPr="00B44D7C">
        <w:rPr>
          <w:rFonts w:cs="Times New Roman"/>
        </w:rPr>
        <w:t>CISA provided mitigation steps to those who used the products. For most models, companies had little choice but to lock down the controllers out of remote access capabilities, and some locked down the Internet entirely.</w:t>
      </w:r>
      <w:r w:rsidRPr="00B44D7C">
        <w:rPr>
          <w:rFonts w:cs="Times New Roman"/>
          <w:vertAlign w:val="superscript"/>
        </w:rPr>
        <w:footnoteReference w:id="16"/>
      </w:r>
    </w:p>
    <w:p w14:paraId="47218137" w14:textId="063D24FA" w:rsidR="008C024F" w:rsidRPr="00517993" w:rsidRDefault="008C024F" w:rsidP="00517993">
      <w:pPr>
        <w:rPr>
          <w:highlight w:val="yellow"/>
        </w:rPr>
        <w:sectPr w:rsidR="008C024F" w:rsidRPr="00517993" w:rsidSect="00876254">
          <w:footerReference w:type="default" r:id="rId27"/>
          <w:pgSz w:w="12240" w:h="15840" w:code="1"/>
          <w:pgMar w:top="1440" w:right="1440" w:bottom="1440" w:left="1440" w:header="432" w:footer="720" w:gutter="0"/>
          <w:cols w:space="720"/>
          <w:docGrid w:linePitch="360"/>
        </w:sectPr>
      </w:pPr>
    </w:p>
    <w:p w14:paraId="4A0C6293" w14:textId="4EECB25D" w:rsidR="00C97E65" w:rsidRDefault="00C97E65" w:rsidP="00C97E65">
      <w:pPr>
        <w:pStyle w:val="Heading1"/>
        <w:spacing w:after="40" w:line="276" w:lineRule="auto"/>
      </w:pPr>
      <w:bookmarkStart w:id="82" w:name="_Toc148992082"/>
      <w:bookmarkStart w:id="83" w:name="_Toc169776638"/>
      <w:bookmarkStart w:id="84" w:name="_Toc41500925"/>
      <w:bookmarkStart w:id="85" w:name="_Toc119411337"/>
      <w:bookmarkStart w:id="86" w:name="_Toc16683366"/>
      <w:bookmarkStart w:id="87" w:name="_Toc20732688"/>
      <w:bookmarkStart w:id="88" w:name="_Toc78373696"/>
      <w:bookmarkStart w:id="89" w:name="_Toc81415985"/>
      <w:bookmarkStart w:id="90" w:name="_Toc16683367"/>
      <w:bookmarkStart w:id="91" w:name="_Toc20732689"/>
      <w:r>
        <w:t xml:space="preserve">Appendix </w:t>
      </w:r>
      <w:r w:rsidR="004C7E52">
        <w:t>C</w:t>
      </w:r>
      <w:r>
        <w:t xml:space="preserve">: </w:t>
      </w:r>
      <w:bookmarkEnd w:id="82"/>
      <w:r w:rsidR="00C32C0B">
        <w:t>Malicious Activity</w:t>
      </w:r>
      <w:bookmarkEnd w:id="83"/>
    </w:p>
    <w:p w14:paraId="65709D6B" w14:textId="6A9227A0" w:rsidR="00117F5F" w:rsidRPr="005D6A62" w:rsidRDefault="00117F5F" w:rsidP="00117F5F">
      <w:pPr>
        <w:pStyle w:val="Heading2"/>
        <w:jc w:val="both"/>
        <w:rPr>
          <w:sz w:val="24"/>
          <w:szCs w:val="24"/>
        </w:rPr>
      </w:pPr>
      <w:bookmarkStart w:id="92" w:name="_Hlk147219995"/>
      <w:r w:rsidRPr="002C25BE">
        <w:t>Social Engineering and Phishing</w:t>
      </w:r>
    </w:p>
    <w:p w14:paraId="2C5411C6" w14:textId="7DD6D8E6" w:rsidR="00117F5F" w:rsidRDefault="00117F5F" w:rsidP="00117F5F">
      <w:r w:rsidRPr="0050579E">
        <w:t xml:space="preserve">One of the most prominent tactics </w:t>
      </w:r>
      <w:r>
        <w:t>cyber threat actors</w:t>
      </w:r>
      <w:r w:rsidRPr="0050579E">
        <w:t xml:space="preserve"> 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t>Common social engineering t</w:t>
      </w:r>
      <w:r w:rsidRPr="0050579E">
        <w:t>echnique</w:t>
      </w:r>
      <w:r>
        <w:t>s</w:t>
      </w:r>
      <w:r w:rsidRPr="0050579E">
        <w:t xml:space="preserve"> involve the use of phishing</w:t>
      </w:r>
      <w:r>
        <w:t>, vishing, and smishing</w:t>
      </w:r>
      <w:r w:rsidRPr="0050579E">
        <w:t>.</w:t>
      </w:r>
      <w:r>
        <w:t xml:space="preserve"> Phishing uses</w:t>
      </w:r>
      <w:r w:rsidRPr="0050579E">
        <w:t xml:space="preserve"> email</w:t>
      </w:r>
      <w:r>
        <w:t xml:space="preserve"> and/</w:t>
      </w:r>
      <w:r w:rsidRPr="0050579E">
        <w:t>or malicious websites</w:t>
      </w:r>
      <w:r>
        <w:t xml:space="preserve"> to </w:t>
      </w:r>
      <w:r w:rsidRPr="0050579E">
        <w:t xml:space="preserve">solicit personal information </w:t>
      </w:r>
      <w:r>
        <w:t>or to trick individuals into downloading malicious software.</w:t>
      </w:r>
      <w:r w:rsidRPr="0050579E">
        <w:t xml:space="preserve"> </w:t>
      </w:r>
      <w:r>
        <w:t xml:space="preserve">Vishing uses voice communication to convince a victim to share sensitive information. Advanced vishing incidents can take place completely over voice communications by exploiting Voice over Internet Protocol (VoIP) solutions and broadcasting services. VoIP easily allows caller identity to be spoofed. Smishing uses SMS/text messages to send malicious links, email addresses, and phone numbers. </w:t>
      </w:r>
    </w:p>
    <w:p w14:paraId="303AB518" w14:textId="77777777" w:rsidR="00117F5F" w:rsidRPr="0050579E" w:rsidRDefault="00117F5F" w:rsidP="00117F5F">
      <w:r w:rsidRPr="0050579E">
        <w:t>Social engineering is effective for</w:t>
      </w:r>
      <w:r>
        <w:t xml:space="preserve"> compromising</w:t>
      </w:r>
      <w:r w:rsidRPr="0050579E">
        <w:t xml:space="preserve"> networks, </w:t>
      </w:r>
      <w:r>
        <w:t xml:space="preserve">and </w:t>
      </w:r>
      <w:r w:rsidRPr="0050579E">
        <w:t>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w:t>
      </w:r>
      <w:r>
        <w:t>ing</w:t>
      </w:r>
      <w:r w:rsidRPr="0050579E">
        <w:t xml:space="preserv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57421D3A" w14:textId="77777777" w:rsidR="00117F5F" w:rsidRPr="000A2E71" w:rsidRDefault="00117F5F" w:rsidP="00117F5F">
      <w:pPr>
        <w:pStyle w:val="Heading3"/>
        <w:widowControl w:val="0"/>
        <w:spacing w:after="40" w:line="276" w:lineRule="auto"/>
        <w:jc w:val="both"/>
        <w:rPr>
          <w:sz w:val="24"/>
        </w:rPr>
      </w:pPr>
      <w:r w:rsidRPr="000A2E71">
        <w:rPr>
          <w:sz w:val="24"/>
        </w:rPr>
        <w:t>Additional Resources</w:t>
      </w:r>
    </w:p>
    <w:bookmarkEnd w:id="92"/>
    <w:p w14:paraId="1E682D2A" w14:textId="77777777" w:rsidR="00117F5F" w:rsidRDefault="00117F5F" w:rsidP="00344685">
      <w:pPr>
        <w:pStyle w:val="ListParagraph"/>
        <w:widowControl w:val="0"/>
        <w:numPr>
          <w:ilvl w:val="0"/>
          <w:numId w:val="51"/>
        </w:numPr>
        <w:spacing w:after="120"/>
      </w:pPr>
      <w:r>
        <w:t xml:space="preserve">Avoiding Social Engineering and Phishing Attacks </w:t>
      </w:r>
    </w:p>
    <w:p w14:paraId="1D9957BC" w14:textId="77777777" w:rsidR="00117F5F" w:rsidRDefault="00117F5F" w:rsidP="00344685">
      <w:pPr>
        <w:pStyle w:val="ListParagraph"/>
        <w:widowControl w:val="0"/>
        <w:numPr>
          <w:ilvl w:val="0"/>
          <w:numId w:val="0"/>
        </w:numPr>
        <w:spacing w:after="120"/>
        <w:ind w:left="360"/>
      </w:pPr>
      <w:r>
        <w:t>(</w:t>
      </w:r>
      <w:hyperlink r:id="rId28" w:history="1">
        <w:r w:rsidRPr="00AC3FBC">
          <w:rPr>
            <w:rStyle w:val="Hyperlink"/>
          </w:rPr>
          <w:t>https://www.cisa.gov/news-events/news/avoiding-social-engineering-and-phishing-attacks</w:t>
        </w:r>
      </w:hyperlink>
      <w:r>
        <w:t xml:space="preserve">) </w:t>
      </w:r>
    </w:p>
    <w:p w14:paraId="1EC798F9" w14:textId="77777777" w:rsidR="00117F5F" w:rsidRPr="00AA45D2" w:rsidRDefault="00117F5F" w:rsidP="00344685">
      <w:pPr>
        <w:pStyle w:val="ListParagraph"/>
        <w:widowControl w:val="0"/>
        <w:numPr>
          <w:ilvl w:val="0"/>
          <w:numId w:val="51"/>
        </w:numPr>
        <w:spacing w:after="120"/>
        <w:rPr>
          <w:u w:val="single"/>
        </w:rPr>
      </w:pPr>
      <w:r>
        <w:t>Phishing Guidance: Stopping the Attack Cycle at Phase One (</w:t>
      </w:r>
      <w:hyperlink r:id="rId29" w:history="1">
        <w:r w:rsidRPr="000B57C0">
          <w:rPr>
            <w:rStyle w:val="Hyperlink"/>
          </w:rPr>
          <w:t>https://www.cisa.gov/resources-tools/resources/phishing-guidance-stopping-attack-cycle-phase-one</w:t>
        </w:r>
      </w:hyperlink>
      <w:r>
        <w:t>)</w:t>
      </w:r>
    </w:p>
    <w:p w14:paraId="41C1FCCF" w14:textId="77777777" w:rsidR="00117F5F" w:rsidRPr="00117F5F" w:rsidRDefault="00117F5F" w:rsidP="00117F5F">
      <w:pPr>
        <w:sectPr w:rsidR="00117F5F" w:rsidRPr="00117F5F" w:rsidSect="00876254">
          <w:footerReference w:type="default" r:id="rId30"/>
          <w:pgSz w:w="12240" w:h="15840" w:code="1"/>
          <w:pgMar w:top="1440" w:right="1440" w:bottom="1440" w:left="1440" w:header="432" w:footer="720" w:gutter="0"/>
          <w:cols w:space="720"/>
          <w:docGrid w:linePitch="360"/>
        </w:sectPr>
      </w:pPr>
    </w:p>
    <w:p w14:paraId="2C866EBD" w14:textId="15C836FA" w:rsidR="00E20399" w:rsidRDefault="00E20399" w:rsidP="00E87E5A">
      <w:pPr>
        <w:pStyle w:val="Heading1"/>
        <w:spacing w:line="276" w:lineRule="auto"/>
      </w:pPr>
      <w:bookmarkStart w:id="93" w:name="_Toc169776639"/>
      <w:r>
        <w:t xml:space="preserve">Appendix </w:t>
      </w:r>
      <w:r w:rsidR="004B10D5">
        <w:t>D</w:t>
      </w:r>
      <w:r>
        <w:t xml:space="preserve">: </w:t>
      </w:r>
      <w:bookmarkEnd w:id="84"/>
      <w:bookmarkEnd w:id="85"/>
      <w:r w:rsidR="0067740C">
        <w:t>IT and OT Risk Mitigation</w:t>
      </w:r>
      <w:bookmarkEnd w:id="93"/>
    </w:p>
    <w:bookmarkEnd w:id="86"/>
    <w:bookmarkEnd w:id="87"/>
    <w:bookmarkEnd w:id="88"/>
    <w:bookmarkEnd w:id="89"/>
    <w:p w14:paraId="5029EE63" w14:textId="77777777" w:rsidR="004D7F7E" w:rsidRPr="00CF629F" w:rsidRDefault="004D7F7E" w:rsidP="004D7F7E">
      <w:pPr>
        <w:pStyle w:val="Heading2"/>
        <w:keepNext/>
        <w:jc w:val="both"/>
      </w:pPr>
      <w:r w:rsidRPr="00CF629F">
        <w:t>Boundary Protection</w:t>
      </w:r>
    </w:p>
    <w:p w14:paraId="73AB39F5" w14:textId="032F0657" w:rsidR="004D7F7E" w:rsidRDefault="004D7F7E" w:rsidP="00344685">
      <w:pPr>
        <w:rPr>
          <w:rStyle w:val="normaltextrun"/>
          <w:rFonts w:ascii="Franklin Gothic Medium" w:hAnsi="Franklin Gothic Medium" w:cs="Segoe UI"/>
          <w:color w:val="5A5B5D"/>
          <w:sz w:val="28"/>
          <w:szCs w:val="28"/>
        </w:rPr>
      </w:pPr>
      <w:r>
        <w:rPr>
          <w:rStyle w:val="normaltextrun"/>
          <w:rFonts w:cs="Segoe UI"/>
        </w:rPr>
        <w:t xml:space="preserve">One of the most fundamental characteristics of a secure Industrial Control System (ICS) network is the design and deployment of boundary protection. Boundary protection is the electronic division between ICS and enterprise networks. If boundary protection is not developed thoroughly, access to ICS networks can be manipulated via enterprise networks and other internet connected devices. Inadequate boundary protection can also make it difficult to detect unauthorized activity on ICS systems. To mitigate threats against network boundaries, limit the number of external networks to the system; implement a </w:t>
      </w:r>
      <w:r>
        <w:rPr>
          <w:color w:val="1A1A1A"/>
          <w:shd w:val="clear" w:color="auto" w:fill="FFFFFF"/>
        </w:rPr>
        <w:t>managed interface for each external telecommunication service; deny network communications traffic by default and allow network communications traffic by exception; detect and deny outgoing communications traffic posing a threat to external systems; and enforce adherence to protocol formats. For more information on boundary protection refer to the resource</w:t>
      </w:r>
      <w:r w:rsidR="00857A8B">
        <w:rPr>
          <w:color w:val="1A1A1A"/>
          <w:shd w:val="clear" w:color="auto" w:fill="FFFFFF"/>
        </w:rPr>
        <w:t>s</w:t>
      </w:r>
      <w:r>
        <w:rPr>
          <w:color w:val="1A1A1A"/>
          <w:shd w:val="clear" w:color="auto" w:fill="FFFFFF"/>
        </w:rPr>
        <w:t xml:space="preserve"> below.</w:t>
      </w:r>
      <w:r>
        <w:rPr>
          <w:rFonts w:ascii="Merriweather" w:hAnsi="Merriweather"/>
          <w:color w:val="1A1A1A"/>
          <w:shd w:val="clear" w:color="auto" w:fill="FFFFFF"/>
        </w:rPr>
        <w:t xml:space="preserve"> </w:t>
      </w:r>
    </w:p>
    <w:p w14:paraId="0ADB5EB9" w14:textId="77777777" w:rsidR="004D7F7E" w:rsidRDefault="004D7F7E" w:rsidP="004D7F7E">
      <w:pPr>
        <w:rPr>
          <w:rStyle w:val="eop"/>
          <w:rFonts w:ascii="Franklin Gothic Medium" w:eastAsiaTheme="minorHAnsi"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1CCD9648" w14:textId="61A4998B" w:rsidR="004D7F7E" w:rsidRDefault="004D7F7E" w:rsidP="00A214D5">
      <w:pPr>
        <w:pStyle w:val="ListParagraph"/>
        <w:numPr>
          <w:ilvl w:val="0"/>
          <w:numId w:val="52"/>
        </w:numPr>
        <w:spacing w:after="120"/>
      </w:pPr>
      <w:r w:rsidRPr="009D2B53">
        <w:rPr>
          <w:shd w:val="clear" w:color="auto" w:fill="FFFFFF"/>
        </w:rPr>
        <w:t xml:space="preserve">NIST </w:t>
      </w:r>
      <w:r w:rsidR="00917360">
        <w:rPr>
          <w:shd w:val="clear" w:color="auto" w:fill="FFFFFF"/>
        </w:rPr>
        <w:t xml:space="preserve">SP 800-53, Rev. 5.1.1.: </w:t>
      </w:r>
      <w:r w:rsidR="00FF1FE3">
        <w:rPr>
          <w:shd w:val="clear" w:color="auto" w:fill="FFFFFF"/>
        </w:rPr>
        <w:t>“</w:t>
      </w:r>
      <w:r w:rsidR="00F54D07" w:rsidRPr="00F54D07">
        <w:rPr>
          <w:shd w:val="clear" w:color="auto" w:fill="FFFFFF"/>
        </w:rPr>
        <w:t xml:space="preserve">System </w:t>
      </w:r>
      <w:r w:rsidR="00F54D07">
        <w:rPr>
          <w:shd w:val="clear" w:color="auto" w:fill="FFFFFF"/>
        </w:rPr>
        <w:t>and</w:t>
      </w:r>
      <w:r w:rsidR="00F54D07" w:rsidRPr="00F54D07">
        <w:rPr>
          <w:shd w:val="clear" w:color="auto" w:fill="FFFFFF"/>
        </w:rPr>
        <w:t xml:space="preserve"> Communications Protection</w:t>
      </w:r>
      <w:r w:rsidR="00F54D07">
        <w:rPr>
          <w:shd w:val="clear" w:color="auto" w:fill="FFFFFF"/>
        </w:rPr>
        <w:t xml:space="preserve"> (SC)</w:t>
      </w:r>
      <w:r w:rsidR="00F54D07" w:rsidRPr="009D2B53">
        <w:rPr>
          <w:shd w:val="clear" w:color="auto" w:fill="FFFFFF"/>
        </w:rPr>
        <w:t xml:space="preserve"> </w:t>
      </w:r>
      <w:r w:rsidRPr="009D2B53">
        <w:rPr>
          <w:shd w:val="clear" w:color="auto" w:fill="FFFFFF"/>
        </w:rPr>
        <w:t>– Boundary Protection</w:t>
      </w:r>
      <w:r w:rsidR="00FF1FE3">
        <w:rPr>
          <w:shd w:val="clear" w:color="auto" w:fill="FFFFFF"/>
        </w:rPr>
        <w:t>”</w:t>
      </w:r>
      <w:r w:rsidRPr="009D2B53">
        <w:rPr>
          <w:rFonts w:ascii="Franklin Gothic Medium" w:hAnsi="Franklin Gothic Medium"/>
          <w:i/>
          <w:iCs/>
          <w:sz w:val="26"/>
          <w:szCs w:val="26"/>
          <w:shd w:val="clear" w:color="auto" w:fill="FFFFFF"/>
        </w:rPr>
        <w:t xml:space="preserve"> </w:t>
      </w:r>
      <w:r w:rsidR="00384806">
        <w:rPr>
          <w:rFonts w:ascii="Franklin Gothic Medium" w:hAnsi="Franklin Gothic Medium"/>
          <w:shd w:val="clear" w:color="auto" w:fill="FFFFFF"/>
        </w:rPr>
        <w:t>(</w:t>
      </w:r>
      <w:hyperlink r:id="rId31" w:anchor="/cprt/framework/version/SP_800_53_5_1_1/home?element=SC-07" w:history="1">
        <w:r w:rsidR="008A6A11" w:rsidRPr="00FF1FE3">
          <w:rPr>
            <w:rStyle w:val="Hyperlink"/>
          </w:rPr>
          <w:t>https://csrc.nist.gov/projects/cprt/catalog#/cprt/framework/version/SP_800_53_5_1_1/home?element=SC-07</w:t>
        </w:r>
      </w:hyperlink>
      <w:r w:rsidRPr="00FF1FE3">
        <w:rPr>
          <w:rStyle w:val="CommentReference"/>
          <w:sz w:val="22"/>
          <w:szCs w:val="22"/>
        </w:rPr>
        <w:t>)</w:t>
      </w:r>
    </w:p>
    <w:p w14:paraId="414CC607" w14:textId="220DAC91" w:rsidR="004D7F7E" w:rsidRPr="009D2B53" w:rsidRDefault="004D7F7E" w:rsidP="00FE3B9D">
      <w:pPr>
        <w:pStyle w:val="ListParagraph"/>
        <w:numPr>
          <w:ilvl w:val="0"/>
          <w:numId w:val="52"/>
        </w:numPr>
        <w:spacing w:after="120"/>
      </w:pPr>
      <w:r w:rsidRPr="009D2B53">
        <w:t>Layering Network Security Through Segmentation</w:t>
      </w:r>
      <w:r>
        <w:t xml:space="preserve"> (</w:t>
      </w:r>
      <w:hyperlink r:id="rId32" w:history="1">
        <w:r w:rsidRPr="0064314F">
          <w:rPr>
            <w:rStyle w:val="Hyperlink"/>
          </w:rPr>
          <w:t>https://www.cisa.gov/sites/default/files/publications/layering-network-security-segmentation_infographic_508_0.pdf</w:t>
        </w:r>
      </w:hyperlink>
      <w:r>
        <w:t xml:space="preserve">) </w:t>
      </w:r>
    </w:p>
    <w:p w14:paraId="3955DAC0" w14:textId="77777777" w:rsidR="004D7F7E" w:rsidRPr="00CF629F" w:rsidRDefault="004D7F7E" w:rsidP="004D7F7E">
      <w:pPr>
        <w:pStyle w:val="Heading2"/>
        <w:keepNext/>
        <w:jc w:val="both"/>
      </w:pPr>
      <w:r w:rsidRPr="00CF629F">
        <w:t>Principle of Least Functionality</w:t>
      </w:r>
    </w:p>
    <w:p w14:paraId="2DB5DA48" w14:textId="77777777" w:rsidR="004D7F7E" w:rsidRDefault="004D7F7E" w:rsidP="00344685">
      <w:pPr>
        <w:rPr>
          <w:rStyle w:val="normaltextrun"/>
          <w:rFonts w:ascii="Franklin Gothic Medium" w:hAnsi="Franklin Gothic Medium" w:cs="Helvetica"/>
          <w:color w:val="212529"/>
          <w:sz w:val="28"/>
          <w:szCs w:val="28"/>
        </w:rPr>
      </w:pPr>
      <w:r>
        <w:t xml:space="preserve">The principle of least functionality states that </w:t>
      </w:r>
      <w:r>
        <w:rPr>
          <w:rFonts w:cs="Helvetica"/>
          <w:color w:val="212529"/>
          <w:shd w:val="clear" w:color="auto" w:fill="FFFFFF"/>
        </w:rPr>
        <w:t>information systems should be configured to provide only essential capabilities and restrict or prohibit the use of non-essential functions, such as ports, protocols, and/or services that are not a key part of the industrial control system.</w:t>
      </w:r>
      <w:r>
        <w:rPr>
          <w:rStyle w:val="FootnoteReference"/>
          <w:rFonts w:cs="Helvetica"/>
          <w:color w:val="212529"/>
          <w:shd w:val="clear" w:color="auto" w:fill="FFFFFF"/>
        </w:rPr>
        <w:footnoteReference w:id="17"/>
      </w:r>
      <w:r>
        <w:rPr>
          <w:rFonts w:cs="Helvetica"/>
          <w:color w:val="212529"/>
          <w:shd w:val="clear" w:color="auto" w:fill="FFFFFF"/>
        </w:rPr>
        <w:t xml:space="preserve"> Systems which are not structured using this principle have increased vectors for malicious parties to access. To implement the principle of least functionality, configure information systems to provide only essential capabilities; limit component functionality to a single function per device; identify and remove unauthorized/unsecure functions, ports, protocols, services, and applications, and disable any that are authorized but not necessary.</w:t>
      </w:r>
    </w:p>
    <w:p w14:paraId="3483D087" w14:textId="77777777" w:rsidR="004D7F7E" w:rsidRDefault="004D7F7E" w:rsidP="004D7F7E">
      <w:pPr>
        <w:rPr>
          <w:rStyle w:val="eop"/>
          <w:rFonts w:ascii="Franklin Gothic Medium"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3FE392C0" w14:textId="777ED57D" w:rsidR="004D7F7E" w:rsidRDefault="004D7F7E" w:rsidP="00A214D5">
      <w:pPr>
        <w:pStyle w:val="ListParagraph"/>
        <w:numPr>
          <w:ilvl w:val="0"/>
          <w:numId w:val="39"/>
        </w:numPr>
        <w:spacing w:after="120"/>
        <w:ind w:left="360"/>
      </w:pPr>
      <w:r>
        <w:t xml:space="preserve">NIST </w:t>
      </w:r>
      <w:r w:rsidR="008A26F2">
        <w:t xml:space="preserve">SP 800-171, </w:t>
      </w:r>
      <w:r w:rsidR="00FF1FE3">
        <w:t>Rev. 3.0.0: “03.04:</w:t>
      </w:r>
      <w:r>
        <w:t xml:space="preserve"> Configuration Management</w:t>
      </w:r>
      <w:r w:rsidR="00FF1FE3">
        <w:t>”</w:t>
      </w:r>
      <w:r>
        <w:t xml:space="preserve"> (</w:t>
      </w:r>
      <w:hyperlink r:id="rId33" w:history="1">
        <w:r w:rsidR="00DC6B98">
          <w:rPr>
            <w:rStyle w:val="Hyperlink"/>
          </w:rPr>
          <w:t>https://csrc.nist.gov/pubs/sp/800/171/r3/final</w:t>
        </w:r>
      </w:hyperlink>
      <w:r>
        <w:t>)</w:t>
      </w:r>
    </w:p>
    <w:p w14:paraId="1881A313" w14:textId="77777777" w:rsidR="004D7F7E" w:rsidRPr="008C5B88" w:rsidRDefault="004D7F7E" w:rsidP="00A214D5">
      <w:pPr>
        <w:pStyle w:val="ListParagraph"/>
        <w:numPr>
          <w:ilvl w:val="0"/>
          <w:numId w:val="39"/>
        </w:numPr>
        <w:spacing w:after="120"/>
        <w:ind w:left="360"/>
      </w:pPr>
      <w:r>
        <w:t>NIST Guide for Security Focused Configuration Management of Information Systems (</w:t>
      </w:r>
      <w:hyperlink r:id="rId34" w:history="1">
        <w:r>
          <w:rPr>
            <w:rStyle w:val="Hyperlink"/>
          </w:rPr>
          <w:t>https://nvlpubs.nist.gov/nistpubs/SpecialPublications/NIST.SP.800-128.pdf</w:t>
        </w:r>
      </w:hyperlink>
      <w:r>
        <w:t xml:space="preserve">) </w:t>
      </w:r>
    </w:p>
    <w:p w14:paraId="4059C2C7" w14:textId="77777777" w:rsidR="004D7F7E" w:rsidRPr="00CF629F" w:rsidRDefault="004D7F7E" w:rsidP="004D7F7E">
      <w:pPr>
        <w:pStyle w:val="Heading2"/>
        <w:keepNext/>
        <w:jc w:val="both"/>
      </w:pPr>
      <w:r w:rsidRPr="00CF629F">
        <w:t xml:space="preserve">Physical Access Control </w:t>
      </w:r>
    </w:p>
    <w:p w14:paraId="4E9232F2" w14:textId="77777777" w:rsidR="004D7F7E" w:rsidRDefault="004D7F7E" w:rsidP="001B648A">
      <w:r>
        <w:t xml:space="preserve">Physical access to assets should be managed and protected. Unauthorized physical access to field equipment provides a malicious actor the opportunity to modify, delete, or copy critical device programs and firmware. Malicious actors can also gain access to ICS networks and steal or vandalize cyber assets. Additionally, unprotected physical access locations present threat actors with an opportunity to add rogue devices to capture and retransmit network traffic. To mitigate threats against physical access control locations, develop, document, and disseminate a physical and environmental protection policy; maintain a list of individuals with authorized access to the facility where ICS systems reside; enforce physical access authorization; control physical access; monitor physical access; maintain visitor access logs; and protect ICS system equipment from damage and destruction. </w:t>
      </w:r>
    </w:p>
    <w:p w14:paraId="59B941E8" w14:textId="77777777" w:rsidR="004D7F7E" w:rsidRPr="00392FEE" w:rsidRDefault="004D7F7E" w:rsidP="004D7F7E">
      <w:pPr>
        <w:rPr>
          <w:rStyle w:val="eop"/>
          <w:rFonts w:ascii="Franklin Gothic Medium" w:hAnsi="Franklin Gothic Medium"/>
          <w:i/>
          <w:iCs/>
          <w:color w:val="005288"/>
          <w:sz w:val="26"/>
          <w:szCs w:val="26"/>
          <w:shd w:val="clear" w:color="auto" w:fill="FFFFFF"/>
        </w:rPr>
      </w:pPr>
      <w:r w:rsidRPr="00392FEE">
        <w:rPr>
          <w:rStyle w:val="normaltextrun"/>
          <w:rFonts w:ascii="Franklin Gothic Medium" w:hAnsi="Franklin Gothic Medium"/>
          <w:i/>
          <w:iCs/>
          <w:color w:val="005288"/>
          <w:sz w:val="26"/>
          <w:szCs w:val="26"/>
          <w:shd w:val="clear" w:color="auto" w:fill="FFFFFF"/>
        </w:rPr>
        <w:t>Additional Resources</w:t>
      </w:r>
      <w:r w:rsidRPr="00392FEE">
        <w:rPr>
          <w:rStyle w:val="eop"/>
          <w:rFonts w:ascii="Franklin Gothic Medium" w:hAnsi="Franklin Gothic Medium"/>
          <w:i/>
          <w:iCs/>
          <w:color w:val="005288"/>
          <w:sz w:val="26"/>
          <w:szCs w:val="26"/>
          <w:shd w:val="clear" w:color="auto" w:fill="FFFFFF"/>
        </w:rPr>
        <w:t> </w:t>
      </w:r>
    </w:p>
    <w:p w14:paraId="332252E0" w14:textId="4611FA75" w:rsidR="004D7F7E" w:rsidRDefault="00DE03BF" w:rsidP="00FE3B9D">
      <w:pPr>
        <w:pStyle w:val="ListParagraph"/>
        <w:numPr>
          <w:ilvl w:val="0"/>
          <w:numId w:val="40"/>
        </w:numPr>
        <w:spacing w:after="120"/>
        <w:ind w:left="360"/>
      </w:pPr>
      <w:r>
        <w:t>NIST Cybersecurity Framework, v</w:t>
      </w:r>
      <w:r w:rsidR="00D0515D">
        <w:t xml:space="preserve">2.0 (via NIST CSRC CPRT), PR.AA-06: </w:t>
      </w:r>
      <w:r w:rsidR="006C0FAC" w:rsidRPr="006C0FAC">
        <w:t>Physical access to assets is managed, monitored, and enforced commensurate with risk</w:t>
      </w:r>
      <w:r w:rsidR="006C0FAC">
        <w:t>. (</w:t>
      </w:r>
      <w:hyperlink r:id="rId35" w:anchor="/cprt/framework/version/CSF_2_0_0/home?element=PR.AA-06" w:history="1">
        <w:r w:rsidR="00DB395B" w:rsidRPr="00E00AEA">
          <w:rPr>
            <w:rStyle w:val="Hyperlink"/>
          </w:rPr>
          <w:t>https://csrc.nist.gov/projects/cprt/catalog#/cprt/framework/version/CSF_2_0_0/home?element=PR.AA-06</w:t>
        </w:r>
      </w:hyperlink>
      <w:r w:rsidR="00DB395B">
        <w:t xml:space="preserve">) </w:t>
      </w:r>
    </w:p>
    <w:p w14:paraId="46D21CF0" w14:textId="77777777" w:rsidR="004D7F7E" w:rsidRDefault="004D7F7E" w:rsidP="00FE3B9D">
      <w:pPr>
        <w:pStyle w:val="ListParagraph"/>
        <w:numPr>
          <w:ilvl w:val="0"/>
          <w:numId w:val="40"/>
        </w:numPr>
        <w:spacing w:after="120"/>
        <w:ind w:left="360"/>
      </w:pPr>
      <w:r>
        <w:t xml:space="preserve">Interagency Security Committee (ISC) Best practices for Facility Access Control </w:t>
      </w:r>
      <w:r w:rsidRPr="00392FEE">
        <w:t>(</w:t>
      </w:r>
      <w:hyperlink r:id="rId36" w:history="1">
        <w:r w:rsidRPr="00392FEE">
          <w:rPr>
            <w:rStyle w:val="Hyperlink"/>
          </w:rPr>
          <w:t>https://www.cisa.gov/resources-tools/resources/isc-best-practices-facility-access-control</w:t>
        </w:r>
      </w:hyperlink>
      <w:r>
        <w:t>)</w:t>
      </w:r>
    </w:p>
    <w:p w14:paraId="02E5CEBD" w14:textId="05ACFA8F" w:rsidR="004D7F7E" w:rsidRPr="004D7F7E" w:rsidRDefault="004D7F7E" w:rsidP="00FE3B9D">
      <w:pPr>
        <w:pStyle w:val="ListParagraph"/>
        <w:numPr>
          <w:ilvl w:val="0"/>
          <w:numId w:val="40"/>
        </w:numPr>
        <w:spacing w:after="120"/>
        <w:ind w:left="360"/>
        <w:sectPr w:rsidR="004D7F7E" w:rsidRPr="004D7F7E" w:rsidSect="00876254">
          <w:footerReference w:type="default" r:id="rId37"/>
          <w:pgSz w:w="12240" w:h="15840" w:code="1"/>
          <w:pgMar w:top="1440" w:right="1440" w:bottom="1440" w:left="1440" w:header="432" w:footer="720" w:gutter="0"/>
          <w:cols w:space="720"/>
          <w:docGrid w:linePitch="360"/>
        </w:sectPr>
      </w:pPr>
      <w:r>
        <w:t>Recommended Cybersecurity Practices for Industrial Control Systems (</w:t>
      </w:r>
      <w:hyperlink r:id="rId38" w:history="1">
        <w:r w:rsidRPr="0064314F">
          <w:rPr>
            <w:rStyle w:val="Hyperlink"/>
          </w:rPr>
          <w:t>https://www.cisa.gov/sites/default/files/publications/Cybersecurity_Best_Practices_for_Industrial_Control_Systems.pdf</w:t>
        </w:r>
      </w:hyperlink>
      <w:r>
        <w:t>)</w:t>
      </w:r>
    </w:p>
    <w:p w14:paraId="4538CDF9" w14:textId="500776A5" w:rsidR="00517993" w:rsidRPr="004E565F" w:rsidRDefault="00517993" w:rsidP="00E87E5A">
      <w:pPr>
        <w:pStyle w:val="Heading1"/>
        <w:spacing w:line="276" w:lineRule="auto"/>
      </w:pPr>
      <w:bookmarkStart w:id="94" w:name="_Toc169776640"/>
      <w:r>
        <w:t xml:space="preserve">Appendix </w:t>
      </w:r>
      <w:r w:rsidR="00942A87">
        <w:t>E</w:t>
      </w:r>
      <w:r>
        <w:t xml:space="preserve">: </w:t>
      </w:r>
      <w:r w:rsidR="00962B04">
        <w:t>Contacts</w:t>
      </w:r>
      <w:r>
        <w:t xml:space="preserve"> and Resources</w:t>
      </w:r>
      <w:bookmarkEnd w:id="90"/>
      <w:bookmarkEnd w:id="91"/>
      <w:bookmarkEnd w:id="94"/>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CA004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9">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0"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39B64576"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43F6B">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1"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2">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CA004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3">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4">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CA004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5">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6">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7">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8">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9">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0">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46EC9A1D"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431E069" w14:textId="1504F6D0" w:rsidR="00AA7B16" w:rsidRDefault="00AA7B16" w:rsidP="00AA7B16">
      <w:pPr>
        <w:pStyle w:val="ListParagraph"/>
        <w:keepLines/>
        <w:numPr>
          <w:ilvl w:val="0"/>
          <w:numId w:val="2"/>
        </w:numPr>
        <w:spacing w:after="120"/>
      </w:pPr>
      <w:r>
        <w:t>CISA Cross-sector Cybersecurity Performance Goals (</w:t>
      </w:r>
      <w:hyperlink r:id="rId51" w:history="1">
        <w:r>
          <w:rPr>
            <w:rStyle w:val="Hyperlink"/>
          </w:rPr>
          <w:t>https://www.cisa.gov/resources-tools/resources/cisa-cpg-checklist</w:t>
        </w:r>
      </w:hyperlink>
      <w:r>
        <w:t>)</w:t>
      </w:r>
    </w:p>
    <w:p w14:paraId="2E92C744" w14:textId="34569814" w:rsidR="00377D0F" w:rsidRDefault="004D2CA0" w:rsidP="003E411F">
      <w:pPr>
        <w:pStyle w:val="ListParagraph"/>
        <w:keepLines/>
        <w:numPr>
          <w:ilvl w:val="0"/>
          <w:numId w:val="2"/>
        </w:numPr>
        <w:spacing w:after="120"/>
      </w:pPr>
      <w:r>
        <w:t>NIST Cybersecurity Framework Tools (</w:t>
      </w:r>
      <w:hyperlink r:id="rId52" w:history="1">
        <w:r w:rsidR="004A6DD1">
          <w:rPr>
            <w:rStyle w:val="Hyperlink"/>
          </w:rPr>
          <w:t>https://www.nist.gov/cyberframework</w:t>
        </w:r>
      </w:hyperlink>
      <w:r>
        <w:t>)</w:t>
      </w:r>
    </w:p>
    <w:p w14:paraId="3C6DB5DF" w14:textId="35926185" w:rsidR="00B24A19" w:rsidRDefault="00B24A19" w:rsidP="003E411F">
      <w:pPr>
        <w:pStyle w:val="ListParagraph"/>
        <w:keepLines/>
        <w:numPr>
          <w:ilvl w:val="0"/>
          <w:numId w:val="2"/>
        </w:numPr>
        <w:spacing w:after="120"/>
      </w:pPr>
      <w:r>
        <w:t xml:space="preserve">ICS/OT: </w:t>
      </w:r>
    </w:p>
    <w:p w14:paraId="4EE8207D" w14:textId="715F9949" w:rsidR="004D2CA0" w:rsidRPr="007E1E25" w:rsidRDefault="00456451" w:rsidP="007E1E25">
      <w:pPr>
        <w:pStyle w:val="ListParagraph"/>
        <w:keepLines/>
        <w:numPr>
          <w:ilvl w:val="1"/>
          <w:numId w:val="2"/>
        </w:numPr>
        <w:spacing w:after="120"/>
        <w:ind w:left="720"/>
        <w:rPr>
          <w:rStyle w:val="Hyperlink"/>
          <w:color w:val="auto"/>
          <w:u w:val="none"/>
        </w:rPr>
      </w:pPr>
      <w:r>
        <w:rPr>
          <w:rFonts w:cs="Times New Roman"/>
        </w:rPr>
        <w:t xml:space="preserve">CISA/Department of Energy </w:t>
      </w:r>
      <w:r w:rsidR="00A767CE" w:rsidRPr="00A767CE">
        <w:rPr>
          <w:rFonts w:cs="Times New Roman"/>
        </w:rPr>
        <w:t xml:space="preserve">Recommended Cybersecurity Practices for ICS: </w:t>
      </w:r>
      <w:r w:rsidR="00A767CE">
        <w:rPr>
          <w:rFonts w:cs="Times New Roman"/>
        </w:rPr>
        <w:t>(</w:t>
      </w:r>
      <w:hyperlink r:id="rId53" w:history="1">
        <w:r w:rsidR="00A767CE" w:rsidRPr="00601FED">
          <w:rPr>
            <w:rStyle w:val="Hyperlink"/>
          </w:rPr>
          <w:t>https://www.cisa.gov/sites/default/files/publications/Cybersecurity_Best_Practices_for_Industrial_Control_Systems.pdf</w:t>
        </w:r>
      </w:hyperlink>
      <w:r w:rsidR="00A767CE">
        <w:t>)</w:t>
      </w:r>
    </w:p>
    <w:p w14:paraId="4069EB47" w14:textId="77777777" w:rsidR="004C58F7" w:rsidRDefault="004C58F7" w:rsidP="004C58F7">
      <w:pPr>
        <w:pStyle w:val="ListParagraph"/>
        <w:keepLines/>
        <w:numPr>
          <w:ilvl w:val="0"/>
          <w:numId w:val="2"/>
        </w:numPr>
        <w:spacing w:after="120"/>
      </w:pPr>
      <w:r>
        <w:t>Supply Chain:</w:t>
      </w:r>
    </w:p>
    <w:p w14:paraId="3A73CF12" w14:textId="77777777" w:rsidR="004C58F7" w:rsidRDefault="004C58F7" w:rsidP="004C58F7">
      <w:pPr>
        <w:pStyle w:val="ListParagraph"/>
        <w:numPr>
          <w:ilvl w:val="1"/>
          <w:numId w:val="2"/>
        </w:numPr>
        <w:spacing w:after="120"/>
        <w:ind w:left="720"/>
      </w:pPr>
      <w:r>
        <w:t>CISA Supply Chain Resource Library (</w:t>
      </w:r>
      <w:hyperlink r:id="rId54" w:history="1">
        <w:r>
          <w:rPr>
            <w:rStyle w:val="Hyperlink"/>
          </w:rPr>
          <w:t>https://www.cisa.gov/ict-supply-chain-resource-library</w:t>
        </w:r>
      </w:hyperlink>
      <w:r>
        <w:t>)</w:t>
      </w:r>
    </w:p>
    <w:p w14:paraId="46347AF1" w14:textId="59AFFBE7" w:rsidR="004C58F7" w:rsidRPr="004C58F7" w:rsidRDefault="004C58F7" w:rsidP="004C58F7">
      <w:pPr>
        <w:pStyle w:val="ListParagraph"/>
        <w:numPr>
          <w:ilvl w:val="1"/>
          <w:numId w:val="2"/>
        </w:numPr>
        <w:spacing w:after="120"/>
        <w:ind w:left="720"/>
        <w:rPr>
          <w:rStyle w:val="Hyperlink"/>
          <w:color w:val="auto"/>
          <w:u w:val="none"/>
        </w:rPr>
      </w:pPr>
      <w:r>
        <w:t>NIST Cybersecurity Supply Chain Risk Management (</w:t>
      </w:r>
      <w:hyperlink r:id="rId55" w:history="1">
        <w:r>
          <w:rPr>
            <w:rStyle w:val="Hyperlink"/>
          </w:rPr>
          <w:t>https://csrc.nist.gov/Projects/cyber-supply-chain-risk-management/publications</w:t>
        </w:r>
      </w:hyperlink>
      <w:r>
        <w:t>)</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35CFD32A" w14:textId="77777777" w:rsidR="00C552F2" w:rsidRDefault="00C552F2" w:rsidP="00C552F2">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6">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00E4B446" w14:textId="77777777" w:rsidR="00C552F2" w:rsidRDefault="00C552F2" w:rsidP="00C552F2">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7">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0E495E1" w14:textId="77777777" w:rsidR="00C552F2" w:rsidRDefault="00C552F2" w:rsidP="00C552F2">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8">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3C56B846" w14:textId="77777777" w:rsidR="00C552F2" w:rsidRDefault="00C552F2" w:rsidP="00C552F2">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9">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0">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16C942FC" w14:textId="77777777" w:rsidR="00C552F2" w:rsidRPr="0037376B" w:rsidRDefault="00C552F2" w:rsidP="00C552F2">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1">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3605B107" w14:textId="77777777" w:rsidR="00AF7EB4" w:rsidRDefault="00AF7EB4" w:rsidP="00AF7EB4">
      <w:pPr>
        <w:keepLines/>
        <w:rPr>
          <w:rFonts w:eastAsia="Franklin Gothic Book" w:cs="Franklin Gothic Book"/>
          <w:color w:val="000000" w:themeColor="accent5"/>
        </w:rPr>
        <w:sectPr w:rsidR="00AF7EB4" w:rsidSect="00876254">
          <w:headerReference w:type="default" r:id="rId62"/>
          <w:footerReference w:type="default" r:id="rId63"/>
          <w:pgSz w:w="12240" w:h="15840" w:code="1"/>
          <w:pgMar w:top="1440" w:right="1440" w:bottom="1440" w:left="1440" w:header="432" w:footer="720" w:gutter="0"/>
          <w:cols w:space="720"/>
          <w:docGrid w:linePitch="360"/>
        </w:sectPr>
      </w:pPr>
    </w:p>
    <w:p w14:paraId="679668A9" w14:textId="1E2636FE" w:rsidR="005F0416" w:rsidRDefault="005F0416" w:rsidP="005F0416">
      <w:pPr>
        <w:pStyle w:val="Heading1"/>
        <w:spacing w:line="276" w:lineRule="auto"/>
      </w:pPr>
      <w:bookmarkStart w:id="95" w:name="_Toc169776641"/>
      <w:r>
        <w:t xml:space="preserve">Appendix </w:t>
      </w:r>
      <w:r w:rsidR="00605394">
        <w:t>F</w:t>
      </w:r>
      <w:r>
        <w:t>: Acronyms</w:t>
      </w:r>
      <w:bookmarkEnd w:id="9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5F0416" w:rsidRPr="00A350E2" w14:paraId="7E85D246"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103A0FC3" w14:textId="77777777" w:rsidR="005F0416" w:rsidRPr="00A350E2" w:rsidRDefault="005F0416">
            <w:pPr>
              <w:rPr>
                <w:rStyle w:val="TableColumnHeadings"/>
              </w:rPr>
            </w:pPr>
            <w:r w:rsidRPr="00A350E2">
              <w:rPr>
                <w:rStyle w:val="TableColumnHeadings"/>
              </w:rPr>
              <w:t>Acronym</w:t>
            </w:r>
          </w:p>
        </w:tc>
        <w:tc>
          <w:tcPr>
            <w:tcW w:w="7390" w:type="dxa"/>
            <w:shd w:val="clear" w:color="auto" w:fill="002D60"/>
          </w:tcPr>
          <w:p w14:paraId="1E7B62B1" w14:textId="77777777" w:rsidR="005F0416" w:rsidRPr="00A350E2" w:rsidRDefault="005F0416">
            <w:pPr>
              <w:rPr>
                <w:rStyle w:val="TableColumnHeadings"/>
              </w:rPr>
            </w:pPr>
            <w:r w:rsidRPr="00A350E2">
              <w:rPr>
                <w:rStyle w:val="TableColumnHeadings"/>
              </w:rPr>
              <w:t>Definition</w:t>
            </w:r>
          </w:p>
        </w:tc>
      </w:tr>
      <w:tr w:rsidR="00DF7F0A" w:rsidRPr="004D7A81" w14:paraId="12B39E9D" w14:textId="77777777">
        <w:tc>
          <w:tcPr>
            <w:tcW w:w="1970" w:type="dxa"/>
          </w:tcPr>
          <w:p w14:paraId="2DC2E251" w14:textId="44BBB10D" w:rsidR="00DF7F0A" w:rsidRDefault="00DF7F0A" w:rsidP="00DF7F0A">
            <w:pPr>
              <w:pStyle w:val="TableText"/>
            </w:pPr>
            <w:r>
              <w:t>BYOD</w:t>
            </w:r>
          </w:p>
        </w:tc>
        <w:tc>
          <w:tcPr>
            <w:tcW w:w="7390" w:type="dxa"/>
          </w:tcPr>
          <w:p w14:paraId="28710403" w14:textId="6F841CEE" w:rsidR="00DF7F0A" w:rsidRDefault="00DF7F0A" w:rsidP="00DF7F0A">
            <w:pPr>
              <w:pStyle w:val="TableText"/>
            </w:pPr>
            <w:r>
              <w:t>Bring Your Own Device</w:t>
            </w:r>
          </w:p>
        </w:tc>
      </w:tr>
      <w:tr w:rsidR="005F0416" w:rsidRPr="004D7A81" w14:paraId="7B52523F" w14:textId="77777777">
        <w:tc>
          <w:tcPr>
            <w:tcW w:w="1970" w:type="dxa"/>
          </w:tcPr>
          <w:p w14:paraId="6EE0CD8C" w14:textId="77777777" w:rsidR="005F0416" w:rsidRPr="00313541" w:rsidRDefault="005F0416">
            <w:pPr>
              <w:pStyle w:val="TableText"/>
            </w:pPr>
            <w:r>
              <w:t>CIRP</w:t>
            </w:r>
          </w:p>
        </w:tc>
        <w:tc>
          <w:tcPr>
            <w:tcW w:w="7390" w:type="dxa"/>
          </w:tcPr>
          <w:p w14:paraId="413A7975" w14:textId="77777777" w:rsidR="005F0416" w:rsidRPr="00313541" w:rsidRDefault="005F0416">
            <w:pPr>
              <w:pStyle w:val="TableText"/>
            </w:pPr>
            <w:r>
              <w:t>Cyber Incident Response Plan</w:t>
            </w:r>
          </w:p>
        </w:tc>
      </w:tr>
      <w:tr w:rsidR="005F0416" w:rsidRPr="004D7A81" w14:paraId="504E2245" w14:textId="77777777">
        <w:tc>
          <w:tcPr>
            <w:tcW w:w="1970" w:type="dxa"/>
          </w:tcPr>
          <w:p w14:paraId="202A2570" w14:textId="77777777" w:rsidR="005F0416" w:rsidRPr="004D7A81" w:rsidRDefault="005F0416">
            <w:pPr>
              <w:pStyle w:val="TableText"/>
            </w:pPr>
            <w:r>
              <w:t>CISA</w:t>
            </w:r>
          </w:p>
        </w:tc>
        <w:tc>
          <w:tcPr>
            <w:tcW w:w="7390" w:type="dxa"/>
          </w:tcPr>
          <w:p w14:paraId="0BEAF88E" w14:textId="77777777" w:rsidR="005F0416" w:rsidRPr="004D7A81" w:rsidRDefault="005F0416">
            <w:pPr>
              <w:pStyle w:val="TableText"/>
            </w:pPr>
            <w:r>
              <w:t>Cybersecurity and Infrastructure Security Agency</w:t>
            </w:r>
          </w:p>
        </w:tc>
      </w:tr>
      <w:tr w:rsidR="005F0416" w:rsidRPr="00E421C8" w14:paraId="7A4BB412" w14:textId="77777777">
        <w:tc>
          <w:tcPr>
            <w:tcW w:w="1970" w:type="dxa"/>
          </w:tcPr>
          <w:p w14:paraId="6085A43B" w14:textId="77777777" w:rsidR="005F0416" w:rsidRPr="00E421C8" w:rsidRDefault="005F0416">
            <w:pPr>
              <w:pStyle w:val="TableText"/>
            </w:pPr>
            <w:r>
              <w:t>CPG</w:t>
            </w:r>
          </w:p>
        </w:tc>
        <w:tc>
          <w:tcPr>
            <w:tcW w:w="7390" w:type="dxa"/>
          </w:tcPr>
          <w:p w14:paraId="01FA4C3F" w14:textId="77777777" w:rsidR="005F0416" w:rsidRPr="00E421C8" w:rsidRDefault="005F0416">
            <w:pPr>
              <w:pStyle w:val="TableText"/>
            </w:pPr>
            <w:r>
              <w:t xml:space="preserve">Cybersecurity Performance Goals </w:t>
            </w:r>
          </w:p>
        </w:tc>
      </w:tr>
      <w:tr w:rsidR="005F0416" w:rsidRPr="00E421C8" w14:paraId="560D65A5" w14:textId="77777777">
        <w:tc>
          <w:tcPr>
            <w:tcW w:w="1970" w:type="dxa"/>
          </w:tcPr>
          <w:p w14:paraId="525F336F" w14:textId="77777777" w:rsidR="005F0416" w:rsidRPr="00E421C8" w:rsidRDefault="005F0416">
            <w:pPr>
              <w:pStyle w:val="TableText"/>
            </w:pPr>
            <w:r w:rsidRPr="00E421C8">
              <w:t>DDoS</w:t>
            </w:r>
          </w:p>
        </w:tc>
        <w:tc>
          <w:tcPr>
            <w:tcW w:w="7390" w:type="dxa"/>
          </w:tcPr>
          <w:p w14:paraId="2944F8E6" w14:textId="77777777" w:rsidR="005F0416" w:rsidRPr="00E421C8" w:rsidRDefault="005F0416">
            <w:pPr>
              <w:pStyle w:val="TableText"/>
            </w:pPr>
            <w:r w:rsidRPr="00E421C8">
              <w:t>Distributed Denial of Service</w:t>
            </w:r>
          </w:p>
        </w:tc>
      </w:tr>
      <w:tr w:rsidR="005F0416" w:rsidRPr="00E421C8" w14:paraId="741E886E" w14:textId="77777777">
        <w:tc>
          <w:tcPr>
            <w:tcW w:w="1970" w:type="dxa"/>
          </w:tcPr>
          <w:p w14:paraId="5B015FD4" w14:textId="77777777" w:rsidR="005F0416" w:rsidRPr="00E421C8" w:rsidRDefault="005F0416">
            <w:pPr>
              <w:pStyle w:val="TableText"/>
            </w:pPr>
            <w:r w:rsidRPr="00E421C8">
              <w:t>DHS</w:t>
            </w:r>
          </w:p>
        </w:tc>
        <w:tc>
          <w:tcPr>
            <w:tcW w:w="7390" w:type="dxa"/>
          </w:tcPr>
          <w:p w14:paraId="5EC62FA4" w14:textId="77777777" w:rsidR="005F0416" w:rsidRPr="00E421C8" w:rsidRDefault="005F0416">
            <w:pPr>
              <w:pStyle w:val="TableText"/>
            </w:pPr>
            <w:r w:rsidRPr="00E421C8">
              <w:t>U.S. Department of Homeland Security</w:t>
            </w:r>
          </w:p>
        </w:tc>
      </w:tr>
      <w:tr w:rsidR="005F0416" w:rsidRPr="00E421C8" w14:paraId="2C32BB42" w14:textId="77777777">
        <w:tc>
          <w:tcPr>
            <w:tcW w:w="1970" w:type="dxa"/>
          </w:tcPr>
          <w:p w14:paraId="5264ECB4" w14:textId="77777777" w:rsidR="005F0416" w:rsidRPr="00E421C8" w:rsidRDefault="005F0416">
            <w:pPr>
              <w:pStyle w:val="TableText"/>
            </w:pPr>
            <w:r w:rsidRPr="00E421C8">
              <w:t>FBI</w:t>
            </w:r>
          </w:p>
        </w:tc>
        <w:tc>
          <w:tcPr>
            <w:tcW w:w="7390" w:type="dxa"/>
          </w:tcPr>
          <w:p w14:paraId="04D9A244" w14:textId="77777777" w:rsidR="005F0416" w:rsidRPr="00E421C8" w:rsidRDefault="005F0416">
            <w:pPr>
              <w:pStyle w:val="TableText"/>
            </w:pPr>
            <w:r w:rsidRPr="00E421C8">
              <w:t>Federal Bureau of Investigation</w:t>
            </w:r>
          </w:p>
        </w:tc>
      </w:tr>
      <w:tr w:rsidR="005F0416" w:rsidRPr="00E421C8" w14:paraId="3F08AA97" w14:textId="77777777">
        <w:tc>
          <w:tcPr>
            <w:tcW w:w="1970" w:type="dxa"/>
          </w:tcPr>
          <w:p w14:paraId="3146A16D" w14:textId="77777777" w:rsidR="005F0416" w:rsidRPr="00E421C8" w:rsidRDefault="005F0416">
            <w:pPr>
              <w:pStyle w:val="TableText"/>
            </w:pPr>
            <w:r w:rsidRPr="00E421C8">
              <w:t>HR</w:t>
            </w:r>
          </w:p>
        </w:tc>
        <w:tc>
          <w:tcPr>
            <w:tcW w:w="7390" w:type="dxa"/>
          </w:tcPr>
          <w:p w14:paraId="7DABB340" w14:textId="77777777" w:rsidR="005F0416" w:rsidRPr="00E421C8" w:rsidRDefault="005F0416">
            <w:pPr>
              <w:pStyle w:val="TableText"/>
            </w:pPr>
            <w:r w:rsidRPr="00E421C8">
              <w:t>Human Resources</w:t>
            </w:r>
          </w:p>
        </w:tc>
      </w:tr>
      <w:tr w:rsidR="005F0416" w:rsidRPr="00E421C8" w14:paraId="5B501E9A" w14:textId="77777777">
        <w:tc>
          <w:tcPr>
            <w:tcW w:w="1970" w:type="dxa"/>
          </w:tcPr>
          <w:p w14:paraId="4A8544F0" w14:textId="77777777" w:rsidR="005F0416" w:rsidRPr="00E421C8" w:rsidRDefault="005F0416">
            <w:pPr>
              <w:pStyle w:val="TableText"/>
            </w:pPr>
            <w:r>
              <w:t>ICS</w:t>
            </w:r>
          </w:p>
        </w:tc>
        <w:tc>
          <w:tcPr>
            <w:tcW w:w="7390" w:type="dxa"/>
          </w:tcPr>
          <w:p w14:paraId="75B27C1B" w14:textId="77777777" w:rsidR="005F0416" w:rsidRPr="00E421C8" w:rsidRDefault="005F0416">
            <w:pPr>
              <w:pStyle w:val="TableText"/>
            </w:pPr>
            <w:r>
              <w:t>Industrial Control Systems</w:t>
            </w:r>
          </w:p>
        </w:tc>
      </w:tr>
      <w:tr w:rsidR="005F0416" w:rsidRPr="00E421C8" w14:paraId="307B0765" w14:textId="77777777">
        <w:tc>
          <w:tcPr>
            <w:tcW w:w="1970" w:type="dxa"/>
          </w:tcPr>
          <w:p w14:paraId="2BB2F175" w14:textId="77777777" w:rsidR="005F0416" w:rsidRPr="00E421C8" w:rsidRDefault="005F0416">
            <w:pPr>
              <w:pStyle w:val="TableText"/>
            </w:pPr>
            <w:r w:rsidRPr="00E421C8">
              <w:t>IT</w:t>
            </w:r>
          </w:p>
        </w:tc>
        <w:tc>
          <w:tcPr>
            <w:tcW w:w="7390" w:type="dxa"/>
          </w:tcPr>
          <w:p w14:paraId="0AE5E47B" w14:textId="77777777" w:rsidR="005F0416" w:rsidRPr="00E421C8" w:rsidRDefault="005F0416">
            <w:pPr>
              <w:pStyle w:val="TableText"/>
            </w:pPr>
            <w:r w:rsidRPr="00E421C8">
              <w:t>Information Technology</w:t>
            </w:r>
          </w:p>
        </w:tc>
      </w:tr>
      <w:tr w:rsidR="005F0416" w:rsidRPr="00E421C8" w14:paraId="1F3F211D" w14:textId="77777777">
        <w:tc>
          <w:tcPr>
            <w:tcW w:w="1970" w:type="dxa"/>
          </w:tcPr>
          <w:p w14:paraId="7AD776D1" w14:textId="77777777" w:rsidR="005F0416" w:rsidRPr="00E421C8" w:rsidRDefault="005F0416">
            <w:pPr>
              <w:pStyle w:val="TableText"/>
            </w:pPr>
            <w:r w:rsidRPr="00E421C8">
              <w:t>NIST</w:t>
            </w:r>
          </w:p>
        </w:tc>
        <w:tc>
          <w:tcPr>
            <w:tcW w:w="7390" w:type="dxa"/>
          </w:tcPr>
          <w:p w14:paraId="36F63AEB" w14:textId="77777777" w:rsidR="005F0416" w:rsidRPr="00E421C8" w:rsidRDefault="005F0416">
            <w:pPr>
              <w:pStyle w:val="TableText"/>
            </w:pPr>
            <w:r w:rsidRPr="00E421C8">
              <w:t>National Institute of Standards and Technology</w:t>
            </w:r>
          </w:p>
        </w:tc>
      </w:tr>
      <w:tr w:rsidR="00D7004E" w:rsidRPr="00E421C8" w14:paraId="7D7F1543" w14:textId="77777777">
        <w:tc>
          <w:tcPr>
            <w:tcW w:w="1970" w:type="dxa"/>
          </w:tcPr>
          <w:p w14:paraId="3E450294" w14:textId="3E6769F6" w:rsidR="00D7004E" w:rsidRPr="00E421C8" w:rsidRDefault="00E35420">
            <w:pPr>
              <w:pStyle w:val="TableText"/>
            </w:pPr>
            <w:r>
              <w:t>OSINT</w:t>
            </w:r>
          </w:p>
        </w:tc>
        <w:tc>
          <w:tcPr>
            <w:tcW w:w="7390" w:type="dxa"/>
          </w:tcPr>
          <w:p w14:paraId="7880BA7C" w14:textId="35E936FE" w:rsidR="00D7004E" w:rsidRPr="00E421C8" w:rsidRDefault="00E35420">
            <w:pPr>
              <w:pStyle w:val="TableText"/>
            </w:pPr>
            <w:proofErr w:type="gramStart"/>
            <w:r>
              <w:t>Open Source</w:t>
            </w:r>
            <w:proofErr w:type="gramEnd"/>
            <w:r>
              <w:t xml:space="preserve"> Intelligence </w:t>
            </w:r>
          </w:p>
        </w:tc>
      </w:tr>
      <w:tr w:rsidR="005F0416" w:rsidRPr="00E421C8" w14:paraId="771455F9" w14:textId="77777777">
        <w:tc>
          <w:tcPr>
            <w:tcW w:w="1970" w:type="dxa"/>
          </w:tcPr>
          <w:p w14:paraId="53E623E9" w14:textId="77777777" w:rsidR="005F0416" w:rsidRPr="00E421C8" w:rsidRDefault="005F0416">
            <w:pPr>
              <w:pStyle w:val="TableText"/>
            </w:pPr>
            <w:r>
              <w:t>OT</w:t>
            </w:r>
          </w:p>
        </w:tc>
        <w:tc>
          <w:tcPr>
            <w:tcW w:w="7390" w:type="dxa"/>
          </w:tcPr>
          <w:p w14:paraId="3EFC7B56" w14:textId="77777777" w:rsidR="005F0416" w:rsidRPr="00E421C8" w:rsidRDefault="005F0416">
            <w:pPr>
              <w:pStyle w:val="TableText"/>
            </w:pPr>
            <w:r>
              <w:t xml:space="preserve">Operational Technology </w:t>
            </w:r>
          </w:p>
        </w:tc>
      </w:tr>
      <w:tr w:rsidR="005F0416" w:rsidRPr="00E421C8" w14:paraId="62653410" w14:textId="77777777">
        <w:tc>
          <w:tcPr>
            <w:tcW w:w="1970" w:type="dxa"/>
          </w:tcPr>
          <w:p w14:paraId="62333973" w14:textId="77777777" w:rsidR="005F0416" w:rsidRPr="00E421C8" w:rsidRDefault="005F0416">
            <w:pPr>
              <w:pStyle w:val="TableText"/>
            </w:pPr>
            <w:r w:rsidRPr="00E421C8">
              <w:t>PII</w:t>
            </w:r>
          </w:p>
        </w:tc>
        <w:tc>
          <w:tcPr>
            <w:tcW w:w="7390" w:type="dxa"/>
          </w:tcPr>
          <w:p w14:paraId="622FE4B1" w14:textId="77777777" w:rsidR="005F0416" w:rsidRPr="00E421C8" w:rsidRDefault="005F0416">
            <w:pPr>
              <w:pStyle w:val="TableText"/>
            </w:pPr>
            <w:r w:rsidRPr="00E421C8">
              <w:t>Personally Identifiable Information</w:t>
            </w:r>
          </w:p>
        </w:tc>
      </w:tr>
      <w:tr w:rsidR="005F0416" w:rsidRPr="004D7A81" w14:paraId="79431019" w14:textId="77777777">
        <w:tc>
          <w:tcPr>
            <w:tcW w:w="1970" w:type="dxa"/>
          </w:tcPr>
          <w:p w14:paraId="5F8B3AE1" w14:textId="77777777" w:rsidR="005F0416" w:rsidRPr="004D7A81" w:rsidRDefault="005F0416">
            <w:pPr>
              <w:pStyle w:val="TableText"/>
            </w:pPr>
            <w:r>
              <w:t>TLP</w:t>
            </w:r>
          </w:p>
        </w:tc>
        <w:tc>
          <w:tcPr>
            <w:tcW w:w="7390" w:type="dxa"/>
          </w:tcPr>
          <w:p w14:paraId="7B5EA73F" w14:textId="77777777" w:rsidR="005F0416" w:rsidRPr="004D7A81" w:rsidRDefault="005F0416">
            <w:pPr>
              <w:pStyle w:val="TableText"/>
            </w:pPr>
            <w:r>
              <w:t>Traffic Light Protocol</w:t>
            </w:r>
          </w:p>
        </w:tc>
      </w:tr>
      <w:tr w:rsidR="005F0416" w:rsidRPr="004D7A81" w14:paraId="3BFAE95E" w14:textId="77777777">
        <w:tc>
          <w:tcPr>
            <w:tcW w:w="1970" w:type="dxa"/>
          </w:tcPr>
          <w:p w14:paraId="1CCD84CC" w14:textId="77777777" w:rsidR="005F0416" w:rsidRDefault="005F0416">
            <w:pPr>
              <w:pStyle w:val="TableText"/>
            </w:pPr>
            <w:r>
              <w:t>ZTA</w:t>
            </w:r>
          </w:p>
        </w:tc>
        <w:tc>
          <w:tcPr>
            <w:tcW w:w="7390" w:type="dxa"/>
          </w:tcPr>
          <w:p w14:paraId="136C4760" w14:textId="77777777" w:rsidR="005F0416" w:rsidRDefault="005F0416">
            <w:pPr>
              <w:pStyle w:val="TableText"/>
            </w:pPr>
            <w:r>
              <w:t xml:space="preserve">Zero Trust Architecture </w:t>
            </w:r>
          </w:p>
        </w:tc>
      </w:tr>
    </w:tbl>
    <w:p w14:paraId="355DB931" w14:textId="77777777" w:rsidR="005F0416" w:rsidRPr="005F0416" w:rsidRDefault="005F0416" w:rsidP="005F0416">
      <w:pPr>
        <w:keepLines/>
        <w:rPr>
          <w:rFonts w:eastAsia="Franklin Gothic Book" w:cs="Franklin Gothic Book"/>
          <w:color w:val="000000" w:themeColor="accent5"/>
        </w:rPr>
      </w:pPr>
    </w:p>
    <w:p w14:paraId="44C09FEB" w14:textId="77777777" w:rsidR="00517993" w:rsidRPr="00E9241B" w:rsidRDefault="00517993" w:rsidP="00E9241B">
      <w:pPr>
        <w:ind w:left="360" w:hanging="360"/>
        <w:rPr>
          <w:highlight w:val="yellow"/>
        </w:rPr>
      </w:pPr>
    </w:p>
    <w:sectPr w:rsidR="00517993" w:rsidRPr="00E9241B" w:rsidSect="00876254">
      <w:footerReference w:type="default" r:id="rId6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229E" w14:textId="77777777" w:rsidR="00BA5B60" w:rsidRDefault="00BA5B60" w:rsidP="000F70D8">
      <w:r>
        <w:separator/>
      </w:r>
    </w:p>
    <w:p w14:paraId="3CCDC30B" w14:textId="77777777" w:rsidR="00BA5B60" w:rsidRDefault="00BA5B60" w:rsidP="000F70D8"/>
    <w:p w14:paraId="3CC046F3" w14:textId="77777777" w:rsidR="00BA5B60" w:rsidRDefault="00BA5B60" w:rsidP="000F70D8"/>
    <w:p w14:paraId="376EBCD5" w14:textId="77777777" w:rsidR="00BA5B60" w:rsidRDefault="00BA5B60" w:rsidP="000F70D8"/>
    <w:p w14:paraId="2E4F0814" w14:textId="77777777" w:rsidR="00BA5B60" w:rsidRDefault="00BA5B60" w:rsidP="000F70D8"/>
    <w:p w14:paraId="28F5B2CC" w14:textId="77777777" w:rsidR="00BA5B60" w:rsidRDefault="00BA5B60" w:rsidP="000F70D8"/>
  </w:endnote>
  <w:endnote w:type="continuationSeparator" w:id="0">
    <w:p w14:paraId="41F618F5" w14:textId="77777777" w:rsidR="00BA5B60" w:rsidRDefault="00BA5B60" w:rsidP="000F70D8">
      <w:r>
        <w:continuationSeparator/>
      </w:r>
    </w:p>
    <w:p w14:paraId="1928428D" w14:textId="77777777" w:rsidR="00BA5B60" w:rsidRDefault="00BA5B60" w:rsidP="000F70D8"/>
    <w:p w14:paraId="388DE301" w14:textId="77777777" w:rsidR="00BA5B60" w:rsidRDefault="00BA5B60" w:rsidP="000F70D8"/>
    <w:p w14:paraId="364A77A7" w14:textId="77777777" w:rsidR="00BA5B60" w:rsidRDefault="00BA5B60" w:rsidP="000F70D8"/>
    <w:p w14:paraId="61DD16C9" w14:textId="77777777" w:rsidR="00BA5B60" w:rsidRDefault="00BA5B60" w:rsidP="000F70D8"/>
    <w:p w14:paraId="79C0040B" w14:textId="77777777" w:rsidR="00BA5B60" w:rsidRDefault="00BA5B60" w:rsidP="000F70D8"/>
  </w:endnote>
  <w:endnote w:type="continuationNotice" w:id="1">
    <w:p w14:paraId="715A9883" w14:textId="77777777" w:rsidR="00BA5B60" w:rsidRDefault="00BA5B60" w:rsidP="000F70D8"/>
    <w:p w14:paraId="3B99D153" w14:textId="77777777" w:rsidR="00BA5B60" w:rsidRDefault="00BA5B60" w:rsidP="000F70D8"/>
    <w:p w14:paraId="1700412F" w14:textId="77777777" w:rsidR="00BA5B60" w:rsidRDefault="00BA5B60" w:rsidP="000F70D8"/>
    <w:p w14:paraId="7FD16E5A" w14:textId="77777777" w:rsidR="00BA5B60" w:rsidRDefault="00BA5B60" w:rsidP="000F70D8"/>
    <w:p w14:paraId="20838170" w14:textId="77777777" w:rsidR="00BA5B60" w:rsidRDefault="00BA5B60" w:rsidP="000F70D8"/>
    <w:p w14:paraId="70095A36" w14:textId="77777777" w:rsidR="00BA5B60" w:rsidRDefault="00BA5B60"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alibri"/>
    <w:panose1 w:val="020B0503020102020204"/>
    <w:charset w:val="00"/>
    <w:family w:val="swiss"/>
    <w:pitch w:val="variable"/>
    <w:sig w:usb0="00000287" w:usb1="00000000" w:usb2="00000000" w:usb3="00000000" w:csb0="0000009F" w:csb1="00000000"/>
    <w:embedRegular r:id="rId1" w:fontKey="{AB632FC5-F912-443F-9800-21B6EE5B244B}"/>
    <w:embedBold r:id="rId2" w:fontKey="{C9417076-21B2-462C-BD7C-DEF76FE25A8A}"/>
    <w:embedItalic r:id="rId3" w:fontKey="{7F7930CC-812F-4B93-8C9E-065068D70624}"/>
    <w:embedBoldItalic r:id="rId4" w:fontKey="{6F6E9704-E833-4C83-8DB2-23608B9E057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08702BE-B02B-414B-82C6-BBE7CB039784}"/>
    <w:embedItalic r:id="rId6" w:fontKey="{4CBC6E66-B847-49F6-A9E4-AC2997830C4A}"/>
  </w:font>
  <w:font w:name="Franklin Gothic Medium">
    <w:panose1 w:val="020B0603020102020204"/>
    <w:charset w:val="00"/>
    <w:family w:val="swiss"/>
    <w:pitch w:val="variable"/>
    <w:sig w:usb0="00000287" w:usb1="00000000" w:usb2="00000000" w:usb3="00000000" w:csb0="0000009F" w:csb1="00000000"/>
    <w:embedRegular r:id="rId7" w:fontKey="{BD3B1D6D-7D3F-4953-8B15-5127D8DE8CA8}"/>
    <w:embedBold r:id="rId8" w:fontKey="{316D6E30-EB9F-41AC-BBD8-529CC8371780}"/>
    <w:embedItalic r:id="rId9" w:fontKey="{070741BD-41FC-440A-AEAF-DCA65BDAB576}"/>
  </w:font>
  <w:font w:name="Franklin Gothic Demi">
    <w:panose1 w:val="020B0703020102020204"/>
    <w:charset w:val="00"/>
    <w:family w:val="swiss"/>
    <w:pitch w:val="variable"/>
    <w:sig w:usb0="00000287" w:usb1="00000000" w:usb2="00000000" w:usb3="00000000" w:csb0="0000009F" w:csb1="00000000"/>
    <w:embedRegular r:id="rId10" w:fontKey="{54F495F1-FEF7-49BB-96C9-933C9C0CE099}"/>
    <w:embedBold r:id="rId11" w:fontKey="{BC6C41E9-D5C0-43E3-AFF4-FC245F59BA9F}"/>
    <w:embedItalic r:id="rId12" w:fontKey="{4DC68EAE-56A8-4666-861C-A7DF5EB74F9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A0527511-0DAB-496D-8F99-F4A1790E3912}"/>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F555CE28-DCCD-4FB5-A2E2-6057B7DA2053}"/>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5" w:fontKey="{5EEE872D-6164-4968-8580-56D3AF56C368}"/>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embedRegular r:id="rId16" w:fontKey="{AD7BDF6E-3E6D-4BD6-BB89-E2F7807CEB17}"/>
  </w:font>
  <w:font w:name="Helvetica">
    <w:panose1 w:val="020B0604020202020204"/>
    <w:charset w:val="00"/>
    <w:family w:val="swiss"/>
    <w:pitch w:val="variable"/>
    <w:sig w:usb0="E0002EFF" w:usb1="C000785B" w:usb2="00000009" w:usb3="00000000" w:csb0="000001FF" w:csb1="00000000"/>
    <w:embedRegular r:id="rId17" w:fontKey="{AABFCC9D-1ED0-433D-8BD7-BCC4CF907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1303824E" w:rsidR="004564D3" w:rsidRDefault="004564D3" w:rsidP="00082417">
    <w:pPr>
      <w:pStyle w:val="Header"/>
      <w:pBdr>
        <w:top w:val="single" w:sz="8" w:space="1" w:color="auto"/>
      </w:pBdr>
    </w:pPr>
    <w:r>
      <w:t xml:space="preserve">Appendix </w:t>
    </w:r>
    <w:r w:rsidR="004B10D5">
      <w:t>C</w:t>
    </w:r>
    <w:r>
      <w:t xml:space="preserve">: </w:t>
    </w:r>
    <w:r w:rsidR="004B10D5">
      <w:t>Malicious Activity</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2474" w14:textId="21B7A588" w:rsidR="000E0715" w:rsidRDefault="000E0715" w:rsidP="00082417">
    <w:pPr>
      <w:pStyle w:val="Header"/>
      <w:pBdr>
        <w:top w:val="single" w:sz="8" w:space="1" w:color="auto"/>
      </w:pBdr>
    </w:pPr>
    <w:r>
      <w:t xml:space="preserve">Appendix </w:t>
    </w:r>
    <w:r w:rsidR="004B10D5">
      <w:t>D</w:t>
    </w:r>
    <w:r>
      <w:t>: IT and OT Risk Mitigation</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3AC6362" w14:textId="77777777" w:rsidR="000E0715" w:rsidRPr="009F3037" w:rsidRDefault="000E0715" w:rsidP="00082417">
    <w:pPr>
      <w:pStyle w:val="Header"/>
      <w:rPr>
        <w:color w:val="FFFFFF" w:themeColor="accent6"/>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4B9A2" w14:textId="054886A9" w:rsidR="00AF7EB4" w:rsidRDefault="00AF7EB4" w:rsidP="00925485">
    <w:pPr>
      <w:pStyle w:val="Header"/>
      <w:pBdr>
        <w:top w:val="single" w:sz="8" w:space="1" w:color="auto"/>
      </w:pBdr>
    </w:pPr>
    <w:r>
      <w:t xml:space="preserve">Appendix F: Acronyms </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6B25731" w14:textId="77777777" w:rsidR="00AF7EB4" w:rsidRPr="009F3037" w:rsidRDefault="00AF7EB4" w:rsidP="00CF4090">
    <w:pPr>
      <w:pStyle w:val="Header"/>
      <w:rPr>
        <w:color w:val="FFFFFF" w:themeColor="accent6"/>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717E57">
    <w:pPr>
      <w:pStyle w:val="Footer"/>
      <w:ind w:left="180" w:right="180"/>
      <w:jc w:val="both"/>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3D4BC750" w:rsidR="004564D3" w:rsidRDefault="001779F3" w:rsidP="00925485">
    <w:pPr>
      <w:pStyle w:val="Header"/>
      <w:pBdr>
        <w:top w:val="single" w:sz="8" w:space="1" w:color="auto"/>
      </w:pBdr>
    </w:pPr>
    <w:r>
      <w:t>General Information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5</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2C64C" w14:textId="77777777" w:rsidR="001779F3" w:rsidRDefault="001779F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CBE3078" w14:textId="77777777" w:rsidR="001779F3" w:rsidRPr="009F3037" w:rsidRDefault="001779F3" w:rsidP="00CF4090">
    <w:pPr>
      <w:pStyle w:val="Header"/>
      <w:rPr>
        <w:rFonts w:ascii="Franklin Gothic Demi" w:eastAsiaTheme="minorHAnsi" w:hAnsi="Franklin Gothic Demi" w:cs="Times New Roman"/>
        <w:color w:val="FFFFFF" w:themeColor="accent6"/>
        <w:highlight w:val="black"/>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4229D096" w:rsidR="004564D3" w:rsidRDefault="004564D3" w:rsidP="00082417">
    <w:pPr>
      <w:pStyle w:val="Header"/>
      <w:pBdr>
        <w:top w:val="single" w:sz="8" w:space="1" w:color="auto"/>
      </w:pBdr>
    </w:pPr>
    <w:r>
      <w:t xml:space="preserve">Appendix </w:t>
    </w:r>
    <w:r w:rsidR="004C7E52">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480D7A">
      <w:rPr>
        <w:noProof/>
        <w:szCs w:val="20"/>
      </w:rPr>
      <w:ptab w:relativeTo="margin" w:alignment="center" w:leader="none"/>
    </w:r>
    <w:r w:rsidRPr="00480D7A">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2FA54" w14:textId="77777777" w:rsidR="00BA5B60" w:rsidRDefault="00BA5B60" w:rsidP="000F70D8">
      <w:r>
        <w:separator/>
      </w:r>
    </w:p>
  </w:footnote>
  <w:footnote w:type="continuationSeparator" w:id="0">
    <w:p w14:paraId="3CF88169" w14:textId="77777777" w:rsidR="00BA5B60" w:rsidRDefault="00BA5B60" w:rsidP="000F70D8">
      <w:r>
        <w:continuationSeparator/>
      </w:r>
    </w:p>
  </w:footnote>
  <w:footnote w:type="continuationNotice" w:id="1">
    <w:p w14:paraId="479CE443" w14:textId="77777777" w:rsidR="00BA5B60" w:rsidRPr="0089256A" w:rsidRDefault="00BA5B60" w:rsidP="000F70D8">
      <w:pPr>
        <w:pStyle w:val="Footer"/>
      </w:pPr>
    </w:p>
  </w:footnote>
  <w:footnote w:id="2">
    <w:p w14:paraId="6F9AAE03" w14:textId="548208E9" w:rsidR="003701C2" w:rsidRPr="00D84913" w:rsidRDefault="003701C2" w:rsidP="003701C2">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w:t>
      </w:r>
      <w:r w:rsidR="00781B63">
        <w:rPr>
          <w:sz w:val="17"/>
          <w:szCs w:val="17"/>
        </w:rPr>
        <w:t xml:space="preserve">(CSRC) </w:t>
      </w:r>
      <w:r w:rsidRPr="00D84913">
        <w:rPr>
          <w:sz w:val="17"/>
          <w:szCs w:val="17"/>
        </w:rPr>
        <w:t>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6A12FB21" w14:textId="77777777" w:rsidR="001E7F08" w:rsidRPr="001E574C" w:rsidRDefault="001E7F08" w:rsidP="001E7F08">
      <w:pPr>
        <w:pStyle w:val="FootnoteText"/>
        <w:rPr>
          <w:sz w:val="17"/>
          <w:szCs w:val="17"/>
        </w:rPr>
      </w:pPr>
      <w:r w:rsidRPr="001E574C">
        <w:rPr>
          <w:rStyle w:val="FootnoteReference"/>
          <w:sz w:val="17"/>
          <w:szCs w:val="17"/>
        </w:rPr>
        <w:footnoteRef/>
      </w:r>
      <w:r w:rsidRPr="001E574C">
        <w:rPr>
          <w:sz w:val="17"/>
          <w:szCs w:val="17"/>
        </w:rP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3A2D2533" w14:textId="03FA7960" w:rsidR="002925B5" w:rsidRPr="00EA24EB" w:rsidRDefault="002925B5" w:rsidP="002925B5">
      <w:pPr>
        <w:pStyle w:val="FootnoteText"/>
        <w:rPr>
          <w:sz w:val="17"/>
          <w:szCs w:val="17"/>
        </w:rPr>
      </w:pPr>
      <w:r w:rsidRPr="000C4D80">
        <w:rPr>
          <w:rStyle w:val="FootnoteReference"/>
          <w:sz w:val="17"/>
          <w:szCs w:val="17"/>
        </w:rPr>
        <w:footnoteRef/>
      </w:r>
      <w:r w:rsidRPr="000C4D80">
        <w:rPr>
          <w:sz w:val="17"/>
          <w:szCs w:val="17"/>
        </w:rPr>
        <w:t xml:space="preserve"> </w:t>
      </w:r>
      <w:r w:rsidR="00FF4DC7" w:rsidRPr="000C4D80">
        <w:rPr>
          <w:sz w:val="17"/>
          <w:szCs w:val="17"/>
        </w:rPr>
        <w:t xml:space="preserve">CISA “Cybersecurity Alerts and Advisories,” </w:t>
      </w:r>
      <w:hyperlink r:id="rId3" w:history="1">
        <w:r w:rsidR="00FF4DC7" w:rsidRPr="000C4D80">
          <w:rPr>
            <w:rStyle w:val="Hyperlink"/>
            <w:sz w:val="17"/>
            <w:szCs w:val="17"/>
          </w:rPr>
          <w:t>https://www.cisa.gov/news-events/cybersecurity-advisories</w:t>
        </w:r>
      </w:hyperlink>
      <w:r w:rsidR="00EA24EB" w:rsidRPr="00EA24EB">
        <w:rPr>
          <w:rStyle w:val="Hyperlink"/>
          <w:color w:val="auto"/>
          <w:sz w:val="17"/>
          <w:szCs w:val="17"/>
          <w:u w:val="none"/>
        </w:rPr>
        <w:t>.</w:t>
      </w:r>
    </w:p>
  </w:footnote>
  <w:footnote w:id="5">
    <w:p w14:paraId="1943F33F" w14:textId="3B0F0AD4" w:rsidR="00B67A62" w:rsidRPr="000C4D80" w:rsidRDefault="00B67A62" w:rsidP="00B67A62">
      <w:pPr>
        <w:pStyle w:val="FootnoteText"/>
        <w:rPr>
          <w:sz w:val="17"/>
          <w:szCs w:val="17"/>
        </w:rPr>
      </w:pPr>
      <w:r w:rsidRPr="000C4D80">
        <w:rPr>
          <w:rStyle w:val="FootnoteReference"/>
          <w:sz w:val="17"/>
          <w:szCs w:val="17"/>
        </w:rPr>
        <w:footnoteRef/>
      </w:r>
      <w:r w:rsidRPr="000C4D80">
        <w:rPr>
          <w:sz w:val="17"/>
          <w:szCs w:val="17"/>
        </w:rPr>
        <w:t xml:space="preserve"> CISA Resources, “Zero Trust Maturity Model,” </w:t>
      </w:r>
      <w:hyperlink r:id="rId4" w:history="1">
        <w:r w:rsidRPr="000C4D80">
          <w:rPr>
            <w:rStyle w:val="Hyperlink"/>
            <w:sz w:val="17"/>
            <w:szCs w:val="17"/>
          </w:rPr>
          <w:t>https://www.cisa.gov/zero-trust-maturity-model</w:t>
        </w:r>
      </w:hyperlink>
      <w:r w:rsidR="00EA24EB" w:rsidRPr="00EA24EB">
        <w:rPr>
          <w:rStyle w:val="Hyperlink"/>
          <w:color w:val="auto"/>
          <w:sz w:val="17"/>
          <w:szCs w:val="17"/>
          <w:u w:val="none"/>
        </w:rPr>
        <w:t>.</w:t>
      </w:r>
      <w:r w:rsidRPr="000C4D80">
        <w:rPr>
          <w:sz w:val="17"/>
          <w:szCs w:val="17"/>
        </w:rPr>
        <w:t xml:space="preserve"> </w:t>
      </w:r>
    </w:p>
  </w:footnote>
  <w:footnote w:id="6">
    <w:p w14:paraId="6A4D0ABE" w14:textId="312C4282" w:rsidR="000F3DF7" w:rsidRPr="000C4D80" w:rsidRDefault="000F3DF7" w:rsidP="000F3DF7">
      <w:pPr>
        <w:pStyle w:val="FootnoteText"/>
        <w:rPr>
          <w:sz w:val="17"/>
          <w:szCs w:val="17"/>
        </w:rPr>
      </w:pPr>
      <w:r w:rsidRPr="000C4D80">
        <w:rPr>
          <w:rStyle w:val="FootnoteReference"/>
          <w:sz w:val="17"/>
          <w:szCs w:val="17"/>
        </w:rPr>
        <w:footnoteRef/>
      </w:r>
      <w:r w:rsidRPr="000C4D80">
        <w:rPr>
          <w:sz w:val="17"/>
          <w:szCs w:val="17"/>
        </w:rPr>
        <w:t xml:space="preserve"> </w:t>
      </w:r>
      <w:r w:rsidR="00B844EC" w:rsidRPr="000C4D80">
        <w:rPr>
          <w:sz w:val="17"/>
          <w:szCs w:val="17"/>
        </w:rPr>
        <w:t xml:space="preserve">CSF 2.0 via CPRT, “PR.DS-02: </w:t>
      </w:r>
      <w:r w:rsidR="00FA7775" w:rsidRPr="00A214D5">
        <w:rPr>
          <w:sz w:val="17"/>
          <w:szCs w:val="17"/>
        </w:rPr>
        <w:t>The confidentiality, integrity, and availability of data-in-transit are protected</w:t>
      </w:r>
      <w:r w:rsidR="00B844EC" w:rsidRPr="00A214D5">
        <w:rPr>
          <w:sz w:val="17"/>
          <w:szCs w:val="17"/>
        </w:rPr>
        <w:t>,”</w:t>
      </w:r>
      <w:r w:rsidR="00B844EC" w:rsidRPr="000C4D80">
        <w:rPr>
          <w:sz w:val="17"/>
          <w:szCs w:val="17"/>
        </w:rPr>
        <w:t xml:space="preserve"> </w:t>
      </w:r>
      <w:hyperlink r:id="rId5" w:anchor="/cprt/framework/version/CSF_2_0_0/home?element=PR.DS-02" w:history="1">
        <w:r w:rsidR="00B844EC" w:rsidRPr="000C4D80">
          <w:rPr>
            <w:rStyle w:val="Hyperlink"/>
            <w:sz w:val="17"/>
            <w:szCs w:val="17"/>
          </w:rPr>
          <w:t>https://csrc.nist.gov/projects/cprt/catalog#/cprt/framework/version/CSF_2_0_0/home?element=PR.DS-02</w:t>
        </w:r>
      </w:hyperlink>
      <w:r w:rsidR="004C5518" w:rsidRPr="004C5518">
        <w:rPr>
          <w:rStyle w:val="Hyperlink"/>
          <w:color w:val="auto"/>
          <w:sz w:val="17"/>
          <w:szCs w:val="17"/>
          <w:u w:val="none"/>
        </w:rPr>
        <w:t>.</w:t>
      </w:r>
      <w:r w:rsidR="00B844EC" w:rsidRPr="000C4D80">
        <w:rPr>
          <w:sz w:val="17"/>
          <w:szCs w:val="17"/>
        </w:rPr>
        <w:t xml:space="preserve"> </w:t>
      </w:r>
    </w:p>
  </w:footnote>
  <w:footnote w:id="7">
    <w:p w14:paraId="28A21D2E" w14:textId="17C3CA2B" w:rsidR="000F3DF7" w:rsidRPr="000C4D80" w:rsidRDefault="000F3DF7" w:rsidP="000F3DF7">
      <w:pPr>
        <w:pStyle w:val="FootnoteText"/>
        <w:rPr>
          <w:sz w:val="17"/>
          <w:szCs w:val="17"/>
        </w:rPr>
      </w:pPr>
      <w:r w:rsidRPr="000C4D80">
        <w:rPr>
          <w:rStyle w:val="FootnoteReference"/>
          <w:sz w:val="17"/>
          <w:szCs w:val="17"/>
        </w:rPr>
        <w:footnoteRef/>
      </w:r>
      <w:r w:rsidRPr="000C4D80">
        <w:rPr>
          <w:sz w:val="17"/>
          <w:szCs w:val="17"/>
        </w:rPr>
        <w:t xml:space="preserve"> </w:t>
      </w:r>
      <w:r w:rsidR="00B5070F" w:rsidRPr="000C4D80">
        <w:rPr>
          <w:sz w:val="17"/>
          <w:szCs w:val="17"/>
        </w:rPr>
        <w:t xml:space="preserve">CSF 2.0 via CPRT, “PR.AT-01: </w:t>
      </w:r>
      <w:r w:rsidR="000D4673" w:rsidRPr="00A214D5">
        <w:rPr>
          <w:sz w:val="17"/>
          <w:szCs w:val="17"/>
        </w:rPr>
        <w:t>Personnel are provided with awareness and training so that they possess the knowledge and skills to perform general tasks with cybersecurity risks in mind</w:t>
      </w:r>
      <w:r w:rsidRPr="00A214D5">
        <w:rPr>
          <w:sz w:val="17"/>
          <w:szCs w:val="17"/>
        </w:rPr>
        <w:t xml:space="preserve">,” </w:t>
      </w:r>
      <w:hyperlink r:id="rId6" w:anchor="/cprt/framework/version/CSF_2_0_0/home?element=PR.AT-01" w:history="1">
        <w:r w:rsidR="00B5070F" w:rsidRPr="000C4D80">
          <w:rPr>
            <w:rStyle w:val="Hyperlink"/>
            <w:sz w:val="17"/>
            <w:szCs w:val="17"/>
          </w:rPr>
          <w:t>https://csrc.nist.gov/projects/cprt/catalog#/cprt/framework/version/CSF_2_0_0/home?element=PR.AT-01</w:t>
        </w:r>
      </w:hyperlink>
      <w:r w:rsidR="004C5518" w:rsidRPr="004C5518">
        <w:rPr>
          <w:rStyle w:val="Hyperlink"/>
          <w:color w:val="auto"/>
          <w:sz w:val="17"/>
          <w:szCs w:val="17"/>
          <w:u w:val="none"/>
        </w:rPr>
        <w:t>.</w:t>
      </w:r>
      <w:r w:rsidR="00B5070F" w:rsidRPr="000C4D80">
        <w:rPr>
          <w:sz w:val="17"/>
          <w:szCs w:val="17"/>
        </w:rPr>
        <w:t xml:space="preserve"> </w:t>
      </w:r>
    </w:p>
  </w:footnote>
  <w:footnote w:id="8">
    <w:p w14:paraId="46D3D319" w14:textId="65F6C48F" w:rsidR="00237DC3" w:rsidRDefault="00237DC3" w:rsidP="00237DC3">
      <w:pPr>
        <w:pStyle w:val="FootnoteText"/>
        <w:rPr>
          <w:sz w:val="17"/>
          <w:szCs w:val="17"/>
        </w:rPr>
      </w:pPr>
      <w:r>
        <w:rPr>
          <w:rStyle w:val="FootnoteReference"/>
          <w:sz w:val="17"/>
          <w:szCs w:val="17"/>
        </w:rPr>
        <w:footnoteRef/>
      </w:r>
      <w:r>
        <w:rPr>
          <w:sz w:val="17"/>
          <w:szCs w:val="17"/>
        </w:rPr>
        <w:t xml:space="preserve"> CISA CPG Checklist, “2.R System Backups,”  </w:t>
      </w:r>
      <w:hyperlink r:id="rId7" w:history="1">
        <w:r>
          <w:rPr>
            <w:rStyle w:val="Hyperlink"/>
            <w:sz w:val="17"/>
            <w:szCs w:val="17"/>
          </w:rPr>
          <w:t>https://www.cisa.gov/resources-tools/resources/cisa-cpg-checklist</w:t>
        </w:r>
      </w:hyperlink>
      <w:r w:rsidR="002E6F63" w:rsidRPr="002E6F63">
        <w:rPr>
          <w:rStyle w:val="Hyperlink"/>
          <w:color w:val="auto"/>
          <w:sz w:val="17"/>
          <w:szCs w:val="17"/>
          <w:u w:val="none"/>
        </w:rPr>
        <w:t>.</w:t>
      </w:r>
      <w:r>
        <w:rPr>
          <w:sz w:val="17"/>
          <w:szCs w:val="17"/>
        </w:rPr>
        <w:t xml:space="preserve"> </w:t>
      </w:r>
    </w:p>
  </w:footnote>
  <w:footnote w:id="9">
    <w:p w14:paraId="47562E2A" w14:textId="0C40079C" w:rsidR="00237DC3" w:rsidRDefault="00237DC3" w:rsidP="00237DC3">
      <w:pPr>
        <w:pStyle w:val="FootnoteText"/>
        <w:spacing w:line="240" w:lineRule="auto"/>
        <w:jc w:val="both"/>
        <w:rPr>
          <w:sz w:val="17"/>
          <w:szCs w:val="17"/>
        </w:rPr>
      </w:pPr>
      <w:r>
        <w:rPr>
          <w:rStyle w:val="FootnoteReference"/>
          <w:sz w:val="17"/>
          <w:szCs w:val="17"/>
        </w:rPr>
        <w:footnoteRef/>
      </w:r>
      <w:r>
        <w:rPr>
          <w:sz w:val="17"/>
          <w:szCs w:val="17"/>
        </w:rPr>
        <w:t xml:space="preserve"> CISA CPG, ”Protect: System Backups (2.R),” </w:t>
      </w:r>
      <w:hyperlink r:id="rId8" w:history="1">
        <w:r>
          <w:rPr>
            <w:rStyle w:val="Hyperlink"/>
            <w:sz w:val="17"/>
            <w:szCs w:val="17"/>
          </w:rPr>
          <w:t>https://www.cisa.gov/cross-sector-cybersecurity-performance-goals</w:t>
        </w:r>
      </w:hyperlink>
      <w:r w:rsidR="002E6F63">
        <w:rPr>
          <w:rStyle w:val="Hyperlink"/>
          <w:sz w:val="17"/>
          <w:szCs w:val="17"/>
          <w:u w:val="none"/>
        </w:rPr>
        <w:t>.</w:t>
      </w:r>
      <w:r>
        <w:rPr>
          <w:sz w:val="17"/>
          <w:szCs w:val="17"/>
        </w:rPr>
        <w:t xml:space="preserve"> </w:t>
      </w:r>
    </w:p>
  </w:footnote>
  <w:footnote w:id="10">
    <w:p w14:paraId="0C969C73" w14:textId="6DFC49F8" w:rsidR="001407D4" w:rsidRPr="00B007D5" w:rsidRDefault="001407D4" w:rsidP="001407D4">
      <w:pPr>
        <w:pStyle w:val="FootnoteText"/>
        <w:rPr>
          <w:sz w:val="17"/>
          <w:szCs w:val="17"/>
        </w:rPr>
      </w:pPr>
      <w:r w:rsidRPr="00B007D5">
        <w:rPr>
          <w:rStyle w:val="FootnoteReference"/>
          <w:sz w:val="17"/>
          <w:szCs w:val="17"/>
        </w:rPr>
        <w:footnoteRef/>
      </w:r>
      <w:r w:rsidRPr="00B007D5">
        <w:rPr>
          <w:sz w:val="17"/>
          <w:szCs w:val="17"/>
        </w:rPr>
        <w:t xml:space="preserve"> CISA – Known Exploited Vulnerabilities (KEV) Catalog, </w:t>
      </w:r>
      <w:hyperlink r:id="rId9" w:history="1">
        <w:r w:rsidRPr="00B007D5">
          <w:rPr>
            <w:rStyle w:val="Hyperlink"/>
            <w:sz w:val="17"/>
            <w:szCs w:val="17"/>
          </w:rPr>
          <w:t>https://www.cisa.gov/known-exploited-vulnerabilities-catalog</w:t>
        </w:r>
      </w:hyperlink>
      <w:r w:rsidR="002E6F63" w:rsidRPr="002E6F63">
        <w:rPr>
          <w:rStyle w:val="Hyperlink"/>
          <w:color w:val="auto"/>
          <w:sz w:val="17"/>
          <w:szCs w:val="17"/>
          <w:u w:val="none"/>
        </w:rPr>
        <w:t>.</w:t>
      </w:r>
      <w:r w:rsidRPr="00B007D5">
        <w:rPr>
          <w:sz w:val="17"/>
          <w:szCs w:val="17"/>
        </w:rPr>
        <w:t xml:space="preserve"> </w:t>
      </w:r>
    </w:p>
  </w:footnote>
  <w:footnote w:id="11">
    <w:p w14:paraId="10B4C404" w14:textId="77777777" w:rsidR="00516CFB" w:rsidRPr="00D72FE2" w:rsidRDefault="00516CFB" w:rsidP="00516CFB">
      <w:pPr>
        <w:spacing w:after="0" w:line="240" w:lineRule="auto"/>
        <w:rPr>
          <w:sz w:val="17"/>
          <w:szCs w:val="17"/>
        </w:rPr>
      </w:pPr>
      <w:r w:rsidRPr="00D72FE2">
        <w:rPr>
          <w:rStyle w:val="FootnoteReference"/>
          <w:sz w:val="17"/>
          <w:szCs w:val="17"/>
        </w:rPr>
        <w:footnoteRef/>
      </w:r>
      <w:r w:rsidRPr="00D72FE2">
        <w:rPr>
          <w:sz w:val="17"/>
          <w:szCs w:val="17"/>
        </w:rPr>
        <w:t xml:space="preserve"> Greg Peterson, “AGCO Provides Update on Recovery from Ransomware Cyber Attack,” </w:t>
      </w:r>
      <w:r w:rsidRPr="00D72FE2">
        <w:rPr>
          <w:i/>
          <w:iCs/>
          <w:sz w:val="17"/>
          <w:szCs w:val="17"/>
        </w:rPr>
        <w:t>AGCO</w:t>
      </w:r>
      <w:r w:rsidRPr="00D72FE2">
        <w:rPr>
          <w:sz w:val="17"/>
          <w:szCs w:val="17"/>
        </w:rPr>
        <w:t xml:space="preserve">, May 16, 2022, </w:t>
      </w:r>
      <w:hyperlink r:id="rId10" w:history="1">
        <w:r w:rsidRPr="00D72FE2">
          <w:rPr>
            <w:rStyle w:val="Hyperlink"/>
            <w:color w:val="0563C1"/>
            <w:sz w:val="17"/>
            <w:szCs w:val="17"/>
          </w:rPr>
          <w:t>https://news.agcocorp.com/news/agco-provides-update-on-recovery-from-ransomware-cyber-attack</w:t>
        </w:r>
      </w:hyperlink>
      <w:r w:rsidRPr="00D72FE2">
        <w:rPr>
          <w:rStyle w:val="Hyperlink"/>
          <w:color w:val="0563C1"/>
          <w:sz w:val="17"/>
          <w:szCs w:val="17"/>
        </w:rPr>
        <w:t>.</w:t>
      </w:r>
    </w:p>
  </w:footnote>
  <w:footnote w:id="12">
    <w:p w14:paraId="01D07EC3" w14:textId="77777777" w:rsidR="00516CFB" w:rsidRPr="00D72FE2" w:rsidRDefault="00516CFB" w:rsidP="00516CFB">
      <w:pPr>
        <w:pStyle w:val="FootnoteText"/>
        <w:rPr>
          <w:sz w:val="17"/>
          <w:szCs w:val="17"/>
        </w:rPr>
      </w:pPr>
      <w:r w:rsidRPr="00D72FE2">
        <w:rPr>
          <w:rStyle w:val="FootnoteReference"/>
          <w:sz w:val="17"/>
          <w:szCs w:val="17"/>
        </w:rPr>
        <w:footnoteRef/>
      </w:r>
      <w:r w:rsidRPr="00D72FE2">
        <w:rPr>
          <w:sz w:val="17"/>
          <w:szCs w:val="17"/>
        </w:rPr>
        <w:t xml:space="preserve"> Mihir </w:t>
      </w:r>
      <w:proofErr w:type="spellStart"/>
      <w:r w:rsidRPr="00D72FE2">
        <w:rPr>
          <w:sz w:val="17"/>
          <w:szCs w:val="17"/>
        </w:rPr>
        <w:t>Bagwe</w:t>
      </w:r>
      <w:proofErr w:type="spellEnd"/>
      <w:r w:rsidRPr="00D72FE2">
        <w:rPr>
          <w:sz w:val="17"/>
          <w:szCs w:val="17"/>
        </w:rPr>
        <w:t xml:space="preserve">, “Black Basta Claims Responsibility for AGCO Attack,” </w:t>
      </w:r>
      <w:proofErr w:type="spellStart"/>
      <w:r w:rsidRPr="00D72FE2">
        <w:rPr>
          <w:i/>
          <w:iCs/>
          <w:sz w:val="17"/>
          <w:szCs w:val="17"/>
        </w:rPr>
        <w:t>Bankinfo</w:t>
      </w:r>
      <w:proofErr w:type="spellEnd"/>
      <w:r w:rsidRPr="00D72FE2">
        <w:rPr>
          <w:i/>
          <w:iCs/>
          <w:sz w:val="17"/>
          <w:szCs w:val="17"/>
        </w:rPr>
        <w:t xml:space="preserve"> Security</w:t>
      </w:r>
      <w:r w:rsidRPr="00D72FE2">
        <w:rPr>
          <w:sz w:val="17"/>
          <w:szCs w:val="17"/>
        </w:rPr>
        <w:t xml:space="preserve">, May 26, 2022, </w:t>
      </w:r>
      <w:hyperlink r:id="rId11" w:history="1">
        <w:r w:rsidRPr="00D72FE2">
          <w:rPr>
            <w:rStyle w:val="Hyperlink"/>
            <w:sz w:val="17"/>
            <w:szCs w:val="17"/>
          </w:rPr>
          <w:t>https://www.bankinfosecurity.com/black-basta-claims-responsibility-for-agco-attack-a-19146</w:t>
        </w:r>
      </w:hyperlink>
      <w:r w:rsidRPr="00D72FE2">
        <w:rPr>
          <w:rStyle w:val="Hyperlink"/>
          <w:sz w:val="17"/>
          <w:szCs w:val="17"/>
        </w:rPr>
        <w:t>.</w:t>
      </w:r>
    </w:p>
  </w:footnote>
  <w:footnote w:id="13">
    <w:p w14:paraId="7568E7E4" w14:textId="77777777" w:rsidR="00555A27" w:rsidRPr="00D72FE2" w:rsidRDefault="00555A27" w:rsidP="00555A27">
      <w:pPr>
        <w:pStyle w:val="FootnoteText"/>
        <w:spacing w:line="240" w:lineRule="auto"/>
        <w:rPr>
          <w:sz w:val="17"/>
          <w:szCs w:val="17"/>
        </w:rPr>
      </w:pPr>
      <w:r w:rsidRPr="00D72FE2">
        <w:rPr>
          <w:rStyle w:val="FootnoteReference"/>
          <w:sz w:val="17"/>
          <w:szCs w:val="17"/>
        </w:rPr>
        <w:footnoteRef/>
      </w:r>
      <w:r w:rsidRPr="00D72FE2">
        <w:rPr>
          <w:sz w:val="17"/>
          <w:szCs w:val="17"/>
        </w:rPr>
        <w:t xml:space="preserve"> Mariko </w:t>
      </w:r>
      <w:proofErr w:type="spellStart"/>
      <w:r w:rsidRPr="00D72FE2">
        <w:rPr>
          <w:sz w:val="17"/>
          <w:szCs w:val="17"/>
        </w:rPr>
        <w:t>Katsumara</w:t>
      </w:r>
      <w:proofErr w:type="spellEnd"/>
      <w:r w:rsidRPr="00D72FE2">
        <w:rPr>
          <w:sz w:val="17"/>
          <w:szCs w:val="17"/>
        </w:rPr>
        <w:t xml:space="preserve">, “Japan's Bridgestone reports ransomware attack at U.S. subsidiary,” </w:t>
      </w:r>
      <w:r w:rsidRPr="00D72FE2">
        <w:rPr>
          <w:i/>
          <w:iCs/>
          <w:sz w:val="17"/>
          <w:szCs w:val="17"/>
        </w:rPr>
        <w:t>Reuters</w:t>
      </w:r>
      <w:r w:rsidRPr="00D72FE2">
        <w:rPr>
          <w:sz w:val="17"/>
          <w:szCs w:val="17"/>
        </w:rPr>
        <w:t xml:space="preserve">, March 18, 2022, </w:t>
      </w:r>
      <w:hyperlink r:id="rId12" w:history="1">
        <w:r w:rsidRPr="00D72FE2">
          <w:rPr>
            <w:rStyle w:val="Hyperlink"/>
            <w:color w:val="0563C1"/>
            <w:sz w:val="17"/>
            <w:szCs w:val="17"/>
          </w:rPr>
          <w:t>https://www.reuters.com/business/autos-transportation/japans-bridgestone-reports-ransomware-attack-us-subsidiary-2022-03-18/</w:t>
        </w:r>
      </w:hyperlink>
      <w:r w:rsidRPr="00D72FE2">
        <w:rPr>
          <w:rStyle w:val="Hyperlink"/>
          <w:color w:val="0563C1"/>
          <w:sz w:val="17"/>
          <w:szCs w:val="17"/>
        </w:rPr>
        <w:t>.</w:t>
      </w:r>
    </w:p>
  </w:footnote>
  <w:footnote w:id="14">
    <w:p w14:paraId="54950F70" w14:textId="77777777" w:rsidR="00555A27" w:rsidRPr="00D72FE2" w:rsidRDefault="00555A27" w:rsidP="00555A27">
      <w:pPr>
        <w:spacing w:after="0" w:line="240" w:lineRule="auto"/>
        <w:rPr>
          <w:sz w:val="17"/>
          <w:szCs w:val="17"/>
        </w:rPr>
      </w:pPr>
      <w:r w:rsidRPr="00D72FE2">
        <w:rPr>
          <w:rStyle w:val="FootnoteReference"/>
          <w:sz w:val="17"/>
          <w:szCs w:val="17"/>
        </w:rPr>
        <w:footnoteRef/>
      </w:r>
      <w:r w:rsidRPr="00D72FE2">
        <w:rPr>
          <w:sz w:val="17"/>
          <w:szCs w:val="17"/>
        </w:rPr>
        <w:t xml:space="preserve"> Richard Console Jr., “Bridgestone Americas, Inc. Releases Additional Details About February 2022 Ransomware Attack,” </w:t>
      </w:r>
      <w:proofErr w:type="spellStart"/>
      <w:r w:rsidRPr="00D72FE2">
        <w:rPr>
          <w:i/>
          <w:iCs/>
          <w:sz w:val="17"/>
          <w:szCs w:val="17"/>
        </w:rPr>
        <w:t>JDSupra</w:t>
      </w:r>
      <w:proofErr w:type="spellEnd"/>
      <w:r w:rsidRPr="00D72FE2">
        <w:rPr>
          <w:sz w:val="17"/>
          <w:szCs w:val="17"/>
        </w:rPr>
        <w:t xml:space="preserve">, September 1, 2022, </w:t>
      </w:r>
      <w:hyperlink r:id="rId13" w:history="1">
        <w:r w:rsidRPr="00D72FE2">
          <w:rPr>
            <w:rStyle w:val="Hyperlink"/>
            <w:color w:val="0563C1"/>
            <w:sz w:val="17"/>
            <w:szCs w:val="17"/>
          </w:rPr>
          <w:t>https://www.jdsupra.com/legalnews/bridgestone-americas-inc-releases-6242225/</w:t>
        </w:r>
      </w:hyperlink>
      <w:r w:rsidRPr="00D72FE2">
        <w:rPr>
          <w:rStyle w:val="Hyperlink"/>
          <w:color w:val="0563C1"/>
          <w:sz w:val="17"/>
          <w:szCs w:val="17"/>
        </w:rPr>
        <w:t>.</w:t>
      </w:r>
    </w:p>
  </w:footnote>
  <w:footnote w:id="15">
    <w:p w14:paraId="33FB16E3" w14:textId="77777777" w:rsidR="00843382" w:rsidRPr="00D72FE2" w:rsidRDefault="00843382" w:rsidP="00843382">
      <w:pPr>
        <w:spacing w:after="0" w:line="240" w:lineRule="auto"/>
        <w:rPr>
          <w:sz w:val="17"/>
          <w:szCs w:val="17"/>
        </w:rPr>
      </w:pPr>
      <w:r w:rsidRPr="00D72FE2">
        <w:rPr>
          <w:rStyle w:val="FootnoteReference"/>
          <w:sz w:val="17"/>
          <w:szCs w:val="17"/>
        </w:rPr>
        <w:footnoteRef/>
      </w:r>
      <w:r w:rsidRPr="00D72FE2">
        <w:rPr>
          <w:sz w:val="17"/>
          <w:szCs w:val="17"/>
        </w:rPr>
        <w:t xml:space="preserve"> Dan </w:t>
      </w:r>
      <w:proofErr w:type="spellStart"/>
      <w:r w:rsidRPr="00D72FE2">
        <w:rPr>
          <w:sz w:val="17"/>
          <w:szCs w:val="17"/>
        </w:rPr>
        <w:t>Goodin</w:t>
      </w:r>
      <w:proofErr w:type="spellEnd"/>
      <w:r w:rsidRPr="00D72FE2">
        <w:rPr>
          <w:sz w:val="17"/>
          <w:szCs w:val="17"/>
        </w:rPr>
        <w:t xml:space="preserve">, “Hard-coded key vulnerability in Logix PLCs has severity score of 10 out of 10,” </w:t>
      </w:r>
      <w:r w:rsidRPr="00D72FE2">
        <w:rPr>
          <w:i/>
          <w:iCs/>
          <w:sz w:val="17"/>
          <w:szCs w:val="17"/>
        </w:rPr>
        <w:t xml:space="preserve">Ars </w:t>
      </w:r>
      <w:proofErr w:type="spellStart"/>
      <w:r w:rsidRPr="00D72FE2">
        <w:rPr>
          <w:i/>
          <w:iCs/>
          <w:sz w:val="17"/>
          <w:szCs w:val="17"/>
        </w:rPr>
        <w:t>Technica</w:t>
      </w:r>
      <w:proofErr w:type="spellEnd"/>
      <w:r w:rsidRPr="00D72FE2">
        <w:rPr>
          <w:sz w:val="17"/>
          <w:szCs w:val="17"/>
        </w:rPr>
        <w:t xml:space="preserve">, February 26, 2021, </w:t>
      </w:r>
      <w:hyperlink r:id="rId14" w:history="1">
        <w:r w:rsidRPr="00D72FE2">
          <w:rPr>
            <w:rStyle w:val="Hyperlink"/>
            <w:color w:val="0563C1"/>
            <w:sz w:val="17"/>
            <w:szCs w:val="17"/>
          </w:rPr>
          <w:t>https://arstechnica.com/information-technology/2021/02/hard-coded-key-vulnerability-in-logix-plcs-has-severity-score-of-10-out-of-10/#:~:text=The%20vulnerability%2C%20which%20is%20tracked,communication%20between%20the%20two%20devices</w:t>
        </w:r>
      </w:hyperlink>
      <w:r w:rsidRPr="00D72FE2">
        <w:rPr>
          <w:sz w:val="17"/>
          <w:szCs w:val="17"/>
        </w:rPr>
        <w:t>.</w:t>
      </w:r>
    </w:p>
  </w:footnote>
  <w:footnote w:id="16">
    <w:p w14:paraId="42A9E3B9" w14:textId="77777777" w:rsidR="00843382" w:rsidRDefault="00843382" w:rsidP="00843382">
      <w:pPr>
        <w:pStyle w:val="FootnoteText"/>
        <w:spacing w:line="240" w:lineRule="auto"/>
      </w:pPr>
      <w:r w:rsidRPr="00D72FE2">
        <w:rPr>
          <w:rStyle w:val="FootnoteReference"/>
          <w:sz w:val="17"/>
          <w:szCs w:val="17"/>
        </w:rPr>
        <w:footnoteRef/>
      </w:r>
      <w:r w:rsidRPr="00D72FE2">
        <w:rPr>
          <w:sz w:val="17"/>
          <w:szCs w:val="17"/>
        </w:rPr>
        <w:t xml:space="preserve"> “Rockwell Automation Logix Controllers (Update A),” </w:t>
      </w:r>
      <w:r w:rsidRPr="00D72FE2">
        <w:rPr>
          <w:i/>
          <w:iCs/>
          <w:sz w:val="17"/>
          <w:szCs w:val="17"/>
        </w:rPr>
        <w:t>Cybersecurity &amp; Infrastructure Security Agency</w:t>
      </w:r>
      <w:r w:rsidRPr="00D72FE2">
        <w:rPr>
          <w:sz w:val="17"/>
          <w:szCs w:val="17"/>
        </w:rPr>
        <w:t xml:space="preserve">, March 18, 2021, </w:t>
      </w:r>
      <w:hyperlink r:id="rId15" w:history="1">
        <w:r w:rsidRPr="00D72FE2">
          <w:rPr>
            <w:rStyle w:val="Hyperlink"/>
            <w:color w:val="0563C1"/>
            <w:sz w:val="17"/>
            <w:szCs w:val="17"/>
          </w:rPr>
          <w:t>https://www.cisa.gov/news-events/ics-advisories/icsa-21-056-03</w:t>
        </w:r>
      </w:hyperlink>
      <w:r w:rsidRPr="00D72FE2">
        <w:rPr>
          <w:rStyle w:val="Hyperlink"/>
          <w:color w:val="0563C1"/>
          <w:sz w:val="17"/>
          <w:szCs w:val="17"/>
        </w:rPr>
        <w:t>.</w:t>
      </w:r>
    </w:p>
  </w:footnote>
  <w:footnote w:id="17">
    <w:p w14:paraId="5814EB7B" w14:textId="14446763" w:rsidR="004D7F7E" w:rsidRDefault="004D7F7E" w:rsidP="004D7F7E">
      <w:pPr>
        <w:rPr>
          <w:sz w:val="18"/>
          <w:szCs w:val="18"/>
        </w:rPr>
      </w:pPr>
      <w:r>
        <w:rPr>
          <w:rStyle w:val="FootnoteReference"/>
          <w:sz w:val="18"/>
          <w:szCs w:val="18"/>
        </w:rPr>
        <w:footnoteRef/>
      </w:r>
      <w:r>
        <w:rPr>
          <w:sz w:val="18"/>
          <w:szCs w:val="18"/>
        </w:rPr>
        <w:t xml:space="preserve"> Georgetown University Information Security Office, “Least Functionality Guidelines,” </w:t>
      </w:r>
      <w:hyperlink r:id="rId16" w:anchor=":~:text=The%20principle%20of%20least%20functionality%20provides%20that%20information,integral%20to%20the%20operation%20of%20that%20information%20system.st Functionality Guidelines | University Information Security Office | Georgetown University" w:history="1">
        <w:r w:rsidR="001B648A" w:rsidRPr="00494243">
          <w:rPr>
            <w:rStyle w:val="Hyperlink"/>
            <w:sz w:val="18"/>
            <w:szCs w:val="18"/>
          </w:rPr>
          <w:t>https://security.georgetown.edu/config-mgt-policy/least-functionality-guidelines/#:~:text=The%20principle%20of%20least%20functionality%20provides%20that%20information,integral%20to%20the%20operation%20of%20that%20information%20system.st Functionality Guidelines | University Information Security Office | Georgetown University</w:t>
        </w:r>
      </w:hyperlink>
      <w:r>
        <w:rPr>
          <w:rStyle w:val="Hyperlink"/>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480D7A">
      <w:rPr>
        <w:rStyle w:val="Heading3Char"/>
        <w:rFonts w:eastAsiaTheme="minorHAnsi"/>
        <w:noProof/>
        <w:color w:val="auto"/>
      </w:rPr>
      <w:ptab w:relativeTo="margin" w:alignment="center" w:leader="none"/>
    </w:r>
    <w:r w:rsidRPr="00480D7A">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76333689" w14:textId="555CDA08" w:rsidR="002655DB" w:rsidRPr="003446EB" w:rsidRDefault="00575095"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6625451D" wp14:editId="3ED94C11">
          <wp:extent cx="983235" cy="983235"/>
          <wp:effectExtent l="0" t="0" r="7620" b="7620"/>
          <wp:docPr id="5" name="Graphic 5">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480D7A">
      <w:rPr>
        <w:rStyle w:val="Heading3Char"/>
        <w:noProof/>
        <w:color w:val="auto"/>
      </w:rPr>
      <w:ptab w:relativeTo="margin" w:alignment="center" w:leader="none"/>
    </w:r>
    <w:r w:rsidRPr="00480D7A">
      <w:t xml:space="preserve"> </w:t>
    </w:r>
    <w:r w:rsidRPr="00480D7A">
      <w:rPr>
        <w:rStyle w:val="ClassificationNumberDateChar"/>
      </w:rPr>
      <w:ptab w:relativeTo="margin" w:alignment="right" w:leader="none"/>
    </w:r>
    <w:r w:rsidRPr="00480D7A">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C1A6F39"/>
    <w:multiLevelType w:val="hybridMultilevel"/>
    <w:tmpl w:val="7F22D13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22469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1"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0F7140"/>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E72E4A"/>
    <w:multiLevelType w:val="hybridMultilevel"/>
    <w:tmpl w:val="91CCBF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6C3E1B"/>
    <w:multiLevelType w:val="hybridMultilevel"/>
    <w:tmpl w:val="76D68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635742"/>
    <w:multiLevelType w:val="hybridMultilevel"/>
    <w:tmpl w:val="71265C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A03660"/>
    <w:multiLevelType w:val="hybridMultilevel"/>
    <w:tmpl w:val="6E2E671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706012"/>
    <w:multiLevelType w:val="multilevel"/>
    <w:tmpl w:val="22986BB6"/>
    <w:lvl w:ilvl="0">
      <w:start w:val="1"/>
      <w:numFmt w:val="decimal"/>
      <w:lvlText w:val="%1."/>
      <w:lvlJc w:val="left"/>
      <w:pPr>
        <w:tabs>
          <w:tab w:val="num" w:pos="72"/>
        </w:tabs>
        <w:ind w:left="360" w:hanging="360"/>
      </w:pPr>
      <w:rPr>
        <w:rFonts w:ascii="Franklin Gothic Book" w:eastAsia="Arial" w:hAnsi="Franklin Gothic Book" w:cs="Arial" w:hint="default"/>
      </w:rPr>
    </w:lvl>
    <w:lvl w:ilvl="1">
      <w:start w:val="1"/>
      <w:numFmt w:val="lowerLetter"/>
      <w:lvlText w:val="%2."/>
      <w:lvlJc w:val="left"/>
      <w:pPr>
        <w:ind w:left="1080" w:hanging="360"/>
      </w:pPr>
    </w:lvl>
    <w:lvl w:ilvl="2">
      <w:start w:val="1"/>
      <w:numFmt w:val="lowerRoman"/>
      <w:lvlText w:val="%3."/>
      <w:lvlJc w:val="right"/>
      <w:pPr>
        <w:ind w:left="1800" w:hanging="216"/>
      </w:pPr>
    </w:lvl>
    <w:lvl w:ilvl="3">
      <w:start w:val="3"/>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6" w15:restartNumberingAfterBreak="0">
    <w:nsid w:val="40A94D2E"/>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7"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64C07FF"/>
    <w:multiLevelType w:val="hybridMultilevel"/>
    <w:tmpl w:val="DA58E352"/>
    <w:lvl w:ilvl="0" w:tplc="E534BAA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8B6315E"/>
    <w:multiLevelType w:val="hybridMultilevel"/>
    <w:tmpl w:val="85B6114C"/>
    <w:lvl w:ilvl="0" w:tplc="0F78B16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B066B42"/>
    <w:multiLevelType w:val="hybridMultilevel"/>
    <w:tmpl w:val="E3AE3F9E"/>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4C731D"/>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5"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3"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B05138C"/>
    <w:multiLevelType w:val="hybridMultilevel"/>
    <w:tmpl w:val="3B2C887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F10B87E"/>
    <w:multiLevelType w:val="multilevel"/>
    <w:tmpl w:val="4E883D6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E27AF6"/>
    <w:multiLevelType w:val="hybridMultilevel"/>
    <w:tmpl w:val="A3F471C0"/>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41156641">
    <w:abstractNumId w:val="13"/>
  </w:num>
  <w:num w:numId="2" w16cid:durableId="1424106166">
    <w:abstractNumId w:val="47"/>
  </w:num>
  <w:num w:numId="3" w16cid:durableId="35666501">
    <w:abstractNumId w:val="46"/>
  </w:num>
  <w:num w:numId="4" w16cid:durableId="2100638256">
    <w:abstractNumId w:val="8"/>
  </w:num>
  <w:num w:numId="5" w16cid:durableId="684403676">
    <w:abstractNumId w:val="22"/>
  </w:num>
  <w:num w:numId="6" w16cid:durableId="42296017">
    <w:abstractNumId w:val="41"/>
  </w:num>
  <w:num w:numId="7" w16cid:durableId="890654589">
    <w:abstractNumId w:val="37"/>
  </w:num>
  <w:num w:numId="8" w16cid:durableId="1603223646">
    <w:abstractNumId w:val="28"/>
  </w:num>
  <w:num w:numId="9" w16cid:durableId="656497733">
    <w:abstractNumId w:val="2"/>
  </w:num>
  <w:num w:numId="10" w16cid:durableId="1262491229">
    <w:abstractNumId w:val="53"/>
  </w:num>
  <w:num w:numId="11" w16cid:durableId="1567033314">
    <w:abstractNumId w:val="11"/>
  </w:num>
  <w:num w:numId="12" w16cid:durableId="413549734">
    <w:abstractNumId w:val="7"/>
  </w:num>
  <w:num w:numId="13" w16cid:durableId="409667625">
    <w:abstractNumId w:val="51"/>
  </w:num>
  <w:num w:numId="14" w16cid:durableId="995034092">
    <w:abstractNumId w:val="6"/>
  </w:num>
  <w:num w:numId="15" w16cid:durableId="1830094812">
    <w:abstractNumId w:val="40"/>
  </w:num>
  <w:num w:numId="16" w16cid:durableId="842476269">
    <w:abstractNumId w:val="52"/>
  </w:num>
  <w:num w:numId="17" w16cid:durableId="863403401">
    <w:abstractNumId w:val="36"/>
  </w:num>
  <w:num w:numId="18" w16cid:durableId="1160191714">
    <w:abstractNumId w:val="20"/>
  </w:num>
  <w:num w:numId="19" w16cid:durableId="1991131503">
    <w:abstractNumId w:val="3"/>
  </w:num>
  <w:num w:numId="20" w16cid:durableId="1191845862">
    <w:abstractNumId w:val="45"/>
  </w:num>
  <w:num w:numId="21" w16cid:durableId="1216087120">
    <w:abstractNumId w:val="33"/>
  </w:num>
  <w:num w:numId="22" w16cid:durableId="334576830">
    <w:abstractNumId w:val="42"/>
  </w:num>
  <w:num w:numId="23" w16cid:durableId="1710760363">
    <w:abstractNumId w:val="27"/>
  </w:num>
  <w:num w:numId="24" w16cid:durableId="1533033751">
    <w:abstractNumId w:val="17"/>
  </w:num>
  <w:num w:numId="25" w16cid:durableId="1561475096">
    <w:abstractNumId w:val="50"/>
  </w:num>
  <w:num w:numId="26" w16cid:durableId="1635481591">
    <w:abstractNumId w:val="48"/>
  </w:num>
  <w:num w:numId="27" w16cid:durableId="1691493333">
    <w:abstractNumId w:val="4"/>
  </w:num>
  <w:num w:numId="28" w16cid:durableId="708916447">
    <w:abstractNumId w:val="43"/>
  </w:num>
  <w:num w:numId="29" w16cid:durableId="1352877368">
    <w:abstractNumId w:val="35"/>
  </w:num>
  <w:num w:numId="30" w16cid:durableId="760830615">
    <w:abstractNumId w:val="15"/>
  </w:num>
  <w:num w:numId="31" w16cid:durableId="724642205">
    <w:abstractNumId w:val="1"/>
  </w:num>
  <w:num w:numId="32" w16cid:durableId="746682753">
    <w:abstractNumId w:val="32"/>
  </w:num>
  <w:num w:numId="33" w16cid:durableId="1573273956">
    <w:abstractNumId w:val="18"/>
  </w:num>
  <w:num w:numId="34" w16cid:durableId="762455800">
    <w:abstractNumId w:val="49"/>
  </w:num>
  <w:num w:numId="35" w16cid:durableId="61804603">
    <w:abstractNumId w:val="23"/>
  </w:num>
  <w:num w:numId="36" w16cid:durableId="773789628">
    <w:abstractNumId w:val="54"/>
  </w:num>
  <w:num w:numId="37" w16cid:durableId="2005618313">
    <w:abstractNumId w:val="51"/>
  </w:num>
  <w:num w:numId="38" w16cid:durableId="1454328843">
    <w:abstractNumId w:val="51"/>
    <w:lvlOverride w:ilvl="0">
      <w:startOverride w:val="1"/>
    </w:lvlOverride>
  </w:num>
  <w:num w:numId="39" w16cid:durableId="414786536">
    <w:abstractNumId w:val="44"/>
  </w:num>
  <w:num w:numId="40" w16cid:durableId="128713794">
    <w:abstractNumId w:val="31"/>
  </w:num>
  <w:num w:numId="41" w16cid:durableId="1826819021">
    <w:abstractNumId w:val="34"/>
  </w:num>
  <w:num w:numId="42" w16cid:durableId="263998492">
    <w:abstractNumId w:val="9"/>
  </w:num>
  <w:num w:numId="43" w16cid:durableId="580607138">
    <w:abstractNumId w:val="16"/>
  </w:num>
  <w:num w:numId="44" w16cid:durableId="836188737">
    <w:abstractNumId w:val="10"/>
  </w:num>
  <w:num w:numId="45" w16cid:durableId="446003075">
    <w:abstractNumId w:val="0"/>
  </w:num>
  <w:num w:numId="46" w16cid:durableId="470173821">
    <w:abstractNumId w:val="39"/>
  </w:num>
  <w:num w:numId="47" w16cid:durableId="1012537579">
    <w:abstractNumId w:val="21"/>
  </w:num>
  <w:num w:numId="48" w16cid:durableId="1141531920">
    <w:abstractNumId w:val="12"/>
  </w:num>
  <w:num w:numId="49" w16cid:durableId="336688189">
    <w:abstractNumId w:val="34"/>
    <w:lvlOverride w:ilvl="0">
      <w:startOverride w:val="1"/>
    </w:lvlOverride>
  </w:num>
  <w:num w:numId="50" w16cid:durableId="776028308">
    <w:abstractNumId w:val="24"/>
  </w:num>
  <w:num w:numId="51" w16cid:durableId="2145350499">
    <w:abstractNumId w:val="38"/>
  </w:num>
  <w:num w:numId="52" w16cid:durableId="2058773444">
    <w:abstractNumId w:val="30"/>
  </w:num>
  <w:num w:numId="53" w16cid:durableId="13110571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27656818">
    <w:abstractNumId w:val="25"/>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67078450">
    <w:abstractNumId w:val="4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73237724">
    <w:abstractNumId w:val="26"/>
  </w:num>
  <w:num w:numId="57" w16cid:durableId="20866054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486364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502400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06344286">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6CF"/>
    <w:rsid w:val="00003850"/>
    <w:rsid w:val="000038A7"/>
    <w:rsid w:val="000039FD"/>
    <w:rsid w:val="00003ABF"/>
    <w:rsid w:val="00003DDE"/>
    <w:rsid w:val="000046F8"/>
    <w:rsid w:val="000048EE"/>
    <w:rsid w:val="00004A03"/>
    <w:rsid w:val="00005700"/>
    <w:rsid w:val="00005A89"/>
    <w:rsid w:val="00006027"/>
    <w:rsid w:val="00006619"/>
    <w:rsid w:val="00006DC3"/>
    <w:rsid w:val="000077D1"/>
    <w:rsid w:val="00010891"/>
    <w:rsid w:val="000108B0"/>
    <w:rsid w:val="00010CB0"/>
    <w:rsid w:val="00011085"/>
    <w:rsid w:val="000110C6"/>
    <w:rsid w:val="00011735"/>
    <w:rsid w:val="00011B75"/>
    <w:rsid w:val="00011BD3"/>
    <w:rsid w:val="00011CDD"/>
    <w:rsid w:val="00012888"/>
    <w:rsid w:val="00013885"/>
    <w:rsid w:val="000138D1"/>
    <w:rsid w:val="00013B48"/>
    <w:rsid w:val="00014189"/>
    <w:rsid w:val="00014CD7"/>
    <w:rsid w:val="00015263"/>
    <w:rsid w:val="0001578E"/>
    <w:rsid w:val="0001598B"/>
    <w:rsid w:val="000159DB"/>
    <w:rsid w:val="00015AE6"/>
    <w:rsid w:val="000162E6"/>
    <w:rsid w:val="000165C4"/>
    <w:rsid w:val="00016742"/>
    <w:rsid w:val="000169EB"/>
    <w:rsid w:val="00016D04"/>
    <w:rsid w:val="000176ED"/>
    <w:rsid w:val="00017D82"/>
    <w:rsid w:val="00017E5C"/>
    <w:rsid w:val="0002011B"/>
    <w:rsid w:val="000206EF"/>
    <w:rsid w:val="00020838"/>
    <w:rsid w:val="00020CE7"/>
    <w:rsid w:val="00020FCE"/>
    <w:rsid w:val="000210D7"/>
    <w:rsid w:val="0002184F"/>
    <w:rsid w:val="00021973"/>
    <w:rsid w:val="00021F8E"/>
    <w:rsid w:val="00022056"/>
    <w:rsid w:val="00022C09"/>
    <w:rsid w:val="000235F7"/>
    <w:rsid w:val="00023654"/>
    <w:rsid w:val="00023B2A"/>
    <w:rsid w:val="0002498E"/>
    <w:rsid w:val="00024A44"/>
    <w:rsid w:val="00024F31"/>
    <w:rsid w:val="00025473"/>
    <w:rsid w:val="00025712"/>
    <w:rsid w:val="00027706"/>
    <w:rsid w:val="0002773D"/>
    <w:rsid w:val="00031992"/>
    <w:rsid w:val="00031C2D"/>
    <w:rsid w:val="00032B4B"/>
    <w:rsid w:val="00032D4B"/>
    <w:rsid w:val="000332DA"/>
    <w:rsid w:val="00033503"/>
    <w:rsid w:val="0003385A"/>
    <w:rsid w:val="00033A89"/>
    <w:rsid w:val="000344B6"/>
    <w:rsid w:val="000357C1"/>
    <w:rsid w:val="00035C3E"/>
    <w:rsid w:val="00035D01"/>
    <w:rsid w:val="00036396"/>
    <w:rsid w:val="00036406"/>
    <w:rsid w:val="000367F0"/>
    <w:rsid w:val="00036A4F"/>
    <w:rsid w:val="00037588"/>
    <w:rsid w:val="0004087B"/>
    <w:rsid w:val="00040E98"/>
    <w:rsid w:val="00041358"/>
    <w:rsid w:val="00041674"/>
    <w:rsid w:val="00041BF1"/>
    <w:rsid w:val="00041E68"/>
    <w:rsid w:val="000420D3"/>
    <w:rsid w:val="00042296"/>
    <w:rsid w:val="000423AB"/>
    <w:rsid w:val="000425EE"/>
    <w:rsid w:val="00042CF5"/>
    <w:rsid w:val="00042D42"/>
    <w:rsid w:val="00042DEC"/>
    <w:rsid w:val="00042DEF"/>
    <w:rsid w:val="00044166"/>
    <w:rsid w:val="000447E2"/>
    <w:rsid w:val="000447F5"/>
    <w:rsid w:val="00044D79"/>
    <w:rsid w:val="00044E7B"/>
    <w:rsid w:val="00044FE3"/>
    <w:rsid w:val="000453E5"/>
    <w:rsid w:val="000456C6"/>
    <w:rsid w:val="00045DD5"/>
    <w:rsid w:val="00046542"/>
    <w:rsid w:val="00046D13"/>
    <w:rsid w:val="00046DEE"/>
    <w:rsid w:val="00047C13"/>
    <w:rsid w:val="00050206"/>
    <w:rsid w:val="0005045F"/>
    <w:rsid w:val="000517C6"/>
    <w:rsid w:val="00051A99"/>
    <w:rsid w:val="00051D18"/>
    <w:rsid w:val="0005202D"/>
    <w:rsid w:val="00052DD4"/>
    <w:rsid w:val="00052E70"/>
    <w:rsid w:val="000530FA"/>
    <w:rsid w:val="00053727"/>
    <w:rsid w:val="0005373A"/>
    <w:rsid w:val="00053FCC"/>
    <w:rsid w:val="00054422"/>
    <w:rsid w:val="00054827"/>
    <w:rsid w:val="0005529A"/>
    <w:rsid w:val="000552DF"/>
    <w:rsid w:val="00055850"/>
    <w:rsid w:val="00055BF4"/>
    <w:rsid w:val="00055C51"/>
    <w:rsid w:val="000561E4"/>
    <w:rsid w:val="000562CE"/>
    <w:rsid w:val="00056411"/>
    <w:rsid w:val="0005654C"/>
    <w:rsid w:val="0005689A"/>
    <w:rsid w:val="00056BEE"/>
    <w:rsid w:val="000570CA"/>
    <w:rsid w:val="000601CB"/>
    <w:rsid w:val="00060589"/>
    <w:rsid w:val="000608F3"/>
    <w:rsid w:val="00061043"/>
    <w:rsid w:val="00061356"/>
    <w:rsid w:val="000613BF"/>
    <w:rsid w:val="00061A4E"/>
    <w:rsid w:val="00061B57"/>
    <w:rsid w:val="00061D10"/>
    <w:rsid w:val="00062068"/>
    <w:rsid w:val="000620A4"/>
    <w:rsid w:val="000621D6"/>
    <w:rsid w:val="00062B40"/>
    <w:rsid w:val="00063774"/>
    <w:rsid w:val="00063844"/>
    <w:rsid w:val="00063903"/>
    <w:rsid w:val="00063C97"/>
    <w:rsid w:val="00063D35"/>
    <w:rsid w:val="00064A20"/>
    <w:rsid w:val="00064BF0"/>
    <w:rsid w:val="00064EC2"/>
    <w:rsid w:val="00064F1A"/>
    <w:rsid w:val="000650A3"/>
    <w:rsid w:val="00065259"/>
    <w:rsid w:val="00065C49"/>
    <w:rsid w:val="00065DD6"/>
    <w:rsid w:val="00066060"/>
    <w:rsid w:val="000660D5"/>
    <w:rsid w:val="00066177"/>
    <w:rsid w:val="00066BDA"/>
    <w:rsid w:val="00066E57"/>
    <w:rsid w:val="000679C9"/>
    <w:rsid w:val="00067B6D"/>
    <w:rsid w:val="000701AB"/>
    <w:rsid w:val="000703ED"/>
    <w:rsid w:val="00070EB2"/>
    <w:rsid w:val="00070FD9"/>
    <w:rsid w:val="00071ED0"/>
    <w:rsid w:val="00071FBE"/>
    <w:rsid w:val="000720C7"/>
    <w:rsid w:val="000721D8"/>
    <w:rsid w:val="00072442"/>
    <w:rsid w:val="00072868"/>
    <w:rsid w:val="00072F51"/>
    <w:rsid w:val="000730D8"/>
    <w:rsid w:val="0007336A"/>
    <w:rsid w:val="0007360B"/>
    <w:rsid w:val="000738C6"/>
    <w:rsid w:val="00073E9B"/>
    <w:rsid w:val="0007426A"/>
    <w:rsid w:val="000743A4"/>
    <w:rsid w:val="00074855"/>
    <w:rsid w:val="000755E6"/>
    <w:rsid w:val="000757F0"/>
    <w:rsid w:val="000760B0"/>
    <w:rsid w:val="0007628A"/>
    <w:rsid w:val="0007630D"/>
    <w:rsid w:val="00076D01"/>
    <w:rsid w:val="00076D25"/>
    <w:rsid w:val="00076D67"/>
    <w:rsid w:val="00077289"/>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73C"/>
    <w:rsid w:val="0008290F"/>
    <w:rsid w:val="00082C1F"/>
    <w:rsid w:val="00082EE3"/>
    <w:rsid w:val="000830C0"/>
    <w:rsid w:val="000831A9"/>
    <w:rsid w:val="00083392"/>
    <w:rsid w:val="000833D0"/>
    <w:rsid w:val="00083670"/>
    <w:rsid w:val="00083A86"/>
    <w:rsid w:val="00084369"/>
    <w:rsid w:val="000843B1"/>
    <w:rsid w:val="00084979"/>
    <w:rsid w:val="00084D0A"/>
    <w:rsid w:val="00084E49"/>
    <w:rsid w:val="00085161"/>
    <w:rsid w:val="00085F6F"/>
    <w:rsid w:val="0008625A"/>
    <w:rsid w:val="00086745"/>
    <w:rsid w:val="0008683F"/>
    <w:rsid w:val="00086BB3"/>
    <w:rsid w:val="00086DEA"/>
    <w:rsid w:val="00086ED3"/>
    <w:rsid w:val="00086F34"/>
    <w:rsid w:val="00087D71"/>
    <w:rsid w:val="000901E6"/>
    <w:rsid w:val="000903D2"/>
    <w:rsid w:val="000908D3"/>
    <w:rsid w:val="0009098B"/>
    <w:rsid w:val="00091278"/>
    <w:rsid w:val="00091539"/>
    <w:rsid w:val="00091678"/>
    <w:rsid w:val="00091986"/>
    <w:rsid w:val="00091C69"/>
    <w:rsid w:val="00092583"/>
    <w:rsid w:val="00092611"/>
    <w:rsid w:val="00092720"/>
    <w:rsid w:val="00092923"/>
    <w:rsid w:val="00092D56"/>
    <w:rsid w:val="000930CE"/>
    <w:rsid w:val="000934E6"/>
    <w:rsid w:val="00093676"/>
    <w:rsid w:val="00093B10"/>
    <w:rsid w:val="00093CB2"/>
    <w:rsid w:val="00093E62"/>
    <w:rsid w:val="00093F2C"/>
    <w:rsid w:val="000943E4"/>
    <w:rsid w:val="00094408"/>
    <w:rsid w:val="00094A2D"/>
    <w:rsid w:val="00094AA8"/>
    <w:rsid w:val="00094C2E"/>
    <w:rsid w:val="00095250"/>
    <w:rsid w:val="000955E0"/>
    <w:rsid w:val="00095A8E"/>
    <w:rsid w:val="0009602A"/>
    <w:rsid w:val="000960B3"/>
    <w:rsid w:val="0009662D"/>
    <w:rsid w:val="000966A3"/>
    <w:rsid w:val="00096BCB"/>
    <w:rsid w:val="00096F67"/>
    <w:rsid w:val="000A095F"/>
    <w:rsid w:val="000A12D6"/>
    <w:rsid w:val="000A188D"/>
    <w:rsid w:val="000A1F8A"/>
    <w:rsid w:val="000A2213"/>
    <w:rsid w:val="000A30CD"/>
    <w:rsid w:val="000A30DA"/>
    <w:rsid w:val="000A3524"/>
    <w:rsid w:val="000A3900"/>
    <w:rsid w:val="000A3BEE"/>
    <w:rsid w:val="000A3CD6"/>
    <w:rsid w:val="000A3CED"/>
    <w:rsid w:val="000A4168"/>
    <w:rsid w:val="000A4A55"/>
    <w:rsid w:val="000A4E72"/>
    <w:rsid w:val="000A53DF"/>
    <w:rsid w:val="000A585C"/>
    <w:rsid w:val="000A5A04"/>
    <w:rsid w:val="000A5E77"/>
    <w:rsid w:val="000A6508"/>
    <w:rsid w:val="000A6582"/>
    <w:rsid w:val="000A6913"/>
    <w:rsid w:val="000A6E46"/>
    <w:rsid w:val="000A6F38"/>
    <w:rsid w:val="000A71C7"/>
    <w:rsid w:val="000A7CDB"/>
    <w:rsid w:val="000B0114"/>
    <w:rsid w:val="000B04F9"/>
    <w:rsid w:val="000B0AFF"/>
    <w:rsid w:val="000B11A3"/>
    <w:rsid w:val="000B1375"/>
    <w:rsid w:val="000B15E9"/>
    <w:rsid w:val="000B1879"/>
    <w:rsid w:val="000B1C90"/>
    <w:rsid w:val="000B1EB0"/>
    <w:rsid w:val="000B257B"/>
    <w:rsid w:val="000B2EC0"/>
    <w:rsid w:val="000B317B"/>
    <w:rsid w:val="000B320A"/>
    <w:rsid w:val="000B358B"/>
    <w:rsid w:val="000B3630"/>
    <w:rsid w:val="000B3770"/>
    <w:rsid w:val="000B38C3"/>
    <w:rsid w:val="000B3B3B"/>
    <w:rsid w:val="000B3BB5"/>
    <w:rsid w:val="000B3C68"/>
    <w:rsid w:val="000B44DF"/>
    <w:rsid w:val="000B4553"/>
    <w:rsid w:val="000B4DCB"/>
    <w:rsid w:val="000B5AB4"/>
    <w:rsid w:val="000B5F6B"/>
    <w:rsid w:val="000B6001"/>
    <w:rsid w:val="000B6003"/>
    <w:rsid w:val="000B649E"/>
    <w:rsid w:val="000B64ED"/>
    <w:rsid w:val="000B6518"/>
    <w:rsid w:val="000B6863"/>
    <w:rsid w:val="000B6872"/>
    <w:rsid w:val="000B76FE"/>
    <w:rsid w:val="000B7760"/>
    <w:rsid w:val="000C0079"/>
    <w:rsid w:val="000C0153"/>
    <w:rsid w:val="000C02A3"/>
    <w:rsid w:val="000C03F1"/>
    <w:rsid w:val="000C06F9"/>
    <w:rsid w:val="000C0CAF"/>
    <w:rsid w:val="000C12F2"/>
    <w:rsid w:val="000C18A2"/>
    <w:rsid w:val="000C1FAD"/>
    <w:rsid w:val="000C31D6"/>
    <w:rsid w:val="000C389F"/>
    <w:rsid w:val="000C49F3"/>
    <w:rsid w:val="000C4D80"/>
    <w:rsid w:val="000C59C4"/>
    <w:rsid w:val="000C62BA"/>
    <w:rsid w:val="000C6F89"/>
    <w:rsid w:val="000C7B9E"/>
    <w:rsid w:val="000C7CF1"/>
    <w:rsid w:val="000D0193"/>
    <w:rsid w:val="000D0223"/>
    <w:rsid w:val="000D081A"/>
    <w:rsid w:val="000D0A31"/>
    <w:rsid w:val="000D1174"/>
    <w:rsid w:val="000D1982"/>
    <w:rsid w:val="000D2163"/>
    <w:rsid w:val="000D25AB"/>
    <w:rsid w:val="000D2F32"/>
    <w:rsid w:val="000D3FE5"/>
    <w:rsid w:val="000D416F"/>
    <w:rsid w:val="000D441D"/>
    <w:rsid w:val="000D443A"/>
    <w:rsid w:val="000D4673"/>
    <w:rsid w:val="000D4E13"/>
    <w:rsid w:val="000D57CB"/>
    <w:rsid w:val="000D5823"/>
    <w:rsid w:val="000D5B47"/>
    <w:rsid w:val="000D5C9C"/>
    <w:rsid w:val="000D5C9D"/>
    <w:rsid w:val="000D6A8B"/>
    <w:rsid w:val="000D6CCE"/>
    <w:rsid w:val="000D70AE"/>
    <w:rsid w:val="000D70F7"/>
    <w:rsid w:val="000D73BB"/>
    <w:rsid w:val="000D74E5"/>
    <w:rsid w:val="000E03AA"/>
    <w:rsid w:val="000E0715"/>
    <w:rsid w:val="000E105F"/>
    <w:rsid w:val="000E15DE"/>
    <w:rsid w:val="000E16E3"/>
    <w:rsid w:val="000E1948"/>
    <w:rsid w:val="000E1C78"/>
    <w:rsid w:val="000E2505"/>
    <w:rsid w:val="000E2768"/>
    <w:rsid w:val="000E2A48"/>
    <w:rsid w:val="000E335C"/>
    <w:rsid w:val="000E34CC"/>
    <w:rsid w:val="000E3787"/>
    <w:rsid w:val="000E3B4E"/>
    <w:rsid w:val="000E3D69"/>
    <w:rsid w:val="000E46DB"/>
    <w:rsid w:val="000E4946"/>
    <w:rsid w:val="000E4B07"/>
    <w:rsid w:val="000E4C1D"/>
    <w:rsid w:val="000E4C32"/>
    <w:rsid w:val="000E59C6"/>
    <w:rsid w:val="000E5D27"/>
    <w:rsid w:val="000E6961"/>
    <w:rsid w:val="000E6B89"/>
    <w:rsid w:val="000E6EB5"/>
    <w:rsid w:val="000E6F47"/>
    <w:rsid w:val="000E778E"/>
    <w:rsid w:val="000E797C"/>
    <w:rsid w:val="000E7C17"/>
    <w:rsid w:val="000E7EB9"/>
    <w:rsid w:val="000F0452"/>
    <w:rsid w:val="000F0FAF"/>
    <w:rsid w:val="000F13AC"/>
    <w:rsid w:val="000F1880"/>
    <w:rsid w:val="000F18B5"/>
    <w:rsid w:val="000F1FB4"/>
    <w:rsid w:val="000F2B0E"/>
    <w:rsid w:val="000F2D55"/>
    <w:rsid w:val="000F2E4C"/>
    <w:rsid w:val="000F2F50"/>
    <w:rsid w:val="000F301E"/>
    <w:rsid w:val="000F320C"/>
    <w:rsid w:val="000F3256"/>
    <w:rsid w:val="000F393D"/>
    <w:rsid w:val="000F3DF7"/>
    <w:rsid w:val="000F3EF2"/>
    <w:rsid w:val="000F3F74"/>
    <w:rsid w:val="000F436B"/>
    <w:rsid w:val="000F4D5B"/>
    <w:rsid w:val="000F542B"/>
    <w:rsid w:val="000F54E4"/>
    <w:rsid w:val="000F5BAD"/>
    <w:rsid w:val="000F5FB2"/>
    <w:rsid w:val="000F6221"/>
    <w:rsid w:val="000F62C2"/>
    <w:rsid w:val="000F6380"/>
    <w:rsid w:val="000F696A"/>
    <w:rsid w:val="000F6B05"/>
    <w:rsid w:val="000F6D71"/>
    <w:rsid w:val="000F6EA0"/>
    <w:rsid w:val="000F70D8"/>
    <w:rsid w:val="000F78C0"/>
    <w:rsid w:val="000F78E2"/>
    <w:rsid w:val="000F7DA4"/>
    <w:rsid w:val="00100308"/>
    <w:rsid w:val="00100B4D"/>
    <w:rsid w:val="00101143"/>
    <w:rsid w:val="001012EA"/>
    <w:rsid w:val="0010131C"/>
    <w:rsid w:val="00101633"/>
    <w:rsid w:val="001019BC"/>
    <w:rsid w:val="00101D75"/>
    <w:rsid w:val="0010266E"/>
    <w:rsid w:val="00102ACC"/>
    <w:rsid w:val="001030A2"/>
    <w:rsid w:val="0010365E"/>
    <w:rsid w:val="0010366D"/>
    <w:rsid w:val="001037E6"/>
    <w:rsid w:val="00103BE4"/>
    <w:rsid w:val="00103BFD"/>
    <w:rsid w:val="00104497"/>
    <w:rsid w:val="00104703"/>
    <w:rsid w:val="00104D26"/>
    <w:rsid w:val="001053AA"/>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4A3"/>
    <w:rsid w:val="00113E22"/>
    <w:rsid w:val="00113E24"/>
    <w:rsid w:val="001144C4"/>
    <w:rsid w:val="00114DC7"/>
    <w:rsid w:val="00114F9F"/>
    <w:rsid w:val="0011505D"/>
    <w:rsid w:val="001152B7"/>
    <w:rsid w:val="001159B5"/>
    <w:rsid w:val="001159FA"/>
    <w:rsid w:val="00115BD4"/>
    <w:rsid w:val="00115F42"/>
    <w:rsid w:val="00116705"/>
    <w:rsid w:val="001168ED"/>
    <w:rsid w:val="0011709F"/>
    <w:rsid w:val="001172C3"/>
    <w:rsid w:val="00117658"/>
    <w:rsid w:val="00117F5F"/>
    <w:rsid w:val="001203D6"/>
    <w:rsid w:val="00120551"/>
    <w:rsid w:val="00120DC8"/>
    <w:rsid w:val="00120F84"/>
    <w:rsid w:val="00121239"/>
    <w:rsid w:val="00121D3C"/>
    <w:rsid w:val="001221BD"/>
    <w:rsid w:val="00122206"/>
    <w:rsid w:val="00122293"/>
    <w:rsid w:val="00122FBC"/>
    <w:rsid w:val="001231F6"/>
    <w:rsid w:val="001236C1"/>
    <w:rsid w:val="00123FE0"/>
    <w:rsid w:val="001240D1"/>
    <w:rsid w:val="00124784"/>
    <w:rsid w:val="001249CA"/>
    <w:rsid w:val="00124AA5"/>
    <w:rsid w:val="001250A0"/>
    <w:rsid w:val="00125210"/>
    <w:rsid w:val="001252E6"/>
    <w:rsid w:val="00125509"/>
    <w:rsid w:val="00125979"/>
    <w:rsid w:val="00126367"/>
    <w:rsid w:val="0012664D"/>
    <w:rsid w:val="001274ED"/>
    <w:rsid w:val="00127BE8"/>
    <w:rsid w:val="0013084A"/>
    <w:rsid w:val="00130F1A"/>
    <w:rsid w:val="00130F59"/>
    <w:rsid w:val="00131589"/>
    <w:rsid w:val="00131A36"/>
    <w:rsid w:val="00131B3F"/>
    <w:rsid w:val="00131DBB"/>
    <w:rsid w:val="00131F11"/>
    <w:rsid w:val="0013222D"/>
    <w:rsid w:val="001324A0"/>
    <w:rsid w:val="00132572"/>
    <w:rsid w:val="00132589"/>
    <w:rsid w:val="00132699"/>
    <w:rsid w:val="001331AF"/>
    <w:rsid w:val="0013324F"/>
    <w:rsid w:val="001335C0"/>
    <w:rsid w:val="00133DBE"/>
    <w:rsid w:val="001345F9"/>
    <w:rsid w:val="0013579C"/>
    <w:rsid w:val="00135E22"/>
    <w:rsid w:val="001361A1"/>
    <w:rsid w:val="0013647D"/>
    <w:rsid w:val="0013651E"/>
    <w:rsid w:val="001365FE"/>
    <w:rsid w:val="00136A36"/>
    <w:rsid w:val="001407D4"/>
    <w:rsid w:val="00140B56"/>
    <w:rsid w:val="00140B9E"/>
    <w:rsid w:val="001415DB"/>
    <w:rsid w:val="00141A26"/>
    <w:rsid w:val="00141FAA"/>
    <w:rsid w:val="001421B8"/>
    <w:rsid w:val="0014231D"/>
    <w:rsid w:val="00142321"/>
    <w:rsid w:val="0014244F"/>
    <w:rsid w:val="00142D03"/>
    <w:rsid w:val="00142E04"/>
    <w:rsid w:val="00143290"/>
    <w:rsid w:val="0014335E"/>
    <w:rsid w:val="001434E4"/>
    <w:rsid w:val="00143554"/>
    <w:rsid w:val="00143657"/>
    <w:rsid w:val="00143DAC"/>
    <w:rsid w:val="00144066"/>
    <w:rsid w:val="00144755"/>
    <w:rsid w:val="0014481E"/>
    <w:rsid w:val="001453A5"/>
    <w:rsid w:val="00145805"/>
    <w:rsid w:val="00146352"/>
    <w:rsid w:val="00146CC0"/>
    <w:rsid w:val="00146D36"/>
    <w:rsid w:val="00146E7F"/>
    <w:rsid w:val="00150543"/>
    <w:rsid w:val="001507A0"/>
    <w:rsid w:val="0015087B"/>
    <w:rsid w:val="00151435"/>
    <w:rsid w:val="00151B90"/>
    <w:rsid w:val="001528FF"/>
    <w:rsid w:val="00152B0B"/>
    <w:rsid w:val="00152DBF"/>
    <w:rsid w:val="0015333C"/>
    <w:rsid w:val="00153810"/>
    <w:rsid w:val="001539E8"/>
    <w:rsid w:val="00154430"/>
    <w:rsid w:val="00154989"/>
    <w:rsid w:val="00154DD2"/>
    <w:rsid w:val="001550A4"/>
    <w:rsid w:val="00155578"/>
    <w:rsid w:val="00155B21"/>
    <w:rsid w:val="00155EF4"/>
    <w:rsid w:val="001560EB"/>
    <w:rsid w:val="001561D3"/>
    <w:rsid w:val="00156248"/>
    <w:rsid w:val="00156797"/>
    <w:rsid w:val="00156956"/>
    <w:rsid w:val="001573BA"/>
    <w:rsid w:val="00157BBD"/>
    <w:rsid w:val="00160E00"/>
    <w:rsid w:val="00161A8D"/>
    <w:rsid w:val="00162DAE"/>
    <w:rsid w:val="00163011"/>
    <w:rsid w:val="00163578"/>
    <w:rsid w:val="0016363E"/>
    <w:rsid w:val="0016405E"/>
    <w:rsid w:val="00164139"/>
    <w:rsid w:val="00164142"/>
    <w:rsid w:val="001654FF"/>
    <w:rsid w:val="0016587B"/>
    <w:rsid w:val="001659C5"/>
    <w:rsid w:val="00165DB8"/>
    <w:rsid w:val="00166B93"/>
    <w:rsid w:val="00166BBC"/>
    <w:rsid w:val="00167191"/>
    <w:rsid w:val="0017025D"/>
    <w:rsid w:val="00170426"/>
    <w:rsid w:val="001709C4"/>
    <w:rsid w:val="00170E42"/>
    <w:rsid w:val="00170F0F"/>
    <w:rsid w:val="0017147A"/>
    <w:rsid w:val="00171755"/>
    <w:rsid w:val="00171AD1"/>
    <w:rsid w:val="00171AF4"/>
    <w:rsid w:val="00171E33"/>
    <w:rsid w:val="001722C7"/>
    <w:rsid w:val="001731A3"/>
    <w:rsid w:val="00173393"/>
    <w:rsid w:val="00174572"/>
    <w:rsid w:val="00174599"/>
    <w:rsid w:val="00174CF1"/>
    <w:rsid w:val="00175255"/>
    <w:rsid w:val="00175395"/>
    <w:rsid w:val="00175427"/>
    <w:rsid w:val="00175481"/>
    <w:rsid w:val="001756EA"/>
    <w:rsid w:val="00175D73"/>
    <w:rsid w:val="00175F5C"/>
    <w:rsid w:val="00176345"/>
    <w:rsid w:val="001764B2"/>
    <w:rsid w:val="00176628"/>
    <w:rsid w:val="00176F00"/>
    <w:rsid w:val="00176F17"/>
    <w:rsid w:val="00177948"/>
    <w:rsid w:val="001779F3"/>
    <w:rsid w:val="00177A8F"/>
    <w:rsid w:val="00177F94"/>
    <w:rsid w:val="00180375"/>
    <w:rsid w:val="0018049C"/>
    <w:rsid w:val="001804D1"/>
    <w:rsid w:val="001806CB"/>
    <w:rsid w:val="00180CF3"/>
    <w:rsid w:val="00181E80"/>
    <w:rsid w:val="00181FA1"/>
    <w:rsid w:val="001821BD"/>
    <w:rsid w:val="00182D7C"/>
    <w:rsid w:val="00182E5E"/>
    <w:rsid w:val="001831CF"/>
    <w:rsid w:val="0018325C"/>
    <w:rsid w:val="001832BB"/>
    <w:rsid w:val="001833DA"/>
    <w:rsid w:val="00183A59"/>
    <w:rsid w:val="00183ACC"/>
    <w:rsid w:val="0018412C"/>
    <w:rsid w:val="001843D7"/>
    <w:rsid w:val="00185609"/>
    <w:rsid w:val="00185D6F"/>
    <w:rsid w:val="0018655A"/>
    <w:rsid w:val="0018704A"/>
    <w:rsid w:val="001872DB"/>
    <w:rsid w:val="00187ABF"/>
    <w:rsid w:val="00187FE6"/>
    <w:rsid w:val="001900D0"/>
    <w:rsid w:val="00190443"/>
    <w:rsid w:val="00190716"/>
    <w:rsid w:val="00190C82"/>
    <w:rsid w:val="00190D33"/>
    <w:rsid w:val="001913AE"/>
    <w:rsid w:val="00191D25"/>
    <w:rsid w:val="00191FAD"/>
    <w:rsid w:val="001932A3"/>
    <w:rsid w:val="00193483"/>
    <w:rsid w:val="0019353A"/>
    <w:rsid w:val="0019360E"/>
    <w:rsid w:val="00193EC1"/>
    <w:rsid w:val="001945F7"/>
    <w:rsid w:val="0019553D"/>
    <w:rsid w:val="00195720"/>
    <w:rsid w:val="00196CEF"/>
    <w:rsid w:val="00196E02"/>
    <w:rsid w:val="00197142"/>
    <w:rsid w:val="00197231"/>
    <w:rsid w:val="00197238"/>
    <w:rsid w:val="00197606"/>
    <w:rsid w:val="001977B2"/>
    <w:rsid w:val="00197837"/>
    <w:rsid w:val="001A0020"/>
    <w:rsid w:val="001A0634"/>
    <w:rsid w:val="001A0652"/>
    <w:rsid w:val="001A0BDF"/>
    <w:rsid w:val="001A0E6E"/>
    <w:rsid w:val="001A2650"/>
    <w:rsid w:val="001A2651"/>
    <w:rsid w:val="001A2653"/>
    <w:rsid w:val="001A2DA5"/>
    <w:rsid w:val="001A2F2A"/>
    <w:rsid w:val="001A31D9"/>
    <w:rsid w:val="001A3794"/>
    <w:rsid w:val="001A37F9"/>
    <w:rsid w:val="001A415E"/>
    <w:rsid w:val="001A46D8"/>
    <w:rsid w:val="001A46E1"/>
    <w:rsid w:val="001A4ED9"/>
    <w:rsid w:val="001A4F34"/>
    <w:rsid w:val="001A54B2"/>
    <w:rsid w:val="001A5A99"/>
    <w:rsid w:val="001A5BF7"/>
    <w:rsid w:val="001A5CC4"/>
    <w:rsid w:val="001A5CF5"/>
    <w:rsid w:val="001A68D1"/>
    <w:rsid w:val="001A7B3D"/>
    <w:rsid w:val="001A7CC0"/>
    <w:rsid w:val="001B0155"/>
    <w:rsid w:val="001B0454"/>
    <w:rsid w:val="001B075E"/>
    <w:rsid w:val="001B0B90"/>
    <w:rsid w:val="001B0F25"/>
    <w:rsid w:val="001B0F27"/>
    <w:rsid w:val="001B18E4"/>
    <w:rsid w:val="001B1DFD"/>
    <w:rsid w:val="001B23CB"/>
    <w:rsid w:val="001B24EA"/>
    <w:rsid w:val="001B292C"/>
    <w:rsid w:val="001B2DDF"/>
    <w:rsid w:val="001B2F35"/>
    <w:rsid w:val="001B35BC"/>
    <w:rsid w:val="001B3B0D"/>
    <w:rsid w:val="001B3B77"/>
    <w:rsid w:val="001B3BFC"/>
    <w:rsid w:val="001B3E6E"/>
    <w:rsid w:val="001B3E72"/>
    <w:rsid w:val="001B40C6"/>
    <w:rsid w:val="001B4970"/>
    <w:rsid w:val="001B4E1B"/>
    <w:rsid w:val="001B5087"/>
    <w:rsid w:val="001B55B8"/>
    <w:rsid w:val="001B5BD0"/>
    <w:rsid w:val="001B63FD"/>
    <w:rsid w:val="001B648A"/>
    <w:rsid w:val="001B6518"/>
    <w:rsid w:val="001B6DD3"/>
    <w:rsid w:val="001B6E97"/>
    <w:rsid w:val="001B71B6"/>
    <w:rsid w:val="001B7484"/>
    <w:rsid w:val="001B7A4A"/>
    <w:rsid w:val="001B7FFB"/>
    <w:rsid w:val="001C09C9"/>
    <w:rsid w:val="001C1812"/>
    <w:rsid w:val="001C1883"/>
    <w:rsid w:val="001C18EC"/>
    <w:rsid w:val="001C22F0"/>
    <w:rsid w:val="001C259E"/>
    <w:rsid w:val="001C25A4"/>
    <w:rsid w:val="001C2815"/>
    <w:rsid w:val="001C291B"/>
    <w:rsid w:val="001C2D89"/>
    <w:rsid w:val="001C2E7D"/>
    <w:rsid w:val="001C2FB1"/>
    <w:rsid w:val="001C3727"/>
    <w:rsid w:val="001C434A"/>
    <w:rsid w:val="001C4CE5"/>
    <w:rsid w:val="001C4F17"/>
    <w:rsid w:val="001C4F89"/>
    <w:rsid w:val="001C5076"/>
    <w:rsid w:val="001C637F"/>
    <w:rsid w:val="001C682E"/>
    <w:rsid w:val="001C6926"/>
    <w:rsid w:val="001C6B02"/>
    <w:rsid w:val="001C6CC0"/>
    <w:rsid w:val="001C6FD8"/>
    <w:rsid w:val="001C706E"/>
    <w:rsid w:val="001C74C4"/>
    <w:rsid w:val="001C787E"/>
    <w:rsid w:val="001C7CF1"/>
    <w:rsid w:val="001C7DE4"/>
    <w:rsid w:val="001D0E0A"/>
    <w:rsid w:val="001D132B"/>
    <w:rsid w:val="001D13E2"/>
    <w:rsid w:val="001D1926"/>
    <w:rsid w:val="001D1DFF"/>
    <w:rsid w:val="001D2907"/>
    <w:rsid w:val="001D2BFF"/>
    <w:rsid w:val="001D2D06"/>
    <w:rsid w:val="001D3649"/>
    <w:rsid w:val="001D3F70"/>
    <w:rsid w:val="001D436F"/>
    <w:rsid w:val="001D46B5"/>
    <w:rsid w:val="001D478F"/>
    <w:rsid w:val="001D5290"/>
    <w:rsid w:val="001D5321"/>
    <w:rsid w:val="001D63AD"/>
    <w:rsid w:val="001D6934"/>
    <w:rsid w:val="001D6C4C"/>
    <w:rsid w:val="001D714B"/>
    <w:rsid w:val="001D7428"/>
    <w:rsid w:val="001D792D"/>
    <w:rsid w:val="001D7CDF"/>
    <w:rsid w:val="001E0020"/>
    <w:rsid w:val="001E04F4"/>
    <w:rsid w:val="001E0891"/>
    <w:rsid w:val="001E0A86"/>
    <w:rsid w:val="001E0CCC"/>
    <w:rsid w:val="001E1147"/>
    <w:rsid w:val="001E1C5F"/>
    <w:rsid w:val="001E1DEA"/>
    <w:rsid w:val="001E2460"/>
    <w:rsid w:val="001E2939"/>
    <w:rsid w:val="001E29DB"/>
    <w:rsid w:val="001E3A67"/>
    <w:rsid w:val="001E3AA4"/>
    <w:rsid w:val="001E3F33"/>
    <w:rsid w:val="001E40D3"/>
    <w:rsid w:val="001E47AC"/>
    <w:rsid w:val="001E4CCC"/>
    <w:rsid w:val="001E545F"/>
    <w:rsid w:val="001E56F6"/>
    <w:rsid w:val="001E57CB"/>
    <w:rsid w:val="001E5F6F"/>
    <w:rsid w:val="001E6A64"/>
    <w:rsid w:val="001E6AC9"/>
    <w:rsid w:val="001E6CA0"/>
    <w:rsid w:val="001E723D"/>
    <w:rsid w:val="001E7F08"/>
    <w:rsid w:val="001F07A7"/>
    <w:rsid w:val="001F0817"/>
    <w:rsid w:val="001F081F"/>
    <w:rsid w:val="001F08B6"/>
    <w:rsid w:val="001F0C08"/>
    <w:rsid w:val="001F0E65"/>
    <w:rsid w:val="001F1080"/>
    <w:rsid w:val="001F14DE"/>
    <w:rsid w:val="001F1C8C"/>
    <w:rsid w:val="001F24F8"/>
    <w:rsid w:val="001F2AEE"/>
    <w:rsid w:val="001F2E01"/>
    <w:rsid w:val="001F2F84"/>
    <w:rsid w:val="001F3122"/>
    <w:rsid w:val="001F338D"/>
    <w:rsid w:val="001F3866"/>
    <w:rsid w:val="001F38F1"/>
    <w:rsid w:val="001F3905"/>
    <w:rsid w:val="001F3C56"/>
    <w:rsid w:val="001F3E4F"/>
    <w:rsid w:val="001F3EAA"/>
    <w:rsid w:val="001F43D1"/>
    <w:rsid w:val="001F475B"/>
    <w:rsid w:val="001F4BA0"/>
    <w:rsid w:val="001F4E16"/>
    <w:rsid w:val="001F53BE"/>
    <w:rsid w:val="001F5584"/>
    <w:rsid w:val="001F5DD9"/>
    <w:rsid w:val="001F61A7"/>
    <w:rsid w:val="001F70A0"/>
    <w:rsid w:val="001F7ABB"/>
    <w:rsid w:val="001F7DDF"/>
    <w:rsid w:val="00200A15"/>
    <w:rsid w:val="00200B42"/>
    <w:rsid w:val="00200DC8"/>
    <w:rsid w:val="002015EB"/>
    <w:rsid w:val="00201AB1"/>
    <w:rsid w:val="00201C82"/>
    <w:rsid w:val="00201D6D"/>
    <w:rsid w:val="00201F69"/>
    <w:rsid w:val="002025A7"/>
    <w:rsid w:val="00203413"/>
    <w:rsid w:val="00203A06"/>
    <w:rsid w:val="00203BB1"/>
    <w:rsid w:val="00203FB4"/>
    <w:rsid w:val="00203FD3"/>
    <w:rsid w:val="0020444E"/>
    <w:rsid w:val="002044B5"/>
    <w:rsid w:val="002046C9"/>
    <w:rsid w:val="002048AC"/>
    <w:rsid w:val="00204AE4"/>
    <w:rsid w:val="00204C7C"/>
    <w:rsid w:val="00204E2B"/>
    <w:rsid w:val="00204ED3"/>
    <w:rsid w:val="002050A9"/>
    <w:rsid w:val="00205311"/>
    <w:rsid w:val="00205827"/>
    <w:rsid w:val="00205F48"/>
    <w:rsid w:val="00206DF7"/>
    <w:rsid w:val="00207151"/>
    <w:rsid w:val="002072EE"/>
    <w:rsid w:val="00207444"/>
    <w:rsid w:val="00207728"/>
    <w:rsid w:val="00207B49"/>
    <w:rsid w:val="00210324"/>
    <w:rsid w:val="002103C5"/>
    <w:rsid w:val="00210404"/>
    <w:rsid w:val="00210819"/>
    <w:rsid w:val="00210B08"/>
    <w:rsid w:val="00210B66"/>
    <w:rsid w:val="00210DDC"/>
    <w:rsid w:val="00210DE7"/>
    <w:rsid w:val="00211015"/>
    <w:rsid w:val="00211052"/>
    <w:rsid w:val="002113BE"/>
    <w:rsid w:val="00212194"/>
    <w:rsid w:val="002124C1"/>
    <w:rsid w:val="00212B05"/>
    <w:rsid w:val="00212CDC"/>
    <w:rsid w:val="002130BB"/>
    <w:rsid w:val="002132D1"/>
    <w:rsid w:val="00213D32"/>
    <w:rsid w:val="00213F73"/>
    <w:rsid w:val="0021425A"/>
    <w:rsid w:val="002143E4"/>
    <w:rsid w:val="00214590"/>
    <w:rsid w:val="002150B7"/>
    <w:rsid w:val="00215443"/>
    <w:rsid w:val="0021584E"/>
    <w:rsid w:val="002158EE"/>
    <w:rsid w:val="00215A62"/>
    <w:rsid w:val="00215E45"/>
    <w:rsid w:val="002163F7"/>
    <w:rsid w:val="00216C08"/>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CFE"/>
    <w:rsid w:val="00225E05"/>
    <w:rsid w:val="0022614B"/>
    <w:rsid w:val="0022625A"/>
    <w:rsid w:val="00227021"/>
    <w:rsid w:val="0022740D"/>
    <w:rsid w:val="0022790C"/>
    <w:rsid w:val="0022794A"/>
    <w:rsid w:val="0022799B"/>
    <w:rsid w:val="00227DD2"/>
    <w:rsid w:val="002303D9"/>
    <w:rsid w:val="00230515"/>
    <w:rsid w:val="0023089B"/>
    <w:rsid w:val="00230D5F"/>
    <w:rsid w:val="00230E66"/>
    <w:rsid w:val="00230ED1"/>
    <w:rsid w:val="00230F17"/>
    <w:rsid w:val="0023149F"/>
    <w:rsid w:val="0023163F"/>
    <w:rsid w:val="00232263"/>
    <w:rsid w:val="002324F8"/>
    <w:rsid w:val="002333DA"/>
    <w:rsid w:val="002334E9"/>
    <w:rsid w:val="002339D1"/>
    <w:rsid w:val="00234038"/>
    <w:rsid w:val="00234D51"/>
    <w:rsid w:val="00235805"/>
    <w:rsid w:val="00235B77"/>
    <w:rsid w:val="00235F0A"/>
    <w:rsid w:val="002364E8"/>
    <w:rsid w:val="0023678F"/>
    <w:rsid w:val="00236CDF"/>
    <w:rsid w:val="0023718A"/>
    <w:rsid w:val="002378E3"/>
    <w:rsid w:val="00237DC3"/>
    <w:rsid w:val="00237E84"/>
    <w:rsid w:val="002400CD"/>
    <w:rsid w:val="00240106"/>
    <w:rsid w:val="002408E5"/>
    <w:rsid w:val="00240924"/>
    <w:rsid w:val="0024099D"/>
    <w:rsid w:val="00240B23"/>
    <w:rsid w:val="002418E9"/>
    <w:rsid w:val="00242225"/>
    <w:rsid w:val="00242719"/>
    <w:rsid w:val="002427C0"/>
    <w:rsid w:val="00242B48"/>
    <w:rsid w:val="00242C75"/>
    <w:rsid w:val="00242E2B"/>
    <w:rsid w:val="00243177"/>
    <w:rsid w:val="00243370"/>
    <w:rsid w:val="00243381"/>
    <w:rsid w:val="0024371A"/>
    <w:rsid w:val="002437C2"/>
    <w:rsid w:val="00244292"/>
    <w:rsid w:val="00244497"/>
    <w:rsid w:val="002445A4"/>
    <w:rsid w:val="0024465E"/>
    <w:rsid w:val="00244950"/>
    <w:rsid w:val="00245765"/>
    <w:rsid w:val="00245C28"/>
    <w:rsid w:val="00245F50"/>
    <w:rsid w:val="002465CA"/>
    <w:rsid w:val="0024762B"/>
    <w:rsid w:val="002478A0"/>
    <w:rsid w:val="00247A1A"/>
    <w:rsid w:val="002506DB"/>
    <w:rsid w:val="002514E8"/>
    <w:rsid w:val="00251E82"/>
    <w:rsid w:val="002521D3"/>
    <w:rsid w:val="00252AFC"/>
    <w:rsid w:val="00252C0D"/>
    <w:rsid w:val="00252C83"/>
    <w:rsid w:val="00252DB4"/>
    <w:rsid w:val="00252E18"/>
    <w:rsid w:val="0025310E"/>
    <w:rsid w:val="0025316D"/>
    <w:rsid w:val="002531EC"/>
    <w:rsid w:val="002532D1"/>
    <w:rsid w:val="00253667"/>
    <w:rsid w:val="002537B2"/>
    <w:rsid w:val="00253812"/>
    <w:rsid w:val="00253CD2"/>
    <w:rsid w:val="00253F31"/>
    <w:rsid w:val="00254193"/>
    <w:rsid w:val="002546A5"/>
    <w:rsid w:val="00254ABC"/>
    <w:rsid w:val="00254AE2"/>
    <w:rsid w:val="0025543F"/>
    <w:rsid w:val="0025547E"/>
    <w:rsid w:val="00255701"/>
    <w:rsid w:val="00255C3E"/>
    <w:rsid w:val="00256C31"/>
    <w:rsid w:val="00256FD5"/>
    <w:rsid w:val="00260953"/>
    <w:rsid w:val="002612B1"/>
    <w:rsid w:val="002617BC"/>
    <w:rsid w:val="00261A5D"/>
    <w:rsid w:val="00261F5A"/>
    <w:rsid w:val="00262475"/>
    <w:rsid w:val="002626A0"/>
    <w:rsid w:val="00262A86"/>
    <w:rsid w:val="00262B34"/>
    <w:rsid w:val="002633FA"/>
    <w:rsid w:val="00263853"/>
    <w:rsid w:val="00263CA7"/>
    <w:rsid w:val="00263FE0"/>
    <w:rsid w:val="00264C2F"/>
    <w:rsid w:val="00264FB6"/>
    <w:rsid w:val="002655DB"/>
    <w:rsid w:val="00265D61"/>
    <w:rsid w:val="002661EE"/>
    <w:rsid w:val="00266864"/>
    <w:rsid w:val="00266B13"/>
    <w:rsid w:val="002673E1"/>
    <w:rsid w:val="002675D2"/>
    <w:rsid w:val="00267D27"/>
    <w:rsid w:val="002702B1"/>
    <w:rsid w:val="00270573"/>
    <w:rsid w:val="002707B7"/>
    <w:rsid w:val="00270994"/>
    <w:rsid w:val="00270A83"/>
    <w:rsid w:val="00270BF0"/>
    <w:rsid w:val="00270D49"/>
    <w:rsid w:val="00270EF8"/>
    <w:rsid w:val="00270F06"/>
    <w:rsid w:val="00270F45"/>
    <w:rsid w:val="00271770"/>
    <w:rsid w:val="00271AE0"/>
    <w:rsid w:val="00271D5C"/>
    <w:rsid w:val="00272646"/>
    <w:rsid w:val="00272880"/>
    <w:rsid w:val="00272B3A"/>
    <w:rsid w:val="00272F70"/>
    <w:rsid w:val="00273068"/>
    <w:rsid w:val="0027374A"/>
    <w:rsid w:val="00274450"/>
    <w:rsid w:val="002750D4"/>
    <w:rsid w:val="0027555E"/>
    <w:rsid w:val="00275670"/>
    <w:rsid w:val="00275A60"/>
    <w:rsid w:val="002761C2"/>
    <w:rsid w:val="002762CE"/>
    <w:rsid w:val="0027671C"/>
    <w:rsid w:val="0027678C"/>
    <w:rsid w:val="00276EFC"/>
    <w:rsid w:val="002774EA"/>
    <w:rsid w:val="002774F0"/>
    <w:rsid w:val="00277CA9"/>
    <w:rsid w:val="00277F8D"/>
    <w:rsid w:val="00280B98"/>
    <w:rsid w:val="00280DF8"/>
    <w:rsid w:val="00281B52"/>
    <w:rsid w:val="00281C0B"/>
    <w:rsid w:val="002825D6"/>
    <w:rsid w:val="00282A2F"/>
    <w:rsid w:val="00282E50"/>
    <w:rsid w:val="002833D7"/>
    <w:rsid w:val="00283472"/>
    <w:rsid w:val="002838CE"/>
    <w:rsid w:val="0028391C"/>
    <w:rsid w:val="00284054"/>
    <w:rsid w:val="002842BC"/>
    <w:rsid w:val="002847FB"/>
    <w:rsid w:val="00284F41"/>
    <w:rsid w:val="002851E3"/>
    <w:rsid w:val="00285420"/>
    <w:rsid w:val="00285485"/>
    <w:rsid w:val="00285808"/>
    <w:rsid w:val="0028583C"/>
    <w:rsid w:val="00285960"/>
    <w:rsid w:val="00285AC2"/>
    <w:rsid w:val="00286138"/>
    <w:rsid w:val="002861CE"/>
    <w:rsid w:val="00286BE9"/>
    <w:rsid w:val="00287503"/>
    <w:rsid w:val="00287B6F"/>
    <w:rsid w:val="00287C23"/>
    <w:rsid w:val="00287CD0"/>
    <w:rsid w:val="002900E1"/>
    <w:rsid w:val="00290629"/>
    <w:rsid w:val="002907A7"/>
    <w:rsid w:val="00290ACB"/>
    <w:rsid w:val="00290AE3"/>
    <w:rsid w:val="00290C5C"/>
    <w:rsid w:val="002914E9"/>
    <w:rsid w:val="002917D2"/>
    <w:rsid w:val="00292178"/>
    <w:rsid w:val="002924F7"/>
    <w:rsid w:val="002925B5"/>
    <w:rsid w:val="00292BEF"/>
    <w:rsid w:val="00292E90"/>
    <w:rsid w:val="00292ED2"/>
    <w:rsid w:val="002935B9"/>
    <w:rsid w:val="002936C0"/>
    <w:rsid w:val="0029393D"/>
    <w:rsid w:val="00294116"/>
    <w:rsid w:val="0029439E"/>
    <w:rsid w:val="00294443"/>
    <w:rsid w:val="0029463B"/>
    <w:rsid w:val="00294712"/>
    <w:rsid w:val="00294946"/>
    <w:rsid w:val="00294AF8"/>
    <w:rsid w:val="00294CC0"/>
    <w:rsid w:val="00294DDF"/>
    <w:rsid w:val="002951E0"/>
    <w:rsid w:val="002957E4"/>
    <w:rsid w:val="00295DE5"/>
    <w:rsid w:val="00296753"/>
    <w:rsid w:val="0029681E"/>
    <w:rsid w:val="00296C17"/>
    <w:rsid w:val="00296F5A"/>
    <w:rsid w:val="002975C3"/>
    <w:rsid w:val="002975EC"/>
    <w:rsid w:val="00297B17"/>
    <w:rsid w:val="00297EE3"/>
    <w:rsid w:val="002A065E"/>
    <w:rsid w:val="002A07F6"/>
    <w:rsid w:val="002A0DE8"/>
    <w:rsid w:val="002A0DF1"/>
    <w:rsid w:val="002A13EA"/>
    <w:rsid w:val="002A1B70"/>
    <w:rsid w:val="002A1F8A"/>
    <w:rsid w:val="002A1FF5"/>
    <w:rsid w:val="002A20BE"/>
    <w:rsid w:val="002A2226"/>
    <w:rsid w:val="002A2477"/>
    <w:rsid w:val="002A28A1"/>
    <w:rsid w:val="002A2CBA"/>
    <w:rsid w:val="002A31A7"/>
    <w:rsid w:val="002A3867"/>
    <w:rsid w:val="002A42AA"/>
    <w:rsid w:val="002A43B9"/>
    <w:rsid w:val="002A47CC"/>
    <w:rsid w:val="002A4CB8"/>
    <w:rsid w:val="002A4F23"/>
    <w:rsid w:val="002A4FC8"/>
    <w:rsid w:val="002A5089"/>
    <w:rsid w:val="002A5363"/>
    <w:rsid w:val="002A53DF"/>
    <w:rsid w:val="002A58BA"/>
    <w:rsid w:val="002A5986"/>
    <w:rsid w:val="002A5D27"/>
    <w:rsid w:val="002A5FB2"/>
    <w:rsid w:val="002A6710"/>
    <w:rsid w:val="002A694A"/>
    <w:rsid w:val="002A6B14"/>
    <w:rsid w:val="002A6CC3"/>
    <w:rsid w:val="002A7446"/>
    <w:rsid w:val="002A749E"/>
    <w:rsid w:val="002A77CB"/>
    <w:rsid w:val="002A77F0"/>
    <w:rsid w:val="002A7E2D"/>
    <w:rsid w:val="002B01C9"/>
    <w:rsid w:val="002B0453"/>
    <w:rsid w:val="002B06D2"/>
    <w:rsid w:val="002B10F9"/>
    <w:rsid w:val="002B16A3"/>
    <w:rsid w:val="002B191B"/>
    <w:rsid w:val="002B1AE8"/>
    <w:rsid w:val="002B1B47"/>
    <w:rsid w:val="002B29D6"/>
    <w:rsid w:val="002B2BCC"/>
    <w:rsid w:val="002B2E3B"/>
    <w:rsid w:val="002B3000"/>
    <w:rsid w:val="002B3D1A"/>
    <w:rsid w:val="002B3EEA"/>
    <w:rsid w:val="002B426D"/>
    <w:rsid w:val="002B427F"/>
    <w:rsid w:val="002B442B"/>
    <w:rsid w:val="002B4B85"/>
    <w:rsid w:val="002B5E50"/>
    <w:rsid w:val="002B600A"/>
    <w:rsid w:val="002B648C"/>
    <w:rsid w:val="002B6885"/>
    <w:rsid w:val="002B6FB7"/>
    <w:rsid w:val="002B7DDE"/>
    <w:rsid w:val="002B7DEA"/>
    <w:rsid w:val="002B7EFA"/>
    <w:rsid w:val="002C1251"/>
    <w:rsid w:val="002C15E0"/>
    <w:rsid w:val="002C2229"/>
    <w:rsid w:val="002C29B9"/>
    <w:rsid w:val="002C33E2"/>
    <w:rsid w:val="002C3578"/>
    <w:rsid w:val="002C36C2"/>
    <w:rsid w:val="002C3BDF"/>
    <w:rsid w:val="002C3C96"/>
    <w:rsid w:val="002C3D51"/>
    <w:rsid w:val="002C4015"/>
    <w:rsid w:val="002C41F1"/>
    <w:rsid w:val="002C4B17"/>
    <w:rsid w:val="002C4B55"/>
    <w:rsid w:val="002C4F00"/>
    <w:rsid w:val="002C4FD5"/>
    <w:rsid w:val="002C5394"/>
    <w:rsid w:val="002C54DD"/>
    <w:rsid w:val="002C580C"/>
    <w:rsid w:val="002C598D"/>
    <w:rsid w:val="002C5BFB"/>
    <w:rsid w:val="002C5E65"/>
    <w:rsid w:val="002C6661"/>
    <w:rsid w:val="002C6E0E"/>
    <w:rsid w:val="002C6FA6"/>
    <w:rsid w:val="002C77F0"/>
    <w:rsid w:val="002C79AF"/>
    <w:rsid w:val="002C79CF"/>
    <w:rsid w:val="002C7D53"/>
    <w:rsid w:val="002C7FDD"/>
    <w:rsid w:val="002D0364"/>
    <w:rsid w:val="002D060A"/>
    <w:rsid w:val="002D06A8"/>
    <w:rsid w:val="002D1294"/>
    <w:rsid w:val="002D13E3"/>
    <w:rsid w:val="002D14A6"/>
    <w:rsid w:val="002D2ADE"/>
    <w:rsid w:val="002D302A"/>
    <w:rsid w:val="002D4353"/>
    <w:rsid w:val="002D5144"/>
    <w:rsid w:val="002D529E"/>
    <w:rsid w:val="002D5316"/>
    <w:rsid w:val="002D5B0A"/>
    <w:rsid w:val="002D5B42"/>
    <w:rsid w:val="002D67F2"/>
    <w:rsid w:val="002D6945"/>
    <w:rsid w:val="002D6D53"/>
    <w:rsid w:val="002D6E00"/>
    <w:rsid w:val="002D707E"/>
    <w:rsid w:val="002D720E"/>
    <w:rsid w:val="002D75A0"/>
    <w:rsid w:val="002D75E9"/>
    <w:rsid w:val="002D7CA6"/>
    <w:rsid w:val="002E0CE9"/>
    <w:rsid w:val="002E1404"/>
    <w:rsid w:val="002E17B8"/>
    <w:rsid w:val="002E1BAA"/>
    <w:rsid w:val="002E1C80"/>
    <w:rsid w:val="002E1DCF"/>
    <w:rsid w:val="002E1F7B"/>
    <w:rsid w:val="002E25C7"/>
    <w:rsid w:val="002E289F"/>
    <w:rsid w:val="002E37C8"/>
    <w:rsid w:val="002E3C3F"/>
    <w:rsid w:val="002E3E87"/>
    <w:rsid w:val="002E437B"/>
    <w:rsid w:val="002E4DFE"/>
    <w:rsid w:val="002E5293"/>
    <w:rsid w:val="002E57C4"/>
    <w:rsid w:val="002E5E5C"/>
    <w:rsid w:val="002E6756"/>
    <w:rsid w:val="002E6A2C"/>
    <w:rsid w:val="002E6C03"/>
    <w:rsid w:val="002E6F63"/>
    <w:rsid w:val="002E7787"/>
    <w:rsid w:val="002E7CE6"/>
    <w:rsid w:val="002E7EC5"/>
    <w:rsid w:val="002F00D8"/>
    <w:rsid w:val="002F03D2"/>
    <w:rsid w:val="002F0B29"/>
    <w:rsid w:val="002F0B2C"/>
    <w:rsid w:val="002F0F44"/>
    <w:rsid w:val="002F0FF7"/>
    <w:rsid w:val="002F1042"/>
    <w:rsid w:val="002F1398"/>
    <w:rsid w:val="002F1EA4"/>
    <w:rsid w:val="002F21BC"/>
    <w:rsid w:val="002F2302"/>
    <w:rsid w:val="002F2442"/>
    <w:rsid w:val="002F249C"/>
    <w:rsid w:val="002F4287"/>
    <w:rsid w:val="002F4B02"/>
    <w:rsid w:val="002F4B33"/>
    <w:rsid w:val="002F4FA8"/>
    <w:rsid w:val="002F5067"/>
    <w:rsid w:val="002F511E"/>
    <w:rsid w:val="002F5238"/>
    <w:rsid w:val="002F52FB"/>
    <w:rsid w:val="002F540E"/>
    <w:rsid w:val="002F5694"/>
    <w:rsid w:val="002F5B2F"/>
    <w:rsid w:val="002F5B5A"/>
    <w:rsid w:val="002F6A6C"/>
    <w:rsid w:val="002F6AB4"/>
    <w:rsid w:val="002F7208"/>
    <w:rsid w:val="0030052B"/>
    <w:rsid w:val="003008F7"/>
    <w:rsid w:val="00300CF9"/>
    <w:rsid w:val="00300E0C"/>
    <w:rsid w:val="00301200"/>
    <w:rsid w:val="00301800"/>
    <w:rsid w:val="00301940"/>
    <w:rsid w:val="00301B05"/>
    <w:rsid w:val="0030351F"/>
    <w:rsid w:val="00304014"/>
    <w:rsid w:val="003040F4"/>
    <w:rsid w:val="00304A2C"/>
    <w:rsid w:val="00304AB9"/>
    <w:rsid w:val="003056E5"/>
    <w:rsid w:val="00305776"/>
    <w:rsid w:val="00305787"/>
    <w:rsid w:val="00305D4B"/>
    <w:rsid w:val="00305F36"/>
    <w:rsid w:val="003061F1"/>
    <w:rsid w:val="003068F6"/>
    <w:rsid w:val="00306961"/>
    <w:rsid w:val="00306ACB"/>
    <w:rsid w:val="00306B69"/>
    <w:rsid w:val="00310261"/>
    <w:rsid w:val="0031028C"/>
    <w:rsid w:val="003105B7"/>
    <w:rsid w:val="0031091D"/>
    <w:rsid w:val="00310D60"/>
    <w:rsid w:val="00310F3B"/>
    <w:rsid w:val="0031247F"/>
    <w:rsid w:val="00312CAA"/>
    <w:rsid w:val="003131FB"/>
    <w:rsid w:val="00313541"/>
    <w:rsid w:val="00313EDC"/>
    <w:rsid w:val="00314B41"/>
    <w:rsid w:val="00314CED"/>
    <w:rsid w:val="00314D75"/>
    <w:rsid w:val="00314DDF"/>
    <w:rsid w:val="00314E51"/>
    <w:rsid w:val="00314E91"/>
    <w:rsid w:val="0031556F"/>
    <w:rsid w:val="003155B9"/>
    <w:rsid w:val="0031594C"/>
    <w:rsid w:val="00315B3E"/>
    <w:rsid w:val="00315B62"/>
    <w:rsid w:val="00315E9D"/>
    <w:rsid w:val="003160E2"/>
    <w:rsid w:val="00316188"/>
    <w:rsid w:val="003161F1"/>
    <w:rsid w:val="00316768"/>
    <w:rsid w:val="00316799"/>
    <w:rsid w:val="00316BEE"/>
    <w:rsid w:val="00316E01"/>
    <w:rsid w:val="00316EF8"/>
    <w:rsid w:val="00317018"/>
    <w:rsid w:val="0031739A"/>
    <w:rsid w:val="00317A82"/>
    <w:rsid w:val="003202DB"/>
    <w:rsid w:val="0032034F"/>
    <w:rsid w:val="00320DAB"/>
    <w:rsid w:val="003212DC"/>
    <w:rsid w:val="0032154E"/>
    <w:rsid w:val="00321731"/>
    <w:rsid w:val="00321ECA"/>
    <w:rsid w:val="00322475"/>
    <w:rsid w:val="003229B9"/>
    <w:rsid w:val="00322E72"/>
    <w:rsid w:val="0032322A"/>
    <w:rsid w:val="00323398"/>
    <w:rsid w:val="0032361D"/>
    <w:rsid w:val="003238A8"/>
    <w:rsid w:val="00323EEC"/>
    <w:rsid w:val="00323F39"/>
    <w:rsid w:val="00324237"/>
    <w:rsid w:val="0032446C"/>
    <w:rsid w:val="00325251"/>
    <w:rsid w:val="00326353"/>
    <w:rsid w:val="0032697C"/>
    <w:rsid w:val="00326DBC"/>
    <w:rsid w:val="00326F3C"/>
    <w:rsid w:val="00327533"/>
    <w:rsid w:val="00327A56"/>
    <w:rsid w:val="00327E60"/>
    <w:rsid w:val="00330493"/>
    <w:rsid w:val="00330B8C"/>
    <w:rsid w:val="00330C76"/>
    <w:rsid w:val="003316A9"/>
    <w:rsid w:val="00332F35"/>
    <w:rsid w:val="00333616"/>
    <w:rsid w:val="00334371"/>
    <w:rsid w:val="0033459F"/>
    <w:rsid w:val="00334D72"/>
    <w:rsid w:val="003360FA"/>
    <w:rsid w:val="0033644F"/>
    <w:rsid w:val="00336C6A"/>
    <w:rsid w:val="00336C7A"/>
    <w:rsid w:val="00336CC5"/>
    <w:rsid w:val="00336F61"/>
    <w:rsid w:val="00337599"/>
    <w:rsid w:val="0033764F"/>
    <w:rsid w:val="0033796B"/>
    <w:rsid w:val="00337A89"/>
    <w:rsid w:val="00337D0C"/>
    <w:rsid w:val="0034035E"/>
    <w:rsid w:val="0034036C"/>
    <w:rsid w:val="003405E8"/>
    <w:rsid w:val="00340F44"/>
    <w:rsid w:val="003413FD"/>
    <w:rsid w:val="00341941"/>
    <w:rsid w:val="00341E8B"/>
    <w:rsid w:val="00341E9E"/>
    <w:rsid w:val="00342088"/>
    <w:rsid w:val="00342098"/>
    <w:rsid w:val="00342101"/>
    <w:rsid w:val="0034323B"/>
    <w:rsid w:val="0034420E"/>
    <w:rsid w:val="00344434"/>
    <w:rsid w:val="00344685"/>
    <w:rsid w:val="003446EB"/>
    <w:rsid w:val="0034504B"/>
    <w:rsid w:val="003456AA"/>
    <w:rsid w:val="003456FF"/>
    <w:rsid w:val="00345710"/>
    <w:rsid w:val="003457C0"/>
    <w:rsid w:val="003457E4"/>
    <w:rsid w:val="00346B99"/>
    <w:rsid w:val="00346DCC"/>
    <w:rsid w:val="003470A7"/>
    <w:rsid w:val="003476F3"/>
    <w:rsid w:val="003500AC"/>
    <w:rsid w:val="003504D1"/>
    <w:rsid w:val="00350EBC"/>
    <w:rsid w:val="00351220"/>
    <w:rsid w:val="003513E4"/>
    <w:rsid w:val="003513F5"/>
    <w:rsid w:val="00351A4F"/>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9A"/>
    <w:rsid w:val="003550DE"/>
    <w:rsid w:val="00355AEB"/>
    <w:rsid w:val="00355C81"/>
    <w:rsid w:val="00356169"/>
    <w:rsid w:val="00356D1A"/>
    <w:rsid w:val="00357746"/>
    <w:rsid w:val="0036094D"/>
    <w:rsid w:val="00360B63"/>
    <w:rsid w:val="00360E0C"/>
    <w:rsid w:val="003611F3"/>
    <w:rsid w:val="0036122F"/>
    <w:rsid w:val="0036134C"/>
    <w:rsid w:val="0036181A"/>
    <w:rsid w:val="0036184B"/>
    <w:rsid w:val="003620A4"/>
    <w:rsid w:val="00362849"/>
    <w:rsid w:val="00362977"/>
    <w:rsid w:val="003629A3"/>
    <w:rsid w:val="00362F8D"/>
    <w:rsid w:val="003636BC"/>
    <w:rsid w:val="00363B6E"/>
    <w:rsid w:val="00363D85"/>
    <w:rsid w:val="003642D8"/>
    <w:rsid w:val="0036474C"/>
    <w:rsid w:val="0036513A"/>
    <w:rsid w:val="003657AE"/>
    <w:rsid w:val="00365F2F"/>
    <w:rsid w:val="0036620C"/>
    <w:rsid w:val="0036631E"/>
    <w:rsid w:val="0036646C"/>
    <w:rsid w:val="003668F5"/>
    <w:rsid w:val="00366975"/>
    <w:rsid w:val="00366F25"/>
    <w:rsid w:val="0036708A"/>
    <w:rsid w:val="00367466"/>
    <w:rsid w:val="00367885"/>
    <w:rsid w:val="003701C2"/>
    <w:rsid w:val="00370994"/>
    <w:rsid w:val="00370B38"/>
    <w:rsid w:val="003717CD"/>
    <w:rsid w:val="00372108"/>
    <w:rsid w:val="0037234B"/>
    <w:rsid w:val="003726AD"/>
    <w:rsid w:val="0037291B"/>
    <w:rsid w:val="00372A70"/>
    <w:rsid w:val="00372BC4"/>
    <w:rsid w:val="003735F2"/>
    <w:rsid w:val="003736FD"/>
    <w:rsid w:val="0037376B"/>
    <w:rsid w:val="003748FE"/>
    <w:rsid w:val="00375880"/>
    <w:rsid w:val="00375A55"/>
    <w:rsid w:val="00375EFE"/>
    <w:rsid w:val="00376460"/>
    <w:rsid w:val="003765A7"/>
    <w:rsid w:val="00376B26"/>
    <w:rsid w:val="00377807"/>
    <w:rsid w:val="00377D0F"/>
    <w:rsid w:val="00377D51"/>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806"/>
    <w:rsid w:val="00384827"/>
    <w:rsid w:val="0038497D"/>
    <w:rsid w:val="00384D6D"/>
    <w:rsid w:val="003850FE"/>
    <w:rsid w:val="003851FE"/>
    <w:rsid w:val="003852B6"/>
    <w:rsid w:val="00385575"/>
    <w:rsid w:val="00385AAB"/>
    <w:rsid w:val="00386084"/>
    <w:rsid w:val="00387136"/>
    <w:rsid w:val="00387824"/>
    <w:rsid w:val="003879D0"/>
    <w:rsid w:val="00387FB4"/>
    <w:rsid w:val="00391B24"/>
    <w:rsid w:val="00391F99"/>
    <w:rsid w:val="00392235"/>
    <w:rsid w:val="00392537"/>
    <w:rsid w:val="00392841"/>
    <w:rsid w:val="00392C45"/>
    <w:rsid w:val="00392D22"/>
    <w:rsid w:val="00392D94"/>
    <w:rsid w:val="00393762"/>
    <w:rsid w:val="003939AC"/>
    <w:rsid w:val="00393AD4"/>
    <w:rsid w:val="00393AE4"/>
    <w:rsid w:val="00393CFF"/>
    <w:rsid w:val="00393D32"/>
    <w:rsid w:val="00393D33"/>
    <w:rsid w:val="00393E18"/>
    <w:rsid w:val="00394299"/>
    <w:rsid w:val="00394384"/>
    <w:rsid w:val="0039456D"/>
    <w:rsid w:val="00394664"/>
    <w:rsid w:val="00394E59"/>
    <w:rsid w:val="00395052"/>
    <w:rsid w:val="00395880"/>
    <w:rsid w:val="003968FE"/>
    <w:rsid w:val="00396B21"/>
    <w:rsid w:val="00396D77"/>
    <w:rsid w:val="003A049D"/>
    <w:rsid w:val="003A0E19"/>
    <w:rsid w:val="003A1551"/>
    <w:rsid w:val="003A23AF"/>
    <w:rsid w:val="003A2BCC"/>
    <w:rsid w:val="003A2E09"/>
    <w:rsid w:val="003A35BC"/>
    <w:rsid w:val="003A3620"/>
    <w:rsid w:val="003A38FC"/>
    <w:rsid w:val="003A3996"/>
    <w:rsid w:val="003A3B6A"/>
    <w:rsid w:val="003A3FB2"/>
    <w:rsid w:val="003A40BE"/>
    <w:rsid w:val="003A4198"/>
    <w:rsid w:val="003A4358"/>
    <w:rsid w:val="003A45F0"/>
    <w:rsid w:val="003A46D3"/>
    <w:rsid w:val="003A4EF9"/>
    <w:rsid w:val="003A53DF"/>
    <w:rsid w:val="003A5B10"/>
    <w:rsid w:val="003A5CB9"/>
    <w:rsid w:val="003A5DE7"/>
    <w:rsid w:val="003A65C6"/>
    <w:rsid w:val="003A6BE1"/>
    <w:rsid w:val="003A7123"/>
    <w:rsid w:val="003A76EB"/>
    <w:rsid w:val="003A7911"/>
    <w:rsid w:val="003A7B0D"/>
    <w:rsid w:val="003B0917"/>
    <w:rsid w:val="003B1023"/>
    <w:rsid w:val="003B18AC"/>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C040A"/>
    <w:rsid w:val="003C092F"/>
    <w:rsid w:val="003C0E64"/>
    <w:rsid w:val="003C0F96"/>
    <w:rsid w:val="003C1131"/>
    <w:rsid w:val="003C1F97"/>
    <w:rsid w:val="003C211D"/>
    <w:rsid w:val="003C22D4"/>
    <w:rsid w:val="003C30F8"/>
    <w:rsid w:val="003C347D"/>
    <w:rsid w:val="003C35E0"/>
    <w:rsid w:val="003C3700"/>
    <w:rsid w:val="003C3A3A"/>
    <w:rsid w:val="003C3D1B"/>
    <w:rsid w:val="003C45E7"/>
    <w:rsid w:val="003C4AD1"/>
    <w:rsid w:val="003C51B1"/>
    <w:rsid w:val="003C5232"/>
    <w:rsid w:val="003C5368"/>
    <w:rsid w:val="003C5BFE"/>
    <w:rsid w:val="003C6DD6"/>
    <w:rsid w:val="003C7BAE"/>
    <w:rsid w:val="003C7EED"/>
    <w:rsid w:val="003D0185"/>
    <w:rsid w:val="003D0253"/>
    <w:rsid w:val="003D0729"/>
    <w:rsid w:val="003D0A81"/>
    <w:rsid w:val="003D0ACB"/>
    <w:rsid w:val="003D0C04"/>
    <w:rsid w:val="003D0FF6"/>
    <w:rsid w:val="003D1442"/>
    <w:rsid w:val="003D1CE1"/>
    <w:rsid w:val="003D1F7F"/>
    <w:rsid w:val="003D2CC5"/>
    <w:rsid w:val="003D3256"/>
    <w:rsid w:val="003D3E9B"/>
    <w:rsid w:val="003D4071"/>
    <w:rsid w:val="003D42DE"/>
    <w:rsid w:val="003D470D"/>
    <w:rsid w:val="003D493F"/>
    <w:rsid w:val="003D4B55"/>
    <w:rsid w:val="003D5146"/>
    <w:rsid w:val="003D5435"/>
    <w:rsid w:val="003D6307"/>
    <w:rsid w:val="003D7530"/>
    <w:rsid w:val="003D7B35"/>
    <w:rsid w:val="003E0402"/>
    <w:rsid w:val="003E0C22"/>
    <w:rsid w:val="003E0D84"/>
    <w:rsid w:val="003E0F06"/>
    <w:rsid w:val="003E140B"/>
    <w:rsid w:val="003E1492"/>
    <w:rsid w:val="003E1498"/>
    <w:rsid w:val="003E166A"/>
    <w:rsid w:val="003E1965"/>
    <w:rsid w:val="003E2403"/>
    <w:rsid w:val="003E25DB"/>
    <w:rsid w:val="003E2A0B"/>
    <w:rsid w:val="003E3143"/>
    <w:rsid w:val="003E32E2"/>
    <w:rsid w:val="003E360D"/>
    <w:rsid w:val="003E3E8C"/>
    <w:rsid w:val="003E411F"/>
    <w:rsid w:val="003E4494"/>
    <w:rsid w:val="003E4CF8"/>
    <w:rsid w:val="003E4EDE"/>
    <w:rsid w:val="003E515B"/>
    <w:rsid w:val="003E5642"/>
    <w:rsid w:val="003E5BA2"/>
    <w:rsid w:val="003E5CF3"/>
    <w:rsid w:val="003E5F08"/>
    <w:rsid w:val="003E63E2"/>
    <w:rsid w:val="003E645D"/>
    <w:rsid w:val="003F04B3"/>
    <w:rsid w:val="003F05DE"/>
    <w:rsid w:val="003F07E6"/>
    <w:rsid w:val="003F0A9C"/>
    <w:rsid w:val="003F0CE6"/>
    <w:rsid w:val="003F146B"/>
    <w:rsid w:val="003F146F"/>
    <w:rsid w:val="003F14B4"/>
    <w:rsid w:val="003F156B"/>
    <w:rsid w:val="003F163A"/>
    <w:rsid w:val="003F1753"/>
    <w:rsid w:val="003F176F"/>
    <w:rsid w:val="003F1927"/>
    <w:rsid w:val="003F1A21"/>
    <w:rsid w:val="003F1B87"/>
    <w:rsid w:val="003F1D78"/>
    <w:rsid w:val="003F2240"/>
    <w:rsid w:val="003F2292"/>
    <w:rsid w:val="003F22C9"/>
    <w:rsid w:val="003F24CD"/>
    <w:rsid w:val="003F2821"/>
    <w:rsid w:val="003F2BAD"/>
    <w:rsid w:val="003F2C64"/>
    <w:rsid w:val="003F3A4F"/>
    <w:rsid w:val="003F3EC2"/>
    <w:rsid w:val="003F4940"/>
    <w:rsid w:val="003F4EB9"/>
    <w:rsid w:val="003F4EFE"/>
    <w:rsid w:val="003F5847"/>
    <w:rsid w:val="003F585A"/>
    <w:rsid w:val="003F5982"/>
    <w:rsid w:val="003F618A"/>
    <w:rsid w:val="003F6925"/>
    <w:rsid w:val="003F698E"/>
    <w:rsid w:val="003F6D36"/>
    <w:rsid w:val="003F6F58"/>
    <w:rsid w:val="004004B8"/>
    <w:rsid w:val="004008CA"/>
    <w:rsid w:val="004009CB"/>
    <w:rsid w:val="00400E91"/>
    <w:rsid w:val="00400FA1"/>
    <w:rsid w:val="00401A59"/>
    <w:rsid w:val="0040299C"/>
    <w:rsid w:val="00402E6C"/>
    <w:rsid w:val="00402E87"/>
    <w:rsid w:val="004038BB"/>
    <w:rsid w:val="00403ACC"/>
    <w:rsid w:val="00403EFD"/>
    <w:rsid w:val="00404CBD"/>
    <w:rsid w:val="00404D0F"/>
    <w:rsid w:val="00405720"/>
    <w:rsid w:val="00405F60"/>
    <w:rsid w:val="0040602E"/>
    <w:rsid w:val="0040603A"/>
    <w:rsid w:val="004067EB"/>
    <w:rsid w:val="00406A67"/>
    <w:rsid w:val="00407342"/>
    <w:rsid w:val="004073BD"/>
    <w:rsid w:val="00407BD9"/>
    <w:rsid w:val="00407E8B"/>
    <w:rsid w:val="0041083E"/>
    <w:rsid w:val="00411CC6"/>
    <w:rsid w:val="00412E3A"/>
    <w:rsid w:val="0041389B"/>
    <w:rsid w:val="00413949"/>
    <w:rsid w:val="00413C9C"/>
    <w:rsid w:val="00413D2D"/>
    <w:rsid w:val="0041406F"/>
    <w:rsid w:val="00414808"/>
    <w:rsid w:val="00414CE6"/>
    <w:rsid w:val="00414F45"/>
    <w:rsid w:val="00414FD9"/>
    <w:rsid w:val="004153F3"/>
    <w:rsid w:val="004158D4"/>
    <w:rsid w:val="0041604F"/>
    <w:rsid w:val="0041608E"/>
    <w:rsid w:val="004165A5"/>
    <w:rsid w:val="00417482"/>
    <w:rsid w:val="004177A8"/>
    <w:rsid w:val="00417C86"/>
    <w:rsid w:val="00420A0D"/>
    <w:rsid w:val="00420D65"/>
    <w:rsid w:val="00421631"/>
    <w:rsid w:val="00421792"/>
    <w:rsid w:val="00421AD7"/>
    <w:rsid w:val="004220D9"/>
    <w:rsid w:val="0042247C"/>
    <w:rsid w:val="004229EF"/>
    <w:rsid w:val="00422C7D"/>
    <w:rsid w:val="00422CAF"/>
    <w:rsid w:val="00423075"/>
    <w:rsid w:val="0042343C"/>
    <w:rsid w:val="00423797"/>
    <w:rsid w:val="00423912"/>
    <w:rsid w:val="00423945"/>
    <w:rsid w:val="00423CC4"/>
    <w:rsid w:val="004242AA"/>
    <w:rsid w:val="00424F92"/>
    <w:rsid w:val="004252DD"/>
    <w:rsid w:val="004258AA"/>
    <w:rsid w:val="004258AD"/>
    <w:rsid w:val="00425B4D"/>
    <w:rsid w:val="00425C74"/>
    <w:rsid w:val="00425CDE"/>
    <w:rsid w:val="004264B4"/>
    <w:rsid w:val="00426590"/>
    <w:rsid w:val="0042688B"/>
    <w:rsid w:val="00426F18"/>
    <w:rsid w:val="0042700F"/>
    <w:rsid w:val="004274EE"/>
    <w:rsid w:val="00427D11"/>
    <w:rsid w:val="00427ED8"/>
    <w:rsid w:val="00430093"/>
    <w:rsid w:val="00430378"/>
    <w:rsid w:val="004308BE"/>
    <w:rsid w:val="00431683"/>
    <w:rsid w:val="004318D7"/>
    <w:rsid w:val="0043203F"/>
    <w:rsid w:val="00432560"/>
    <w:rsid w:val="004327A0"/>
    <w:rsid w:val="00432A5B"/>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917"/>
    <w:rsid w:val="004379E8"/>
    <w:rsid w:val="00437CF2"/>
    <w:rsid w:val="00437D16"/>
    <w:rsid w:val="00437E0D"/>
    <w:rsid w:val="004407F7"/>
    <w:rsid w:val="00440EBC"/>
    <w:rsid w:val="00441164"/>
    <w:rsid w:val="00441690"/>
    <w:rsid w:val="004418DA"/>
    <w:rsid w:val="00441FA9"/>
    <w:rsid w:val="0044212F"/>
    <w:rsid w:val="0044223D"/>
    <w:rsid w:val="004429C1"/>
    <w:rsid w:val="00442BE4"/>
    <w:rsid w:val="00442E05"/>
    <w:rsid w:val="00443588"/>
    <w:rsid w:val="004435E7"/>
    <w:rsid w:val="00443A94"/>
    <w:rsid w:val="00444F6D"/>
    <w:rsid w:val="00445C52"/>
    <w:rsid w:val="00445CDE"/>
    <w:rsid w:val="00445F9A"/>
    <w:rsid w:val="00445FEA"/>
    <w:rsid w:val="00446F18"/>
    <w:rsid w:val="004471B2"/>
    <w:rsid w:val="00447CE6"/>
    <w:rsid w:val="00447D76"/>
    <w:rsid w:val="004509A0"/>
    <w:rsid w:val="00450CF7"/>
    <w:rsid w:val="00450DF6"/>
    <w:rsid w:val="0045128B"/>
    <w:rsid w:val="004530E7"/>
    <w:rsid w:val="004534BA"/>
    <w:rsid w:val="00453734"/>
    <w:rsid w:val="00453CFB"/>
    <w:rsid w:val="00454657"/>
    <w:rsid w:val="00454D8F"/>
    <w:rsid w:val="00454D9C"/>
    <w:rsid w:val="00454F50"/>
    <w:rsid w:val="00455288"/>
    <w:rsid w:val="00455313"/>
    <w:rsid w:val="00455468"/>
    <w:rsid w:val="0045552A"/>
    <w:rsid w:val="00455599"/>
    <w:rsid w:val="0045620F"/>
    <w:rsid w:val="00456451"/>
    <w:rsid w:val="004564D3"/>
    <w:rsid w:val="00456D22"/>
    <w:rsid w:val="00457675"/>
    <w:rsid w:val="0045769D"/>
    <w:rsid w:val="00457AB3"/>
    <w:rsid w:val="00457C3B"/>
    <w:rsid w:val="00457C53"/>
    <w:rsid w:val="00457FB7"/>
    <w:rsid w:val="00460509"/>
    <w:rsid w:val="00460EEE"/>
    <w:rsid w:val="00461533"/>
    <w:rsid w:val="0046153E"/>
    <w:rsid w:val="004618B8"/>
    <w:rsid w:val="00461A60"/>
    <w:rsid w:val="00461B8B"/>
    <w:rsid w:val="00461D90"/>
    <w:rsid w:val="0046245D"/>
    <w:rsid w:val="00462CC7"/>
    <w:rsid w:val="00462D91"/>
    <w:rsid w:val="00462E9E"/>
    <w:rsid w:val="004633A3"/>
    <w:rsid w:val="00463518"/>
    <w:rsid w:val="0046361C"/>
    <w:rsid w:val="00463667"/>
    <w:rsid w:val="0046375E"/>
    <w:rsid w:val="00463846"/>
    <w:rsid w:val="00463B90"/>
    <w:rsid w:val="00464A38"/>
    <w:rsid w:val="00464A8A"/>
    <w:rsid w:val="00464C1B"/>
    <w:rsid w:val="00464F87"/>
    <w:rsid w:val="00465108"/>
    <w:rsid w:val="0046582D"/>
    <w:rsid w:val="004668BE"/>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97E"/>
    <w:rsid w:val="00470A2C"/>
    <w:rsid w:val="00471276"/>
    <w:rsid w:val="00471E2E"/>
    <w:rsid w:val="004725C5"/>
    <w:rsid w:val="00472979"/>
    <w:rsid w:val="004729D5"/>
    <w:rsid w:val="00472CC4"/>
    <w:rsid w:val="00472F7A"/>
    <w:rsid w:val="00472F7E"/>
    <w:rsid w:val="0047330B"/>
    <w:rsid w:val="00473771"/>
    <w:rsid w:val="004738F4"/>
    <w:rsid w:val="00473C2D"/>
    <w:rsid w:val="0047413B"/>
    <w:rsid w:val="00474551"/>
    <w:rsid w:val="004745B1"/>
    <w:rsid w:val="004749CE"/>
    <w:rsid w:val="00474A05"/>
    <w:rsid w:val="004757A7"/>
    <w:rsid w:val="00475AE6"/>
    <w:rsid w:val="00475C9B"/>
    <w:rsid w:val="00476E32"/>
    <w:rsid w:val="004770C3"/>
    <w:rsid w:val="004771BE"/>
    <w:rsid w:val="004771C9"/>
    <w:rsid w:val="004771DD"/>
    <w:rsid w:val="004778E6"/>
    <w:rsid w:val="004807D0"/>
    <w:rsid w:val="004808B7"/>
    <w:rsid w:val="00480D7A"/>
    <w:rsid w:val="004818DC"/>
    <w:rsid w:val="00481DD1"/>
    <w:rsid w:val="004824FF"/>
    <w:rsid w:val="004827BF"/>
    <w:rsid w:val="0048285C"/>
    <w:rsid w:val="00482BE2"/>
    <w:rsid w:val="004836F8"/>
    <w:rsid w:val="004837F8"/>
    <w:rsid w:val="00483B17"/>
    <w:rsid w:val="004841FC"/>
    <w:rsid w:val="00484480"/>
    <w:rsid w:val="00485072"/>
    <w:rsid w:val="00485225"/>
    <w:rsid w:val="0048526A"/>
    <w:rsid w:val="0048542F"/>
    <w:rsid w:val="00485725"/>
    <w:rsid w:val="00485911"/>
    <w:rsid w:val="0048594F"/>
    <w:rsid w:val="00485C1F"/>
    <w:rsid w:val="00485E3D"/>
    <w:rsid w:val="00485F7A"/>
    <w:rsid w:val="00486085"/>
    <w:rsid w:val="0048669C"/>
    <w:rsid w:val="00486745"/>
    <w:rsid w:val="0048692C"/>
    <w:rsid w:val="00487183"/>
    <w:rsid w:val="00487313"/>
    <w:rsid w:val="0048761F"/>
    <w:rsid w:val="00487B60"/>
    <w:rsid w:val="00487BCF"/>
    <w:rsid w:val="00490902"/>
    <w:rsid w:val="00490A93"/>
    <w:rsid w:val="00492592"/>
    <w:rsid w:val="004928E9"/>
    <w:rsid w:val="00492912"/>
    <w:rsid w:val="00492CF3"/>
    <w:rsid w:val="004932C1"/>
    <w:rsid w:val="00493304"/>
    <w:rsid w:val="00493AFD"/>
    <w:rsid w:val="00494524"/>
    <w:rsid w:val="004949B0"/>
    <w:rsid w:val="004950C3"/>
    <w:rsid w:val="0049511C"/>
    <w:rsid w:val="00495173"/>
    <w:rsid w:val="00495719"/>
    <w:rsid w:val="0049576A"/>
    <w:rsid w:val="00495C04"/>
    <w:rsid w:val="004966F8"/>
    <w:rsid w:val="0049673E"/>
    <w:rsid w:val="00496A35"/>
    <w:rsid w:val="00496A92"/>
    <w:rsid w:val="00496F87"/>
    <w:rsid w:val="0049716D"/>
    <w:rsid w:val="00497565"/>
    <w:rsid w:val="00497D38"/>
    <w:rsid w:val="004A011B"/>
    <w:rsid w:val="004A0549"/>
    <w:rsid w:val="004A107A"/>
    <w:rsid w:val="004A2325"/>
    <w:rsid w:val="004A25C4"/>
    <w:rsid w:val="004A2AE3"/>
    <w:rsid w:val="004A2FD9"/>
    <w:rsid w:val="004A3F2E"/>
    <w:rsid w:val="004A400D"/>
    <w:rsid w:val="004A4032"/>
    <w:rsid w:val="004A432B"/>
    <w:rsid w:val="004A43F1"/>
    <w:rsid w:val="004A45A0"/>
    <w:rsid w:val="004A4EA7"/>
    <w:rsid w:val="004A52DD"/>
    <w:rsid w:val="004A54FC"/>
    <w:rsid w:val="004A5AF0"/>
    <w:rsid w:val="004A5D83"/>
    <w:rsid w:val="004A5EFA"/>
    <w:rsid w:val="004A6221"/>
    <w:rsid w:val="004A633F"/>
    <w:rsid w:val="004A6473"/>
    <w:rsid w:val="004A64BD"/>
    <w:rsid w:val="004A6B0B"/>
    <w:rsid w:val="004A6CFC"/>
    <w:rsid w:val="004A6DD1"/>
    <w:rsid w:val="004A6E6D"/>
    <w:rsid w:val="004A6EAA"/>
    <w:rsid w:val="004A7185"/>
    <w:rsid w:val="004A72A9"/>
    <w:rsid w:val="004A74B4"/>
    <w:rsid w:val="004A7CD1"/>
    <w:rsid w:val="004B0873"/>
    <w:rsid w:val="004B087B"/>
    <w:rsid w:val="004B08A5"/>
    <w:rsid w:val="004B0CAE"/>
    <w:rsid w:val="004B0E5F"/>
    <w:rsid w:val="004B10D5"/>
    <w:rsid w:val="004B12BB"/>
    <w:rsid w:val="004B145A"/>
    <w:rsid w:val="004B14DB"/>
    <w:rsid w:val="004B1C64"/>
    <w:rsid w:val="004B1ED8"/>
    <w:rsid w:val="004B2071"/>
    <w:rsid w:val="004B2E00"/>
    <w:rsid w:val="004B368F"/>
    <w:rsid w:val="004B3862"/>
    <w:rsid w:val="004B39F8"/>
    <w:rsid w:val="004B3CAA"/>
    <w:rsid w:val="004B4228"/>
    <w:rsid w:val="004B43E3"/>
    <w:rsid w:val="004B4748"/>
    <w:rsid w:val="004B4B22"/>
    <w:rsid w:val="004B4DE3"/>
    <w:rsid w:val="004B4E2E"/>
    <w:rsid w:val="004B4F86"/>
    <w:rsid w:val="004B519B"/>
    <w:rsid w:val="004B51A7"/>
    <w:rsid w:val="004B53DB"/>
    <w:rsid w:val="004B54EC"/>
    <w:rsid w:val="004B5F8D"/>
    <w:rsid w:val="004B64A5"/>
    <w:rsid w:val="004B6989"/>
    <w:rsid w:val="004B7091"/>
    <w:rsid w:val="004B71F4"/>
    <w:rsid w:val="004B72D4"/>
    <w:rsid w:val="004B75C8"/>
    <w:rsid w:val="004B7B2B"/>
    <w:rsid w:val="004C007C"/>
    <w:rsid w:val="004C05B5"/>
    <w:rsid w:val="004C06CA"/>
    <w:rsid w:val="004C15A0"/>
    <w:rsid w:val="004C1687"/>
    <w:rsid w:val="004C1888"/>
    <w:rsid w:val="004C1D06"/>
    <w:rsid w:val="004C1FE1"/>
    <w:rsid w:val="004C2327"/>
    <w:rsid w:val="004C283A"/>
    <w:rsid w:val="004C29C1"/>
    <w:rsid w:val="004C3A65"/>
    <w:rsid w:val="004C4B8A"/>
    <w:rsid w:val="004C4F13"/>
    <w:rsid w:val="004C4F9F"/>
    <w:rsid w:val="004C5518"/>
    <w:rsid w:val="004C58F7"/>
    <w:rsid w:val="004C5B22"/>
    <w:rsid w:val="004C6704"/>
    <w:rsid w:val="004C678D"/>
    <w:rsid w:val="004C7090"/>
    <w:rsid w:val="004C7643"/>
    <w:rsid w:val="004C76C9"/>
    <w:rsid w:val="004C783B"/>
    <w:rsid w:val="004C7E52"/>
    <w:rsid w:val="004D081D"/>
    <w:rsid w:val="004D08E1"/>
    <w:rsid w:val="004D1D6A"/>
    <w:rsid w:val="004D1ECE"/>
    <w:rsid w:val="004D2464"/>
    <w:rsid w:val="004D28CA"/>
    <w:rsid w:val="004D28EF"/>
    <w:rsid w:val="004D2CA0"/>
    <w:rsid w:val="004D317B"/>
    <w:rsid w:val="004D31C7"/>
    <w:rsid w:val="004D357C"/>
    <w:rsid w:val="004D3692"/>
    <w:rsid w:val="004D41F0"/>
    <w:rsid w:val="004D4574"/>
    <w:rsid w:val="004D4AFE"/>
    <w:rsid w:val="004D4DCC"/>
    <w:rsid w:val="004D509E"/>
    <w:rsid w:val="004D5698"/>
    <w:rsid w:val="004D5DC2"/>
    <w:rsid w:val="004D6BD4"/>
    <w:rsid w:val="004D7772"/>
    <w:rsid w:val="004D7A81"/>
    <w:rsid w:val="004D7CEE"/>
    <w:rsid w:val="004D7F7E"/>
    <w:rsid w:val="004E049F"/>
    <w:rsid w:val="004E053A"/>
    <w:rsid w:val="004E1687"/>
    <w:rsid w:val="004E232E"/>
    <w:rsid w:val="004E286D"/>
    <w:rsid w:val="004E2B49"/>
    <w:rsid w:val="004E2D57"/>
    <w:rsid w:val="004E3CF2"/>
    <w:rsid w:val="004E432E"/>
    <w:rsid w:val="004E4439"/>
    <w:rsid w:val="004E476A"/>
    <w:rsid w:val="004E49FB"/>
    <w:rsid w:val="004E4C03"/>
    <w:rsid w:val="004E4DEF"/>
    <w:rsid w:val="004E4F29"/>
    <w:rsid w:val="004E565F"/>
    <w:rsid w:val="004E56A8"/>
    <w:rsid w:val="004E573A"/>
    <w:rsid w:val="004E6271"/>
    <w:rsid w:val="004E6E8A"/>
    <w:rsid w:val="004E7368"/>
    <w:rsid w:val="004E7B3B"/>
    <w:rsid w:val="004E7DCE"/>
    <w:rsid w:val="004E7E3C"/>
    <w:rsid w:val="004E7FBC"/>
    <w:rsid w:val="004F0788"/>
    <w:rsid w:val="004F2EE1"/>
    <w:rsid w:val="004F33BA"/>
    <w:rsid w:val="004F34D3"/>
    <w:rsid w:val="004F36CE"/>
    <w:rsid w:val="004F3713"/>
    <w:rsid w:val="004F3C7A"/>
    <w:rsid w:val="004F46FA"/>
    <w:rsid w:val="004F4A5D"/>
    <w:rsid w:val="004F4F04"/>
    <w:rsid w:val="004F4FFA"/>
    <w:rsid w:val="004F5180"/>
    <w:rsid w:val="004F51AD"/>
    <w:rsid w:val="004F51BD"/>
    <w:rsid w:val="004F5680"/>
    <w:rsid w:val="004F6818"/>
    <w:rsid w:val="004F68B1"/>
    <w:rsid w:val="004F7065"/>
    <w:rsid w:val="004F7513"/>
    <w:rsid w:val="004F7649"/>
    <w:rsid w:val="004F7A22"/>
    <w:rsid w:val="00500283"/>
    <w:rsid w:val="0050077A"/>
    <w:rsid w:val="00500E97"/>
    <w:rsid w:val="00501352"/>
    <w:rsid w:val="00501E1A"/>
    <w:rsid w:val="00502243"/>
    <w:rsid w:val="00502599"/>
    <w:rsid w:val="00502A90"/>
    <w:rsid w:val="00502AC4"/>
    <w:rsid w:val="00502DB7"/>
    <w:rsid w:val="00502E61"/>
    <w:rsid w:val="00502F63"/>
    <w:rsid w:val="005037C2"/>
    <w:rsid w:val="00503A01"/>
    <w:rsid w:val="00503DA7"/>
    <w:rsid w:val="005048C7"/>
    <w:rsid w:val="00504FAE"/>
    <w:rsid w:val="005050DC"/>
    <w:rsid w:val="00505C00"/>
    <w:rsid w:val="00505E7F"/>
    <w:rsid w:val="00505F13"/>
    <w:rsid w:val="005065BB"/>
    <w:rsid w:val="005069DF"/>
    <w:rsid w:val="00506A13"/>
    <w:rsid w:val="00506EBE"/>
    <w:rsid w:val="00507B99"/>
    <w:rsid w:val="00510098"/>
    <w:rsid w:val="005102D1"/>
    <w:rsid w:val="005105E8"/>
    <w:rsid w:val="00510992"/>
    <w:rsid w:val="00510C3A"/>
    <w:rsid w:val="0051225A"/>
    <w:rsid w:val="00512439"/>
    <w:rsid w:val="00512467"/>
    <w:rsid w:val="00512791"/>
    <w:rsid w:val="005127A3"/>
    <w:rsid w:val="00512A90"/>
    <w:rsid w:val="005143F8"/>
    <w:rsid w:val="0051459E"/>
    <w:rsid w:val="00514826"/>
    <w:rsid w:val="0051505E"/>
    <w:rsid w:val="005150DD"/>
    <w:rsid w:val="005150F6"/>
    <w:rsid w:val="00515620"/>
    <w:rsid w:val="00515B0B"/>
    <w:rsid w:val="00515D2A"/>
    <w:rsid w:val="00515E7F"/>
    <w:rsid w:val="005160DD"/>
    <w:rsid w:val="005161DE"/>
    <w:rsid w:val="00516548"/>
    <w:rsid w:val="00516928"/>
    <w:rsid w:val="00516A8D"/>
    <w:rsid w:val="00516CAB"/>
    <w:rsid w:val="00516CDD"/>
    <w:rsid w:val="00516CFB"/>
    <w:rsid w:val="005171DF"/>
    <w:rsid w:val="00517348"/>
    <w:rsid w:val="00517881"/>
    <w:rsid w:val="00517993"/>
    <w:rsid w:val="00520406"/>
    <w:rsid w:val="005206B0"/>
    <w:rsid w:val="005207B4"/>
    <w:rsid w:val="00520CB9"/>
    <w:rsid w:val="00520D12"/>
    <w:rsid w:val="005210DA"/>
    <w:rsid w:val="00521701"/>
    <w:rsid w:val="005219B7"/>
    <w:rsid w:val="005220B4"/>
    <w:rsid w:val="00522153"/>
    <w:rsid w:val="00522723"/>
    <w:rsid w:val="005228B3"/>
    <w:rsid w:val="00522B6F"/>
    <w:rsid w:val="00522CCB"/>
    <w:rsid w:val="00522DAA"/>
    <w:rsid w:val="0052472A"/>
    <w:rsid w:val="00524DC7"/>
    <w:rsid w:val="00525333"/>
    <w:rsid w:val="00525918"/>
    <w:rsid w:val="00525C54"/>
    <w:rsid w:val="00525D1A"/>
    <w:rsid w:val="0052615C"/>
    <w:rsid w:val="005268CC"/>
    <w:rsid w:val="00527078"/>
    <w:rsid w:val="00527186"/>
    <w:rsid w:val="00527DD2"/>
    <w:rsid w:val="0053070C"/>
    <w:rsid w:val="00531A07"/>
    <w:rsid w:val="00531B1A"/>
    <w:rsid w:val="005321E6"/>
    <w:rsid w:val="0053229A"/>
    <w:rsid w:val="005325B1"/>
    <w:rsid w:val="00532C38"/>
    <w:rsid w:val="005337C5"/>
    <w:rsid w:val="005338F4"/>
    <w:rsid w:val="00533CBA"/>
    <w:rsid w:val="005340FC"/>
    <w:rsid w:val="00534CC1"/>
    <w:rsid w:val="00535271"/>
    <w:rsid w:val="005359D4"/>
    <w:rsid w:val="00535BF4"/>
    <w:rsid w:val="00535F64"/>
    <w:rsid w:val="00535FB3"/>
    <w:rsid w:val="0053666A"/>
    <w:rsid w:val="0053701D"/>
    <w:rsid w:val="00537B00"/>
    <w:rsid w:val="00540FA8"/>
    <w:rsid w:val="005412D2"/>
    <w:rsid w:val="0054152C"/>
    <w:rsid w:val="00541A34"/>
    <w:rsid w:val="00541C14"/>
    <w:rsid w:val="00541D74"/>
    <w:rsid w:val="00542199"/>
    <w:rsid w:val="0054229E"/>
    <w:rsid w:val="005426C0"/>
    <w:rsid w:val="0054281C"/>
    <w:rsid w:val="005428D2"/>
    <w:rsid w:val="0054291E"/>
    <w:rsid w:val="00542D30"/>
    <w:rsid w:val="005435A2"/>
    <w:rsid w:val="00543B87"/>
    <w:rsid w:val="00544053"/>
    <w:rsid w:val="005444BB"/>
    <w:rsid w:val="005448D8"/>
    <w:rsid w:val="00544CE3"/>
    <w:rsid w:val="005455D9"/>
    <w:rsid w:val="0054567A"/>
    <w:rsid w:val="00546101"/>
    <w:rsid w:val="00546387"/>
    <w:rsid w:val="00546ED5"/>
    <w:rsid w:val="005471D1"/>
    <w:rsid w:val="00547A33"/>
    <w:rsid w:val="00547D05"/>
    <w:rsid w:val="00547EE0"/>
    <w:rsid w:val="00550267"/>
    <w:rsid w:val="005502D1"/>
    <w:rsid w:val="00550769"/>
    <w:rsid w:val="00550BB5"/>
    <w:rsid w:val="00550D80"/>
    <w:rsid w:val="00551AAB"/>
    <w:rsid w:val="00551BEE"/>
    <w:rsid w:val="00551CAA"/>
    <w:rsid w:val="00551D31"/>
    <w:rsid w:val="005524B9"/>
    <w:rsid w:val="0055252D"/>
    <w:rsid w:val="005530D4"/>
    <w:rsid w:val="00553FA2"/>
    <w:rsid w:val="005544CE"/>
    <w:rsid w:val="00555297"/>
    <w:rsid w:val="00555505"/>
    <w:rsid w:val="00555A27"/>
    <w:rsid w:val="00556430"/>
    <w:rsid w:val="00556956"/>
    <w:rsid w:val="00556A01"/>
    <w:rsid w:val="00557A51"/>
    <w:rsid w:val="00557D6B"/>
    <w:rsid w:val="005606CF"/>
    <w:rsid w:val="00560987"/>
    <w:rsid w:val="00560DB3"/>
    <w:rsid w:val="00561418"/>
    <w:rsid w:val="00561511"/>
    <w:rsid w:val="00561857"/>
    <w:rsid w:val="00561B7C"/>
    <w:rsid w:val="00562184"/>
    <w:rsid w:val="00562559"/>
    <w:rsid w:val="00562921"/>
    <w:rsid w:val="00562BDE"/>
    <w:rsid w:val="0056304D"/>
    <w:rsid w:val="00563054"/>
    <w:rsid w:val="0056401A"/>
    <w:rsid w:val="00564119"/>
    <w:rsid w:val="005641C6"/>
    <w:rsid w:val="00564229"/>
    <w:rsid w:val="005644BF"/>
    <w:rsid w:val="00564788"/>
    <w:rsid w:val="005647C0"/>
    <w:rsid w:val="00564FB5"/>
    <w:rsid w:val="005653A6"/>
    <w:rsid w:val="00565459"/>
    <w:rsid w:val="00565F10"/>
    <w:rsid w:val="00565FF0"/>
    <w:rsid w:val="0056641C"/>
    <w:rsid w:val="0056658B"/>
    <w:rsid w:val="00567CF6"/>
    <w:rsid w:val="00570027"/>
    <w:rsid w:val="00570067"/>
    <w:rsid w:val="00570100"/>
    <w:rsid w:val="0057031D"/>
    <w:rsid w:val="00571031"/>
    <w:rsid w:val="00571144"/>
    <w:rsid w:val="00571758"/>
    <w:rsid w:val="00572793"/>
    <w:rsid w:val="00572BA6"/>
    <w:rsid w:val="00573031"/>
    <w:rsid w:val="0057426A"/>
    <w:rsid w:val="00574291"/>
    <w:rsid w:val="00574307"/>
    <w:rsid w:val="00574550"/>
    <w:rsid w:val="005749D0"/>
    <w:rsid w:val="00574F21"/>
    <w:rsid w:val="00575068"/>
    <w:rsid w:val="00575095"/>
    <w:rsid w:val="005752AA"/>
    <w:rsid w:val="005754F2"/>
    <w:rsid w:val="00575B0E"/>
    <w:rsid w:val="00575D31"/>
    <w:rsid w:val="00575DDB"/>
    <w:rsid w:val="00575DF6"/>
    <w:rsid w:val="00576295"/>
    <w:rsid w:val="0057631C"/>
    <w:rsid w:val="00576B38"/>
    <w:rsid w:val="00576DB1"/>
    <w:rsid w:val="00577073"/>
    <w:rsid w:val="0057739F"/>
    <w:rsid w:val="00577B77"/>
    <w:rsid w:val="00577CF8"/>
    <w:rsid w:val="00577E3E"/>
    <w:rsid w:val="00577F38"/>
    <w:rsid w:val="005800A4"/>
    <w:rsid w:val="00580BEA"/>
    <w:rsid w:val="00580C8B"/>
    <w:rsid w:val="005816F6"/>
    <w:rsid w:val="0058192F"/>
    <w:rsid w:val="00581AB9"/>
    <w:rsid w:val="00581E1F"/>
    <w:rsid w:val="00581F9E"/>
    <w:rsid w:val="005820FF"/>
    <w:rsid w:val="00582286"/>
    <w:rsid w:val="005822B0"/>
    <w:rsid w:val="0058269B"/>
    <w:rsid w:val="00582C28"/>
    <w:rsid w:val="0058333E"/>
    <w:rsid w:val="005842FE"/>
    <w:rsid w:val="00584CA1"/>
    <w:rsid w:val="005851DD"/>
    <w:rsid w:val="005853A1"/>
    <w:rsid w:val="0058540D"/>
    <w:rsid w:val="00585914"/>
    <w:rsid w:val="00585D5D"/>
    <w:rsid w:val="0058648C"/>
    <w:rsid w:val="00586A18"/>
    <w:rsid w:val="00586BE4"/>
    <w:rsid w:val="00586C61"/>
    <w:rsid w:val="00586CF1"/>
    <w:rsid w:val="00587267"/>
    <w:rsid w:val="005872D3"/>
    <w:rsid w:val="0058797D"/>
    <w:rsid w:val="00587AC7"/>
    <w:rsid w:val="0059050E"/>
    <w:rsid w:val="00590612"/>
    <w:rsid w:val="00590D01"/>
    <w:rsid w:val="005914F5"/>
    <w:rsid w:val="00591576"/>
    <w:rsid w:val="00591AA1"/>
    <w:rsid w:val="0059276E"/>
    <w:rsid w:val="005931CB"/>
    <w:rsid w:val="00593841"/>
    <w:rsid w:val="00594CAF"/>
    <w:rsid w:val="00595212"/>
    <w:rsid w:val="0059581C"/>
    <w:rsid w:val="00595CA2"/>
    <w:rsid w:val="00596064"/>
    <w:rsid w:val="00596564"/>
    <w:rsid w:val="005966A8"/>
    <w:rsid w:val="00596B52"/>
    <w:rsid w:val="00596C45"/>
    <w:rsid w:val="00596F1F"/>
    <w:rsid w:val="00597573"/>
    <w:rsid w:val="0059778F"/>
    <w:rsid w:val="00597B92"/>
    <w:rsid w:val="005A0185"/>
    <w:rsid w:val="005A0685"/>
    <w:rsid w:val="005A07AA"/>
    <w:rsid w:val="005A09E3"/>
    <w:rsid w:val="005A0D65"/>
    <w:rsid w:val="005A14DF"/>
    <w:rsid w:val="005A1731"/>
    <w:rsid w:val="005A192B"/>
    <w:rsid w:val="005A1DDA"/>
    <w:rsid w:val="005A22D3"/>
    <w:rsid w:val="005A251A"/>
    <w:rsid w:val="005A266B"/>
    <w:rsid w:val="005A2A94"/>
    <w:rsid w:val="005A3E0F"/>
    <w:rsid w:val="005A3E10"/>
    <w:rsid w:val="005A41AE"/>
    <w:rsid w:val="005A50E2"/>
    <w:rsid w:val="005A527D"/>
    <w:rsid w:val="005A5DEF"/>
    <w:rsid w:val="005A605F"/>
    <w:rsid w:val="005A657A"/>
    <w:rsid w:val="005A6F9A"/>
    <w:rsid w:val="005A7E9D"/>
    <w:rsid w:val="005AC5DF"/>
    <w:rsid w:val="005B09F6"/>
    <w:rsid w:val="005B0D48"/>
    <w:rsid w:val="005B120E"/>
    <w:rsid w:val="005B127F"/>
    <w:rsid w:val="005B17C0"/>
    <w:rsid w:val="005B1F07"/>
    <w:rsid w:val="005B2554"/>
    <w:rsid w:val="005B3162"/>
    <w:rsid w:val="005B3252"/>
    <w:rsid w:val="005B3881"/>
    <w:rsid w:val="005B39AA"/>
    <w:rsid w:val="005B42B3"/>
    <w:rsid w:val="005B4875"/>
    <w:rsid w:val="005B4B4E"/>
    <w:rsid w:val="005B4B74"/>
    <w:rsid w:val="005B4E49"/>
    <w:rsid w:val="005B508A"/>
    <w:rsid w:val="005B579E"/>
    <w:rsid w:val="005B5B5F"/>
    <w:rsid w:val="005B5DEF"/>
    <w:rsid w:val="005B60EB"/>
    <w:rsid w:val="005B6719"/>
    <w:rsid w:val="005B6C69"/>
    <w:rsid w:val="005B76B2"/>
    <w:rsid w:val="005B7835"/>
    <w:rsid w:val="005C0151"/>
    <w:rsid w:val="005C01C3"/>
    <w:rsid w:val="005C0434"/>
    <w:rsid w:val="005C074B"/>
    <w:rsid w:val="005C174A"/>
    <w:rsid w:val="005C19AD"/>
    <w:rsid w:val="005C1B66"/>
    <w:rsid w:val="005C1CB4"/>
    <w:rsid w:val="005C23EB"/>
    <w:rsid w:val="005C2FC1"/>
    <w:rsid w:val="005C4442"/>
    <w:rsid w:val="005C49CD"/>
    <w:rsid w:val="005C618F"/>
    <w:rsid w:val="005C6655"/>
    <w:rsid w:val="005C6941"/>
    <w:rsid w:val="005C6BCE"/>
    <w:rsid w:val="005C701D"/>
    <w:rsid w:val="005C712E"/>
    <w:rsid w:val="005C71D5"/>
    <w:rsid w:val="005C771A"/>
    <w:rsid w:val="005C7E4B"/>
    <w:rsid w:val="005D02EE"/>
    <w:rsid w:val="005D10E6"/>
    <w:rsid w:val="005D1277"/>
    <w:rsid w:val="005D1E5D"/>
    <w:rsid w:val="005D296D"/>
    <w:rsid w:val="005D365F"/>
    <w:rsid w:val="005D384E"/>
    <w:rsid w:val="005D390D"/>
    <w:rsid w:val="005D3A49"/>
    <w:rsid w:val="005D3A93"/>
    <w:rsid w:val="005D3CCF"/>
    <w:rsid w:val="005D40AB"/>
    <w:rsid w:val="005D4223"/>
    <w:rsid w:val="005D4528"/>
    <w:rsid w:val="005D4669"/>
    <w:rsid w:val="005D4688"/>
    <w:rsid w:val="005D49F7"/>
    <w:rsid w:val="005D56FB"/>
    <w:rsid w:val="005D59D4"/>
    <w:rsid w:val="005D5ADD"/>
    <w:rsid w:val="005D5C86"/>
    <w:rsid w:val="005D5D27"/>
    <w:rsid w:val="005D655E"/>
    <w:rsid w:val="005D6C43"/>
    <w:rsid w:val="005D7108"/>
    <w:rsid w:val="005D715E"/>
    <w:rsid w:val="005D71B0"/>
    <w:rsid w:val="005D765D"/>
    <w:rsid w:val="005D7BC8"/>
    <w:rsid w:val="005D7E25"/>
    <w:rsid w:val="005E01F3"/>
    <w:rsid w:val="005E03DE"/>
    <w:rsid w:val="005E053C"/>
    <w:rsid w:val="005E059F"/>
    <w:rsid w:val="005E09B1"/>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59E0"/>
    <w:rsid w:val="005E632B"/>
    <w:rsid w:val="005E6C8E"/>
    <w:rsid w:val="005E7156"/>
    <w:rsid w:val="005E7522"/>
    <w:rsid w:val="005E757D"/>
    <w:rsid w:val="005E7692"/>
    <w:rsid w:val="005E7ECE"/>
    <w:rsid w:val="005F02A9"/>
    <w:rsid w:val="005F0308"/>
    <w:rsid w:val="005F03D8"/>
    <w:rsid w:val="005F0416"/>
    <w:rsid w:val="005F0758"/>
    <w:rsid w:val="005F0B63"/>
    <w:rsid w:val="005F11A1"/>
    <w:rsid w:val="005F1318"/>
    <w:rsid w:val="005F1479"/>
    <w:rsid w:val="005F18C3"/>
    <w:rsid w:val="005F19D0"/>
    <w:rsid w:val="005F2BEC"/>
    <w:rsid w:val="005F2DE6"/>
    <w:rsid w:val="005F3021"/>
    <w:rsid w:val="005F3101"/>
    <w:rsid w:val="005F3103"/>
    <w:rsid w:val="005F329B"/>
    <w:rsid w:val="005F3DBA"/>
    <w:rsid w:val="005F3E5A"/>
    <w:rsid w:val="005F4213"/>
    <w:rsid w:val="005F4699"/>
    <w:rsid w:val="005F4980"/>
    <w:rsid w:val="005F4D6C"/>
    <w:rsid w:val="005F5460"/>
    <w:rsid w:val="005F5622"/>
    <w:rsid w:val="005F6540"/>
    <w:rsid w:val="005F668D"/>
    <w:rsid w:val="005F6B13"/>
    <w:rsid w:val="005F6B51"/>
    <w:rsid w:val="005F6D8E"/>
    <w:rsid w:val="005F6F17"/>
    <w:rsid w:val="005F73DF"/>
    <w:rsid w:val="005F7CD4"/>
    <w:rsid w:val="005F7D66"/>
    <w:rsid w:val="00600496"/>
    <w:rsid w:val="00600769"/>
    <w:rsid w:val="00600C61"/>
    <w:rsid w:val="00601117"/>
    <w:rsid w:val="006011E8"/>
    <w:rsid w:val="00601232"/>
    <w:rsid w:val="00601516"/>
    <w:rsid w:val="0060163C"/>
    <w:rsid w:val="00601994"/>
    <w:rsid w:val="00601BA9"/>
    <w:rsid w:val="00601E05"/>
    <w:rsid w:val="0060249A"/>
    <w:rsid w:val="00603922"/>
    <w:rsid w:val="00603FB4"/>
    <w:rsid w:val="0060457F"/>
    <w:rsid w:val="00604585"/>
    <w:rsid w:val="00604638"/>
    <w:rsid w:val="00604D44"/>
    <w:rsid w:val="00605394"/>
    <w:rsid w:val="00605942"/>
    <w:rsid w:val="00605B3E"/>
    <w:rsid w:val="00605F3D"/>
    <w:rsid w:val="0060606D"/>
    <w:rsid w:val="0060609C"/>
    <w:rsid w:val="0060636F"/>
    <w:rsid w:val="0060652D"/>
    <w:rsid w:val="00606FAC"/>
    <w:rsid w:val="0060733E"/>
    <w:rsid w:val="006076DC"/>
    <w:rsid w:val="00607EC3"/>
    <w:rsid w:val="00607FF5"/>
    <w:rsid w:val="00610EFC"/>
    <w:rsid w:val="006120AD"/>
    <w:rsid w:val="006120D0"/>
    <w:rsid w:val="006125E0"/>
    <w:rsid w:val="0061273E"/>
    <w:rsid w:val="00612BD0"/>
    <w:rsid w:val="00612D67"/>
    <w:rsid w:val="00612F17"/>
    <w:rsid w:val="00613485"/>
    <w:rsid w:val="00613A83"/>
    <w:rsid w:val="00613B1E"/>
    <w:rsid w:val="00613DA9"/>
    <w:rsid w:val="00615006"/>
    <w:rsid w:val="006151D5"/>
    <w:rsid w:val="00615350"/>
    <w:rsid w:val="00615C13"/>
    <w:rsid w:val="00615D0B"/>
    <w:rsid w:val="00615D19"/>
    <w:rsid w:val="00615F5D"/>
    <w:rsid w:val="00616180"/>
    <w:rsid w:val="00616808"/>
    <w:rsid w:val="00616EC6"/>
    <w:rsid w:val="00617AF7"/>
    <w:rsid w:val="00620868"/>
    <w:rsid w:val="00620FF7"/>
    <w:rsid w:val="00621594"/>
    <w:rsid w:val="006221AD"/>
    <w:rsid w:val="006230A2"/>
    <w:rsid w:val="006232F0"/>
    <w:rsid w:val="0062372F"/>
    <w:rsid w:val="006238A6"/>
    <w:rsid w:val="00623A85"/>
    <w:rsid w:val="00623BA9"/>
    <w:rsid w:val="00623E67"/>
    <w:rsid w:val="00624319"/>
    <w:rsid w:val="0062471B"/>
    <w:rsid w:val="006255AC"/>
    <w:rsid w:val="00625D6A"/>
    <w:rsid w:val="00625FFF"/>
    <w:rsid w:val="00626486"/>
    <w:rsid w:val="006264A3"/>
    <w:rsid w:val="0062670B"/>
    <w:rsid w:val="00626BF6"/>
    <w:rsid w:val="0062758B"/>
    <w:rsid w:val="00630597"/>
    <w:rsid w:val="00631BB9"/>
    <w:rsid w:val="00631CDC"/>
    <w:rsid w:val="00631DB6"/>
    <w:rsid w:val="00631F86"/>
    <w:rsid w:val="00632431"/>
    <w:rsid w:val="006324E5"/>
    <w:rsid w:val="006337F9"/>
    <w:rsid w:val="0063416B"/>
    <w:rsid w:val="0063418D"/>
    <w:rsid w:val="006344A1"/>
    <w:rsid w:val="00634B37"/>
    <w:rsid w:val="00636307"/>
    <w:rsid w:val="00636751"/>
    <w:rsid w:val="0063689C"/>
    <w:rsid w:val="00636CCA"/>
    <w:rsid w:val="00636F94"/>
    <w:rsid w:val="0063741A"/>
    <w:rsid w:val="0063750D"/>
    <w:rsid w:val="00637692"/>
    <w:rsid w:val="00637B84"/>
    <w:rsid w:val="00637F46"/>
    <w:rsid w:val="00641A5F"/>
    <w:rsid w:val="00641E28"/>
    <w:rsid w:val="00642645"/>
    <w:rsid w:val="00642CD3"/>
    <w:rsid w:val="0064337E"/>
    <w:rsid w:val="00643BED"/>
    <w:rsid w:val="00643BF0"/>
    <w:rsid w:val="00644044"/>
    <w:rsid w:val="00644993"/>
    <w:rsid w:val="00644B51"/>
    <w:rsid w:val="00645434"/>
    <w:rsid w:val="006459C1"/>
    <w:rsid w:val="00645E21"/>
    <w:rsid w:val="00647435"/>
    <w:rsid w:val="00647D75"/>
    <w:rsid w:val="00647E48"/>
    <w:rsid w:val="006501C2"/>
    <w:rsid w:val="00650714"/>
    <w:rsid w:val="00651605"/>
    <w:rsid w:val="00651B8D"/>
    <w:rsid w:val="00651D0F"/>
    <w:rsid w:val="00651E91"/>
    <w:rsid w:val="00651F17"/>
    <w:rsid w:val="006520CB"/>
    <w:rsid w:val="0065212A"/>
    <w:rsid w:val="006524C0"/>
    <w:rsid w:val="00652AA7"/>
    <w:rsid w:val="00652DDC"/>
    <w:rsid w:val="00653279"/>
    <w:rsid w:val="0065359F"/>
    <w:rsid w:val="00653F51"/>
    <w:rsid w:val="00653FC0"/>
    <w:rsid w:val="0065464B"/>
    <w:rsid w:val="006551E1"/>
    <w:rsid w:val="00655DDF"/>
    <w:rsid w:val="006563CA"/>
    <w:rsid w:val="006564D2"/>
    <w:rsid w:val="006567C1"/>
    <w:rsid w:val="00656E05"/>
    <w:rsid w:val="00656E25"/>
    <w:rsid w:val="006571CE"/>
    <w:rsid w:val="0065790C"/>
    <w:rsid w:val="00660349"/>
    <w:rsid w:val="00660566"/>
    <w:rsid w:val="0066100C"/>
    <w:rsid w:val="006613F3"/>
    <w:rsid w:val="00661420"/>
    <w:rsid w:val="0066161C"/>
    <w:rsid w:val="006618D5"/>
    <w:rsid w:val="00661D4B"/>
    <w:rsid w:val="006621D2"/>
    <w:rsid w:val="006625D6"/>
    <w:rsid w:val="0066266E"/>
    <w:rsid w:val="00662961"/>
    <w:rsid w:val="00662B2E"/>
    <w:rsid w:val="0066307A"/>
    <w:rsid w:val="00663699"/>
    <w:rsid w:val="00663A9F"/>
    <w:rsid w:val="00663D24"/>
    <w:rsid w:val="00663DDF"/>
    <w:rsid w:val="006644F3"/>
    <w:rsid w:val="0066469B"/>
    <w:rsid w:val="0066498A"/>
    <w:rsid w:val="0066578B"/>
    <w:rsid w:val="00665EE0"/>
    <w:rsid w:val="00665F78"/>
    <w:rsid w:val="00666147"/>
    <w:rsid w:val="00666159"/>
    <w:rsid w:val="006663AA"/>
    <w:rsid w:val="006664AD"/>
    <w:rsid w:val="00666867"/>
    <w:rsid w:val="00666AA4"/>
    <w:rsid w:val="00666B8F"/>
    <w:rsid w:val="00666C8C"/>
    <w:rsid w:val="00666F0F"/>
    <w:rsid w:val="006675A6"/>
    <w:rsid w:val="006675DA"/>
    <w:rsid w:val="0066799A"/>
    <w:rsid w:val="00667BAE"/>
    <w:rsid w:val="00670090"/>
    <w:rsid w:val="006700B8"/>
    <w:rsid w:val="0067082F"/>
    <w:rsid w:val="0067089F"/>
    <w:rsid w:val="00670B12"/>
    <w:rsid w:val="00670C41"/>
    <w:rsid w:val="00670EA6"/>
    <w:rsid w:val="00670EC4"/>
    <w:rsid w:val="0067129E"/>
    <w:rsid w:val="00671A64"/>
    <w:rsid w:val="00671E7E"/>
    <w:rsid w:val="0067224E"/>
    <w:rsid w:val="0067244B"/>
    <w:rsid w:val="00672711"/>
    <w:rsid w:val="00672B03"/>
    <w:rsid w:val="00672BA8"/>
    <w:rsid w:val="00673070"/>
    <w:rsid w:val="00673807"/>
    <w:rsid w:val="00674F3D"/>
    <w:rsid w:val="006754C8"/>
    <w:rsid w:val="00675FB7"/>
    <w:rsid w:val="006765F4"/>
    <w:rsid w:val="00676CEA"/>
    <w:rsid w:val="00676D67"/>
    <w:rsid w:val="00676DD3"/>
    <w:rsid w:val="00677329"/>
    <w:rsid w:val="0067740C"/>
    <w:rsid w:val="00677673"/>
    <w:rsid w:val="00680BEF"/>
    <w:rsid w:val="00681133"/>
    <w:rsid w:val="00681AE8"/>
    <w:rsid w:val="00681E63"/>
    <w:rsid w:val="0068241E"/>
    <w:rsid w:val="006824A3"/>
    <w:rsid w:val="00682B86"/>
    <w:rsid w:val="00682D02"/>
    <w:rsid w:val="006834F8"/>
    <w:rsid w:val="00683521"/>
    <w:rsid w:val="006836F0"/>
    <w:rsid w:val="006839BA"/>
    <w:rsid w:val="00683FA3"/>
    <w:rsid w:val="0068407B"/>
    <w:rsid w:val="0068440F"/>
    <w:rsid w:val="006846C0"/>
    <w:rsid w:val="006846EF"/>
    <w:rsid w:val="00684945"/>
    <w:rsid w:val="00684AE1"/>
    <w:rsid w:val="00684CAA"/>
    <w:rsid w:val="00685B7D"/>
    <w:rsid w:val="00685E8F"/>
    <w:rsid w:val="006866BC"/>
    <w:rsid w:val="0068693B"/>
    <w:rsid w:val="00686FE3"/>
    <w:rsid w:val="00687396"/>
    <w:rsid w:val="00690270"/>
    <w:rsid w:val="00690299"/>
    <w:rsid w:val="00690F0E"/>
    <w:rsid w:val="006911A5"/>
    <w:rsid w:val="006911E6"/>
    <w:rsid w:val="0069256F"/>
    <w:rsid w:val="006925AB"/>
    <w:rsid w:val="00692F8E"/>
    <w:rsid w:val="00693010"/>
    <w:rsid w:val="006934E1"/>
    <w:rsid w:val="00693513"/>
    <w:rsid w:val="00693728"/>
    <w:rsid w:val="0069402A"/>
    <w:rsid w:val="00694426"/>
    <w:rsid w:val="006948F3"/>
    <w:rsid w:val="00694CAE"/>
    <w:rsid w:val="00695172"/>
    <w:rsid w:val="00695444"/>
    <w:rsid w:val="00695AEA"/>
    <w:rsid w:val="00696038"/>
    <w:rsid w:val="0069615C"/>
    <w:rsid w:val="00696486"/>
    <w:rsid w:val="00696957"/>
    <w:rsid w:val="00696D15"/>
    <w:rsid w:val="00696FAE"/>
    <w:rsid w:val="00696FE5"/>
    <w:rsid w:val="00697C16"/>
    <w:rsid w:val="00697D27"/>
    <w:rsid w:val="00697D7B"/>
    <w:rsid w:val="00697EE6"/>
    <w:rsid w:val="006A00D8"/>
    <w:rsid w:val="006A0698"/>
    <w:rsid w:val="006A12AE"/>
    <w:rsid w:val="006A13DE"/>
    <w:rsid w:val="006A15D7"/>
    <w:rsid w:val="006A1654"/>
    <w:rsid w:val="006A271B"/>
    <w:rsid w:val="006A2F06"/>
    <w:rsid w:val="006A3087"/>
    <w:rsid w:val="006A30D2"/>
    <w:rsid w:val="006A310B"/>
    <w:rsid w:val="006A43F0"/>
    <w:rsid w:val="006A48E8"/>
    <w:rsid w:val="006A4E11"/>
    <w:rsid w:val="006A6A0C"/>
    <w:rsid w:val="006A6B13"/>
    <w:rsid w:val="006A6C5E"/>
    <w:rsid w:val="006A6F8E"/>
    <w:rsid w:val="006A78BC"/>
    <w:rsid w:val="006A7CAA"/>
    <w:rsid w:val="006A7D80"/>
    <w:rsid w:val="006A7DA7"/>
    <w:rsid w:val="006A7E81"/>
    <w:rsid w:val="006B1078"/>
    <w:rsid w:val="006B18DA"/>
    <w:rsid w:val="006B1B60"/>
    <w:rsid w:val="006B1EB6"/>
    <w:rsid w:val="006B1FD8"/>
    <w:rsid w:val="006B2153"/>
    <w:rsid w:val="006B2309"/>
    <w:rsid w:val="006B2E5C"/>
    <w:rsid w:val="006B32F6"/>
    <w:rsid w:val="006B3790"/>
    <w:rsid w:val="006B4059"/>
    <w:rsid w:val="006B4F8E"/>
    <w:rsid w:val="006B4FB8"/>
    <w:rsid w:val="006B5267"/>
    <w:rsid w:val="006B52FC"/>
    <w:rsid w:val="006B5909"/>
    <w:rsid w:val="006B62C2"/>
    <w:rsid w:val="006B66E0"/>
    <w:rsid w:val="006B68D0"/>
    <w:rsid w:val="006B6C64"/>
    <w:rsid w:val="006B6CA4"/>
    <w:rsid w:val="006B6EA8"/>
    <w:rsid w:val="006B6F45"/>
    <w:rsid w:val="006B7416"/>
    <w:rsid w:val="006B74E3"/>
    <w:rsid w:val="006B753F"/>
    <w:rsid w:val="006B7F8E"/>
    <w:rsid w:val="006C0005"/>
    <w:rsid w:val="006C0427"/>
    <w:rsid w:val="006C0DCB"/>
    <w:rsid w:val="006C0FAC"/>
    <w:rsid w:val="006C376E"/>
    <w:rsid w:val="006C3EE7"/>
    <w:rsid w:val="006C43DE"/>
    <w:rsid w:val="006C4545"/>
    <w:rsid w:val="006C49FF"/>
    <w:rsid w:val="006C57A6"/>
    <w:rsid w:val="006C5D6D"/>
    <w:rsid w:val="006C67FF"/>
    <w:rsid w:val="006C6C3A"/>
    <w:rsid w:val="006C6C8F"/>
    <w:rsid w:val="006C7329"/>
    <w:rsid w:val="006C737C"/>
    <w:rsid w:val="006C74AE"/>
    <w:rsid w:val="006C7821"/>
    <w:rsid w:val="006C7A06"/>
    <w:rsid w:val="006D0548"/>
    <w:rsid w:val="006D176A"/>
    <w:rsid w:val="006D1B59"/>
    <w:rsid w:val="006D1C3B"/>
    <w:rsid w:val="006D218E"/>
    <w:rsid w:val="006D2934"/>
    <w:rsid w:val="006D2B23"/>
    <w:rsid w:val="006D31E8"/>
    <w:rsid w:val="006D34A8"/>
    <w:rsid w:val="006D3C27"/>
    <w:rsid w:val="006D40DC"/>
    <w:rsid w:val="006D40E5"/>
    <w:rsid w:val="006D428C"/>
    <w:rsid w:val="006D4442"/>
    <w:rsid w:val="006D4544"/>
    <w:rsid w:val="006D5722"/>
    <w:rsid w:val="006D59B7"/>
    <w:rsid w:val="006D5C3A"/>
    <w:rsid w:val="006D663E"/>
    <w:rsid w:val="006D6826"/>
    <w:rsid w:val="006D694A"/>
    <w:rsid w:val="006D7022"/>
    <w:rsid w:val="006D73DE"/>
    <w:rsid w:val="006D78C9"/>
    <w:rsid w:val="006D7EA9"/>
    <w:rsid w:val="006D7FDC"/>
    <w:rsid w:val="006E01A4"/>
    <w:rsid w:val="006E01AC"/>
    <w:rsid w:val="006E0AA6"/>
    <w:rsid w:val="006E1275"/>
    <w:rsid w:val="006E14C7"/>
    <w:rsid w:val="006E160F"/>
    <w:rsid w:val="006E18B7"/>
    <w:rsid w:val="006E1A74"/>
    <w:rsid w:val="006E1DE5"/>
    <w:rsid w:val="006E2283"/>
    <w:rsid w:val="006E245C"/>
    <w:rsid w:val="006E3831"/>
    <w:rsid w:val="006E3EA6"/>
    <w:rsid w:val="006E3F07"/>
    <w:rsid w:val="006E4167"/>
    <w:rsid w:val="006E490A"/>
    <w:rsid w:val="006E52DA"/>
    <w:rsid w:val="006E53FA"/>
    <w:rsid w:val="006E542A"/>
    <w:rsid w:val="006E55F2"/>
    <w:rsid w:val="006E6036"/>
    <w:rsid w:val="006E6890"/>
    <w:rsid w:val="006E6C38"/>
    <w:rsid w:val="006E7092"/>
    <w:rsid w:val="006E7351"/>
    <w:rsid w:val="006E7683"/>
    <w:rsid w:val="006E7BC4"/>
    <w:rsid w:val="006E7CCF"/>
    <w:rsid w:val="006E7D10"/>
    <w:rsid w:val="006F05A7"/>
    <w:rsid w:val="006F0E95"/>
    <w:rsid w:val="006F1125"/>
    <w:rsid w:val="006F141C"/>
    <w:rsid w:val="006F1838"/>
    <w:rsid w:val="006F1C64"/>
    <w:rsid w:val="006F278E"/>
    <w:rsid w:val="006F28EB"/>
    <w:rsid w:val="006F29A7"/>
    <w:rsid w:val="006F2BF2"/>
    <w:rsid w:val="006F3239"/>
    <w:rsid w:val="006F4027"/>
    <w:rsid w:val="006F43F5"/>
    <w:rsid w:val="006F4F58"/>
    <w:rsid w:val="006F5475"/>
    <w:rsid w:val="006F59A7"/>
    <w:rsid w:val="006F5AE7"/>
    <w:rsid w:val="006F5FFF"/>
    <w:rsid w:val="006F611C"/>
    <w:rsid w:val="006F6E72"/>
    <w:rsid w:val="006F70ED"/>
    <w:rsid w:val="006F76A5"/>
    <w:rsid w:val="006F7BEA"/>
    <w:rsid w:val="0070061B"/>
    <w:rsid w:val="0070090B"/>
    <w:rsid w:val="00701095"/>
    <w:rsid w:val="0070135D"/>
    <w:rsid w:val="00702747"/>
    <w:rsid w:val="00703923"/>
    <w:rsid w:val="00704006"/>
    <w:rsid w:val="00704D34"/>
    <w:rsid w:val="0070512C"/>
    <w:rsid w:val="0070515C"/>
    <w:rsid w:val="0070529D"/>
    <w:rsid w:val="007055E0"/>
    <w:rsid w:val="00705C46"/>
    <w:rsid w:val="00705FE2"/>
    <w:rsid w:val="0070683A"/>
    <w:rsid w:val="0070751C"/>
    <w:rsid w:val="0070783B"/>
    <w:rsid w:val="00707A3B"/>
    <w:rsid w:val="00707BA2"/>
    <w:rsid w:val="00707FCB"/>
    <w:rsid w:val="00711149"/>
    <w:rsid w:val="0071158C"/>
    <w:rsid w:val="00712107"/>
    <w:rsid w:val="00712CE4"/>
    <w:rsid w:val="00713AE9"/>
    <w:rsid w:val="00714DB2"/>
    <w:rsid w:val="00714E3A"/>
    <w:rsid w:val="007157D3"/>
    <w:rsid w:val="00715936"/>
    <w:rsid w:val="00715B9B"/>
    <w:rsid w:val="00715CFC"/>
    <w:rsid w:val="007166ED"/>
    <w:rsid w:val="00716BE6"/>
    <w:rsid w:val="00717B75"/>
    <w:rsid w:val="00717DFD"/>
    <w:rsid w:val="00717E57"/>
    <w:rsid w:val="0072057D"/>
    <w:rsid w:val="00720760"/>
    <w:rsid w:val="007212BA"/>
    <w:rsid w:val="00721304"/>
    <w:rsid w:val="007215A6"/>
    <w:rsid w:val="0072162C"/>
    <w:rsid w:val="0072180B"/>
    <w:rsid w:val="00721C25"/>
    <w:rsid w:val="007221A8"/>
    <w:rsid w:val="0072261C"/>
    <w:rsid w:val="007233CC"/>
    <w:rsid w:val="00724130"/>
    <w:rsid w:val="0072422F"/>
    <w:rsid w:val="0072456D"/>
    <w:rsid w:val="007246DA"/>
    <w:rsid w:val="00724947"/>
    <w:rsid w:val="00724A7D"/>
    <w:rsid w:val="00724B6C"/>
    <w:rsid w:val="007252B7"/>
    <w:rsid w:val="0072582C"/>
    <w:rsid w:val="00725D38"/>
    <w:rsid w:val="0072606D"/>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1F35"/>
    <w:rsid w:val="0073209F"/>
    <w:rsid w:val="007325B0"/>
    <w:rsid w:val="00732A58"/>
    <w:rsid w:val="00732A5F"/>
    <w:rsid w:val="00732D60"/>
    <w:rsid w:val="00733115"/>
    <w:rsid w:val="00733576"/>
    <w:rsid w:val="007336A5"/>
    <w:rsid w:val="007345EB"/>
    <w:rsid w:val="00734786"/>
    <w:rsid w:val="00734D6B"/>
    <w:rsid w:val="00735489"/>
    <w:rsid w:val="00735E7A"/>
    <w:rsid w:val="00736113"/>
    <w:rsid w:val="00736138"/>
    <w:rsid w:val="0073679C"/>
    <w:rsid w:val="0073681E"/>
    <w:rsid w:val="00736936"/>
    <w:rsid w:val="00736BB1"/>
    <w:rsid w:val="00736F65"/>
    <w:rsid w:val="007370B5"/>
    <w:rsid w:val="00737B58"/>
    <w:rsid w:val="00737C1D"/>
    <w:rsid w:val="00737DF9"/>
    <w:rsid w:val="00740118"/>
    <w:rsid w:val="007407DA"/>
    <w:rsid w:val="00740A8B"/>
    <w:rsid w:val="00740F38"/>
    <w:rsid w:val="00740F48"/>
    <w:rsid w:val="00741054"/>
    <w:rsid w:val="007412D2"/>
    <w:rsid w:val="00741A61"/>
    <w:rsid w:val="007422E7"/>
    <w:rsid w:val="00742317"/>
    <w:rsid w:val="0074413F"/>
    <w:rsid w:val="00744147"/>
    <w:rsid w:val="00744326"/>
    <w:rsid w:val="00744353"/>
    <w:rsid w:val="00744605"/>
    <w:rsid w:val="00744756"/>
    <w:rsid w:val="007451B0"/>
    <w:rsid w:val="007453E0"/>
    <w:rsid w:val="007463FA"/>
    <w:rsid w:val="00746436"/>
    <w:rsid w:val="00746E93"/>
    <w:rsid w:val="007476D5"/>
    <w:rsid w:val="00747842"/>
    <w:rsid w:val="00747DC5"/>
    <w:rsid w:val="007505E4"/>
    <w:rsid w:val="0075074C"/>
    <w:rsid w:val="007508F3"/>
    <w:rsid w:val="00750AA5"/>
    <w:rsid w:val="00751375"/>
    <w:rsid w:val="007515D4"/>
    <w:rsid w:val="00751A55"/>
    <w:rsid w:val="0075246D"/>
    <w:rsid w:val="00752CEB"/>
    <w:rsid w:val="00753226"/>
    <w:rsid w:val="007535A4"/>
    <w:rsid w:val="00753B32"/>
    <w:rsid w:val="00754557"/>
    <w:rsid w:val="00754715"/>
    <w:rsid w:val="00755007"/>
    <w:rsid w:val="007553CB"/>
    <w:rsid w:val="00755608"/>
    <w:rsid w:val="00755E30"/>
    <w:rsid w:val="007561A1"/>
    <w:rsid w:val="0075695B"/>
    <w:rsid w:val="00756D32"/>
    <w:rsid w:val="00757079"/>
    <w:rsid w:val="00757693"/>
    <w:rsid w:val="007577D9"/>
    <w:rsid w:val="00757904"/>
    <w:rsid w:val="00757B1D"/>
    <w:rsid w:val="00760387"/>
    <w:rsid w:val="00760532"/>
    <w:rsid w:val="0076061B"/>
    <w:rsid w:val="00760843"/>
    <w:rsid w:val="0076155F"/>
    <w:rsid w:val="007619E0"/>
    <w:rsid w:val="00761F6E"/>
    <w:rsid w:val="00762087"/>
    <w:rsid w:val="0076240D"/>
    <w:rsid w:val="00762647"/>
    <w:rsid w:val="00762759"/>
    <w:rsid w:val="00762798"/>
    <w:rsid w:val="00762B6B"/>
    <w:rsid w:val="00762C4B"/>
    <w:rsid w:val="00762D3F"/>
    <w:rsid w:val="0076325F"/>
    <w:rsid w:val="00763BFB"/>
    <w:rsid w:val="00765016"/>
    <w:rsid w:val="0076577E"/>
    <w:rsid w:val="00765AAF"/>
    <w:rsid w:val="00765B9E"/>
    <w:rsid w:val="00765D5C"/>
    <w:rsid w:val="007661D6"/>
    <w:rsid w:val="00766369"/>
    <w:rsid w:val="00766908"/>
    <w:rsid w:val="00766D0A"/>
    <w:rsid w:val="0076783B"/>
    <w:rsid w:val="00770027"/>
    <w:rsid w:val="007701DA"/>
    <w:rsid w:val="00771028"/>
    <w:rsid w:val="007711FB"/>
    <w:rsid w:val="007722E0"/>
    <w:rsid w:val="00772E3E"/>
    <w:rsid w:val="00773693"/>
    <w:rsid w:val="007743EB"/>
    <w:rsid w:val="007745A6"/>
    <w:rsid w:val="00774ECD"/>
    <w:rsid w:val="007755A2"/>
    <w:rsid w:val="00775977"/>
    <w:rsid w:val="00775B1D"/>
    <w:rsid w:val="00775D5E"/>
    <w:rsid w:val="0077651D"/>
    <w:rsid w:val="00777A82"/>
    <w:rsid w:val="00777DF6"/>
    <w:rsid w:val="00780F21"/>
    <w:rsid w:val="00781109"/>
    <w:rsid w:val="00781509"/>
    <w:rsid w:val="00781633"/>
    <w:rsid w:val="00781883"/>
    <w:rsid w:val="00781B63"/>
    <w:rsid w:val="00781EAD"/>
    <w:rsid w:val="00782840"/>
    <w:rsid w:val="00782B14"/>
    <w:rsid w:val="00782D20"/>
    <w:rsid w:val="00782DDD"/>
    <w:rsid w:val="00782E23"/>
    <w:rsid w:val="00783720"/>
    <w:rsid w:val="00783EAE"/>
    <w:rsid w:val="00784493"/>
    <w:rsid w:val="00784C21"/>
    <w:rsid w:val="007853F2"/>
    <w:rsid w:val="00785AE6"/>
    <w:rsid w:val="0078614D"/>
    <w:rsid w:val="0078692A"/>
    <w:rsid w:val="00786CC0"/>
    <w:rsid w:val="007873AC"/>
    <w:rsid w:val="00787636"/>
    <w:rsid w:val="00787744"/>
    <w:rsid w:val="00787EB4"/>
    <w:rsid w:val="00790765"/>
    <w:rsid w:val="00790776"/>
    <w:rsid w:val="00790B40"/>
    <w:rsid w:val="00791828"/>
    <w:rsid w:val="007920D3"/>
    <w:rsid w:val="00792693"/>
    <w:rsid w:val="00793041"/>
    <w:rsid w:val="007930F7"/>
    <w:rsid w:val="007931D8"/>
    <w:rsid w:val="007935B6"/>
    <w:rsid w:val="007943A7"/>
    <w:rsid w:val="00794A60"/>
    <w:rsid w:val="00795776"/>
    <w:rsid w:val="007958C6"/>
    <w:rsid w:val="00795A02"/>
    <w:rsid w:val="00796102"/>
    <w:rsid w:val="007964E6"/>
    <w:rsid w:val="00796544"/>
    <w:rsid w:val="00796E2D"/>
    <w:rsid w:val="00796F25"/>
    <w:rsid w:val="007973AC"/>
    <w:rsid w:val="0079764C"/>
    <w:rsid w:val="007976A3"/>
    <w:rsid w:val="00797E78"/>
    <w:rsid w:val="007A06E4"/>
    <w:rsid w:val="007A06FA"/>
    <w:rsid w:val="007A0B07"/>
    <w:rsid w:val="007A0DE2"/>
    <w:rsid w:val="007A1283"/>
    <w:rsid w:val="007A1412"/>
    <w:rsid w:val="007A1D2B"/>
    <w:rsid w:val="007A2526"/>
    <w:rsid w:val="007A270B"/>
    <w:rsid w:val="007A2C69"/>
    <w:rsid w:val="007A306E"/>
    <w:rsid w:val="007A384F"/>
    <w:rsid w:val="007A3860"/>
    <w:rsid w:val="007A3A92"/>
    <w:rsid w:val="007A42A5"/>
    <w:rsid w:val="007A46BD"/>
    <w:rsid w:val="007A4F86"/>
    <w:rsid w:val="007A4FD8"/>
    <w:rsid w:val="007A5638"/>
    <w:rsid w:val="007A5E6C"/>
    <w:rsid w:val="007A5F07"/>
    <w:rsid w:val="007A5F7E"/>
    <w:rsid w:val="007A6059"/>
    <w:rsid w:val="007A60A6"/>
    <w:rsid w:val="007A6149"/>
    <w:rsid w:val="007A660A"/>
    <w:rsid w:val="007A673C"/>
    <w:rsid w:val="007A6B89"/>
    <w:rsid w:val="007A6C3C"/>
    <w:rsid w:val="007A6EBE"/>
    <w:rsid w:val="007A6F84"/>
    <w:rsid w:val="007A731C"/>
    <w:rsid w:val="007A7D7E"/>
    <w:rsid w:val="007A7DB1"/>
    <w:rsid w:val="007B058E"/>
    <w:rsid w:val="007B08E3"/>
    <w:rsid w:val="007B0C77"/>
    <w:rsid w:val="007B0D31"/>
    <w:rsid w:val="007B0D84"/>
    <w:rsid w:val="007B0D9F"/>
    <w:rsid w:val="007B0F4D"/>
    <w:rsid w:val="007B13F6"/>
    <w:rsid w:val="007B1520"/>
    <w:rsid w:val="007B168F"/>
    <w:rsid w:val="007B1B91"/>
    <w:rsid w:val="007B2302"/>
    <w:rsid w:val="007B2904"/>
    <w:rsid w:val="007B2BB1"/>
    <w:rsid w:val="007B5256"/>
    <w:rsid w:val="007B5C6B"/>
    <w:rsid w:val="007B61B1"/>
    <w:rsid w:val="007B6308"/>
    <w:rsid w:val="007B6714"/>
    <w:rsid w:val="007B761E"/>
    <w:rsid w:val="007B7988"/>
    <w:rsid w:val="007B79E3"/>
    <w:rsid w:val="007B7B83"/>
    <w:rsid w:val="007B7F1F"/>
    <w:rsid w:val="007C0284"/>
    <w:rsid w:val="007C0E67"/>
    <w:rsid w:val="007C10F8"/>
    <w:rsid w:val="007C1361"/>
    <w:rsid w:val="007C144A"/>
    <w:rsid w:val="007C1917"/>
    <w:rsid w:val="007C1B84"/>
    <w:rsid w:val="007C2475"/>
    <w:rsid w:val="007C278C"/>
    <w:rsid w:val="007C2DFA"/>
    <w:rsid w:val="007C3826"/>
    <w:rsid w:val="007C391E"/>
    <w:rsid w:val="007C3996"/>
    <w:rsid w:val="007C3EB0"/>
    <w:rsid w:val="007C4454"/>
    <w:rsid w:val="007C46E0"/>
    <w:rsid w:val="007C4E41"/>
    <w:rsid w:val="007C50D5"/>
    <w:rsid w:val="007C50DA"/>
    <w:rsid w:val="007C5993"/>
    <w:rsid w:val="007C5DF9"/>
    <w:rsid w:val="007C639B"/>
    <w:rsid w:val="007C6BD4"/>
    <w:rsid w:val="007C7134"/>
    <w:rsid w:val="007C71A8"/>
    <w:rsid w:val="007D06A8"/>
    <w:rsid w:val="007D0EF9"/>
    <w:rsid w:val="007D18DF"/>
    <w:rsid w:val="007D1A23"/>
    <w:rsid w:val="007D1E95"/>
    <w:rsid w:val="007D29BE"/>
    <w:rsid w:val="007D2C88"/>
    <w:rsid w:val="007D3D1C"/>
    <w:rsid w:val="007D453A"/>
    <w:rsid w:val="007D460C"/>
    <w:rsid w:val="007D49DC"/>
    <w:rsid w:val="007D49EE"/>
    <w:rsid w:val="007D506D"/>
    <w:rsid w:val="007D55D1"/>
    <w:rsid w:val="007D565D"/>
    <w:rsid w:val="007D5764"/>
    <w:rsid w:val="007D6057"/>
    <w:rsid w:val="007D6EAA"/>
    <w:rsid w:val="007D714D"/>
    <w:rsid w:val="007D7269"/>
    <w:rsid w:val="007D7CD7"/>
    <w:rsid w:val="007D7DC5"/>
    <w:rsid w:val="007E0238"/>
    <w:rsid w:val="007E0C96"/>
    <w:rsid w:val="007E11BE"/>
    <w:rsid w:val="007E1235"/>
    <w:rsid w:val="007E1BC3"/>
    <w:rsid w:val="007E1E25"/>
    <w:rsid w:val="007E3278"/>
    <w:rsid w:val="007E32B3"/>
    <w:rsid w:val="007E3325"/>
    <w:rsid w:val="007E3DE8"/>
    <w:rsid w:val="007E4314"/>
    <w:rsid w:val="007E48A8"/>
    <w:rsid w:val="007E49BA"/>
    <w:rsid w:val="007E5193"/>
    <w:rsid w:val="007E53A9"/>
    <w:rsid w:val="007E5708"/>
    <w:rsid w:val="007E630B"/>
    <w:rsid w:val="007E691F"/>
    <w:rsid w:val="007E69EF"/>
    <w:rsid w:val="007E7296"/>
    <w:rsid w:val="007E7434"/>
    <w:rsid w:val="007E79AD"/>
    <w:rsid w:val="007E7E2B"/>
    <w:rsid w:val="007F0042"/>
    <w:rsid w:val="007F0269"/>
    <w:rsid w:val="007F0A09"/>
    <w:rsid w:val="007F0B89"/>
    <w:rsid w:val="007F0D7F"/>
    <w:rsid w:val="007F0DFA"/>
    <w:rsid w:val="007F1283"/>
    <w:rsid w:val="007F17F2"/>
    <w:rsid w:val="007F1A79"/>
    <w:rsid w:val="007F2186"/>
    <w:rsid w:val="007F23E5"/>
    <w:rsid w:val="007F3677"/>
    <w:rsid w:val="007F3A11"/>
    <w:rsid w:val="007F3C0E"/>
    <w:rsid w:val="007F4288"/>
    <w:rsid w:val="007F4465"/>
    <w:rsid w:val="007F450D"/>
    <w:rsid w:val="007F46D7"/>
    <w:rsid w:val="007F4AD5"/>
    <w:rsid w:val="007F4B98"/>
    <w:rsid w:val="007F4FED"/>
    <w:rsid w:val="007F516E"/>
    <w:rsid w:val="007F5399"/>
    <w:rsid w:val="007F5A83"/>
    <w:rsid w:val="007F6119"/>
    <w:rsid w:val="007F62E8"/>
    <w:rsid w:val="007F6EF9"/>
    <w:rsid w:val="007F7230"/>
    <w:rsid w:val="007F775A"/>
    <w:rsid w:val="007F7D0F"/>
    <w:rsid w:val="008000D3"/>
    <w:rsid w:val="008004AE"/>
    <w:rsid w:val="00800FE6"/>
    <w:rsid w:val="00800FF9"/>
    <w:rsid w:val="0080125D"/>
    <w:rsid w:val="00801612"/>
    <w:rsid w:val="00801944"/>
    <w:rsid w:val="00801C93"/>
    <w:rsid w:val="00802268"/>
    <w:rsid w:val="008026ED"/>
    <w:rsid w:val="0080299C"/>
    <w:rsid w:val="00802A55"/>
    <w:rsid w:val="00803205"/>
    <w:rsid w:val="0080373B"/>
    <w:rsid w:val="00803F01"/>
    <w:rsid w:val="00804401"/>
    <w:rsid w:val="00804AF6"/>
    <w:rsid w:val="00804B5F"/>
    <w:rsid w:val="00804EA7"/>
    <w:rsid w:val="008051E1"/>
    <w:rsid w:val="008055A5"/>
    <w:rsid w:val="00805C97"/>
    <w:rsid w:val="00806407"/>
    <w:rsid w:val="0080659D"/>
    <w:rsid w:val="00806B3B"/>
    <w:rsid w:val="00810F21"/>
    <w:rsid w:val="00811479"/>
    <w:rsid w:val="008118A8"/>
    <w:rsid w:val="00811BFA"/>
    <w:rsid w:val="00812FCF"/>
    <w:rsid w:val="00813039"/>
    <w:rsid w:val="00813225"/>
    <w:rsid w:val="00813C3E"/>
    <w:rsid w:val="00813E23"/>
    <w:rsid w:val="00813EF5"/>
    <w:rsid w:val="00814370"/>
    <w:rsid w:val="0081497A"/>
    <w:rsid w:val="0081520A"/>
    <w:rsid w:val="008153A4"/>
    <w:rsid w:val="0081562C"/>
    <w:rsid w:val="008156C0"/>
    <w:rsid w:val="0081585F"/>
    <w:rsid w:val="00815A7A"/>
    <w:rsid w:val="00815ACF"/>
    <w:rsid w:val="00815DD7"/>
    <w:rsid w:val="00815F42"/>
    <w:rsid w:val="008161D3"/>
    <w:rsid w:val="0081691A"/>
    <w:rsid w:val="00816C62"/>
    <w:rsid w:val="008171FB"/>
    <w:rsid w:val="008176F6"/>
    <w:rsid w:val="00817A69"/>
    <w:rsid w:val="00817BC9"/>
    <w:rsid w:val="0082022B"/>
    <w:rsid w:val="00820294"/>
    <w:rsid w:val="0082082E"/>
    <w:rsid w:val="00821311"/>
    <w:rsid w:val="00821EE9"/>
    <w:rsid w:val="00822232"/>
    <w:rsid w:val="00822726"/>
    <w:rsid w:val="008232BA"/>
    <w:rsid w:val="00823A4F"/>
    <w:rsid w:val="00824481"/>
    <w:rsid w:val="00824940"/>
    <w:rsid w:val="00824C7E"/>
    <w:rsid w:val="00825391"/>
    <w:rsid w:val="008253FC"/>
    <w:rsid w:val="00825438"/>
    <w:rsid w:val="008256A1"/>
    <w:rsid w:val="00825747"/>
    <w:rsid w:val="00825766"/>
    <w:rsid w:val="00825972"/>
    <w:rsid w:val="00825A55"/>
    <w:rsid w:val="00825D60"/>
    <w:rsid w:val="0082627F"/>
    <w:rsid w:val="00826317"/>
    <w:rsid w:val="00826447"/>
    <w:rsid w:val="008265BB"/>
    <w:rsid w:val="00826707"/>
    <w:rsid w:val="008268C0"/>
    <w:rsid w:val="00826E65"/>
    <w:rsid w:val="00827576"/>
    <w:rsid w:val="008278A4"/>
    <w:rsid w:val="00827BAF"/>
    <w:rsid w:val="00827D0C"/>
    <w:rsid w:val="00827D4D"/>
    <w:rsid w:val="00827EC5"/>
    <w:rsid w:val="008300D9"/>
    <w:rsid w:val="008304A9"/>
    <w:rsid w:val="0083054A"/>
    <w:rsid w:val="0083079B"/>
    <w:rsid w:val="00830864"/>
    <w:rsid w:val="00830B8C"/>
    <w:rsid w:val="008314EA"/>
    <w:rsid w:val="00831667"/>
    <w:rsid w:val="00831770"/>
    <w:rsid w:val="008326DC"/>
    <w:rsid w:val="0083271D"/>
    <w:rsid w:val="00832742"/>
    <w:rsid w:val="008327AC"/>
    <w:rsid w:val="00832ADC"/>
    <w:rsid w:val="00832C5A"/>
    <w:rsid w:val="008337D3"/>
    <w:rsid w:val="00833809"/>
    <w:rsid w:val="00833D2E"/>
    <w:rsid w:val="00833FD7"/>
    <w:rsid w:val="0083448F"/>
    <w:rsid w:val="00835178"/>
    <w:rsid w:val="0083558F"/>
    <w:rsid w:val="00835E89"/>
    <w:rsid w:val="00836168"/>
    <w:rsid w:val="00836397"/>
    <w:rsid w:val="00836C0C"/>
    <w:rsid w:val="00836E40"/>
    <w:rsid w:val="0083757B"/>
    <w:rsid w:val="008375A6"/>
    <w:rsid w:val="008403D8"/>
    <w:rsid w:val="00840D0F"/>
    <w:rsid w:val="0084114C"/>
    <w:rsid w:val="00841388"/>
    <w:rsid w:val="008413C0"/>
    <w:rsid w:val="00841444"/>
    <w:rsid w:val="00842712"/>
    <w:rsid w:val="00842BD9"/>
    <w:rsid w:val="008431F0"/>
    <w:rsid w:val="0084330A"/>
    <w:rsid w:val="00843382"/>
    <w:rsid w:val="00843666"/>
    <w:rsid w:val="00844186"/>
    <w:rsid w:val="008448F8"/>
    <w:rsid w:val="00844ACC"/>
    <w:rsid w:val="00844ECD"/>
    <w:rsid w:val="0084572A"/>
    <w:rsid w:val="00845AF3"/>
    <w:rsid w:val="0084612E"/>
    <w:rsid w:val="00846918"/>
    <w:rsid w:val="00847421"/>
    <w:rsid w:val="00847B64"/>
    <w:rsid w:val="008503F0"/>
    <w:rsid w:val="008509B7"/>
    <w:rsid w:val="00850A35"/>
    <w:rsid w:val="00850B76"/>
    <w:rsid w:val="008516BB"/>
    <w:rsid w:val="00851F27"/>
    <w:rsid w:val="00852099"/>
    <w:rsid w:val="0085276A"/>
    <w:rsid w:val="00852848"/>
    <w:rsid w:val="008534AC"/>
    <w:rsid w:val="0085362C"/>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299"/>
    <w:rsid w:val="0085792C"/>
    <w:rsid w:val="00857A3E"/>
    <w:rsid w:val="00857A8B"/>
    <w:rsid w:val="00857DDB"/>
    <w:rsid w:val="008601E8"/>
    <w:rsid w:val="008606BD"/>
    <w:rsid w:val="00860EC3"/>
    <w:rsid w:val="0086110F"/>
    <w:rsid w:val="00861151"/>
    <w:rsid w:val="00861C24"/>
    <w:rsid w:val="00861E82"/>
    <w:rsid w:val="008622BE"/>
    <w:rsid w:val="00862A62"/>
    <w:rsid w:val="00862C48"/>
    <w:rsid w:val="00862D3C"/>
    <w:rsid w:val="00863035"/>
    <w:rsid w:val="00863056"/>
    <w:rsid w:val="008631F6"/>
    <w:rsid w:val="0086339E"/>
    <w:rsid w:val="008635E8"/>
    <w:rsid w:val="008637EA"/>
    <w:rsid w:val="00863B07"/>
    <w:rsid w:val="00863C80"/>
    <w:rsid w:val="00863E2B"/>
    <w:rsid w:val="00864644"/>
    <w:rsid w:val="00864AE9"/>
    <w:rsid w:val="00864FE3"/>
    <w:rsid w:val="0086518B"/>
    <w:rsid w:val="0086578C"/>
    <w:rsid w:val="0086736E"/>
    <w:rsid w:val="008674EF"/>
    <w:rsid w:val="0086750C"/>
    <w:rsid w:val="0086755B"/>
    <w:rsid w:val="00867DFA"/>
    <w:rsid w:val="00870747"/>
    <w:rsid w:val="00870D12"/>
    <w:rsid w:val="00870FF1"/>
    <w:rsid w:val="00870FF6"/>
    <w:rsid w:val="0087191D"/>
    <w:rsid w:val="00871F7D"/>
    <w:rsid w:val="00871FE6"/>
    <w:rsid w:val="0087219D"/>
    <w:rsid w:val="0087235F"/>
    <w:rsid w:val="008724C5"/>
    <w:rsid w:val="0087286D"/>
    <w:rsid w:val="008728A8"/>
    <w:rsid w:val="00872DAD"/>
    <w:rsid w:val="00872E17"/>
    <w:rsid w:val="00873197"/>
    <w:rsid w:val="008736DA"/>
    <w:rsid w:val="0087382C"/>
    <w:rsid w:val="00873C69"/>
    <w:rsid w:val="00873D26"/>
    <w:rsid w:val="00874021"/>
    <w:rsid w:val="00874354"/>
    <w:rsid w:val="0087551A"/>
    <w:rsid w:val="00875742"/>
    <w:rsid w:val="008757E3"/>
    <w:rsid w:val="00876254"/>
    <w:rsid w:val="00876494"/>
    <w:rsid w:val="00876708"/>
    <w:rsid w:val="008767F6"/>
    <w:rsid w:val="00876977"/>
    <w:rsid w:val="00876D27"/>
    <w:rsid w:val="00876FCB"/>
    <w:rsid w:val="00877388"/>
    <w:rsid w:val="008777DD"/>
    <w:rsid w:val="008778E1"/>
    <w:rsid w:val="00880069"/>
    <w:rsid w:val="008801DD"/>
    <w:rsid w:val="0088070A"/>
    <w:rsid w:val="00880712"/>
    <w:rsid w:val="00880A96"/>
    <w:rsid w:val="0088101D"/>
    <w:rsid w:val="00881788"/>
    <w:rsid w:val="00881B91"/>
    <w:rsid w:val="00881C97"/>
    <w:rsid w:val="008829D4"/>
    <w:rsid w:val="00883909"/>
    <w:rsid w:val="00883A34"/>
    <w:rsid w:val="00883B2B"/>
    <w:rsid w:val="00883BA7"/>
    <w:rsid w:val="0088438A"/>
    <w:rsid w:val="00885135"/>
    <w:rsid w:val="00885F1C"/>
    <w:rsid w:val="008860CF"/>
    <w:rsid w:val="008864B3"/>
    <w:rsid w:val="00886959"/>
    <w:rsid w:val="00886E3F"/>
    <w:rsid w:val="00886F73"/>
    <w:rsid w:val="008870C2"/>
    <w:rsid w:val="0088753D"/>
    <w:rsid w:val="008879FD"/>
    <w:rsid w:val="00887B07"/>
    <w:rsid w:val="00887DB2"/>
    <w:rsid w:val="00890621"/>
    <w:rsid w:val="00890A2F"/>
    <w:rsid w:val="00890E9B"/>
    <w:rsid w:val="00891116"/>
    <w:rsid w:val="0089116B"/>
    <w:rsid w:val="008918FA"/>
    <w:rsid w:val="00891A50"/>
    <w:rsid w:val="0089256A"/>
    <w:rsid w:val="00892F9F"/>
    <w:rsid w:val="00893370"/>
    <w:rsid w:val="00894160"/>
    <w:rsid w:val="0089493F"/>
    <w:rsid w:val="0089590C"/>
    <w:rsid w:val="0089596A"/>
    <w:rsid w:val="00895DD3"/>
    <w:rsid w:val="0089629B"/>
    <w:rsid w:val="008965E2"/>
    <w:rsid w:val="00896AAF"/>
    <w:rsid w:val="00896CDC"/>
    <w:rsid w:val="00896F14"/>
    <w:rsid w:val="008973E8"/>
    <w:rsid w:val="00897574"/>
    <w:rsid w:val="0089778A"/>
    <w:rsid w:val="00897B37"/>
    <w:rsid w:val="008A064D"/>
    <w:rsid w:val="008A0C60"/>
    <w:rsid w:val="008A10F5"/>
    <w:rsid w:val="008A1487"/>
    <w:rsid w:val="008A1BCE"/>
    <w:rsid w:val="008A20B5"/>
    <w:rsid w:val="008A26CC"/>
    <w:rsid w:val="008A26F2"/>
    <w:rsid w:val="008A2D8C"/>
    <w:rsid w:val="008A31A4"/>
    <w:rsid w:val="008A3568"/>
    <w:rsid w:val="008A382D"/>
    <w:rsid w:val="008A4033"/>
    <w:rsid w:val="008A4C92"/>
    <w:rsid w:val="008A4CA1"/>
    <w:rsid w:val="008A631F"/>
    <w:rsid w:val="008A6986"/>
    <w:rsid w:val="008A6A11"/>
    <w:rsid w:val="008A6E05"/>
    <w:rsid w:val="008A7C38"/>
    <w:rsid w:val="008A7D13"/>
    <w:rsid w:val="008B00A9"/>
    <w:rsid w:val="008B0620"/>
    <w:rsid w:val="008B10A4"/>
    <w:rsid w:val="008B19CF"/>
    <w:rsid w:val="008B1FBC"/>
    <w:rsid w:val="008B2C8A"/>
    <w:rsid w:val="008B36D3"/>
    <w:rsid w:val="008B3CF1"/>
    <w:rsid w:val="008B3E3B"/>
    <w:rsid w:val="008B3E9C"/>
    <w:rsid w:val="008B404A"/>
    <w:rsid w:val="008B5019"/>
    <w:rsid w:val="008B56C1"/>
    <w:rsid w:val="008B6755"/>
    <w:rsid w:val="008B6F7F"/>
    <w:rsid w:val="008B7403"/>
    <w:rsid w:val="008B76B9"/>
    <w:rsid w:val="008B79F7"/>
    <w:rsid w:val="008C00AF"/>
    <w:rsid w:val="008C024F"/>
    <w:rsid w:val="008C0A00"/>
    <w:rsid w:val="008C0B86"/>
    <w:rsid w:val="008C0BCA"/>
    <w:rsid w:val="008C0CE0"/>
    <w:rsid w:val="008C1201"/>
    <w:rsid w:val="008C142F"/>
    <w:rsid w:val="008C1582"/>
    <w:rsid w:val="008C15AC"/>
    <w:rsid w:val="008C18FC"/>
    <w:rsid w:val="008C2173"/>
    <w:rsid w:val="008C2511"/>
    <w:rsid w:val="008C2530"/>
    <w:rsid w:val="008C2594"/>
    <w:rsid w:val="008C2E78"/>
    <w:rsid w:val="008C35A4"/>
    <w:rsid w:val="008C3A5A"/>
    <w:rsid w:val="008C3AA5"/>
    <w:rsid w:val="008C3EA4"/>
    <w:rsid w:val="008C44DB"/>
    <w:rsid w:val="008C46AB"/>
    <w:rsid w:val="008C48C2"/>
    <w:rsid w:val="008C4AD5"/>
    <w:rsid w:val="008C56A8"/>
    <w:rsid w:val="008C5805"/>
    <w:rsid w:val="008C5B88"/>
    <w:rsid w:val="008C5D08"/>
    <w:rsid w:val="008C6410"/>
    <w:rsid w:val="008C6CF5"/>
    <w:rsid w:val="008C6D55"/>
    <w:rsid w:val="008C6DD4"/>
    <w:rsid w:val="008C72CC"/>
    <w:rsid w:val="008C7808"/>
    <w:rsid w:val="008D02A9"/>
    <w:rsid w:val="008D0345"/>
    <w:rsid w:val="008D0740"/>
    <w:rsid w:val="008D0987"/>
    <w:rsid w:val="008D0C10"/>
    <w:rsid w:val="008D0E77"/>
    <w:rsid w:val="008D1AC2"/>
    <w:rsid w:val="008D1AE1"/>
    <w:rsid w:val="008D1F08"/>
    <w:rsid w:val="008D2145"/>
    <w:rsid w:val="008D23DE"/>
    <w:rsid w:val="008D25B1"/>
    <w:rsid w:val="008D2A39"/>
    <w:rsid w:val="008D31E5"/>
    <w:rsid w:val="008D33BC"/>
    <w:rsid w:val="008D35AE"/>
    <w:rsid w:val="008D3605"/>
    <w:rsid w:val="008D36F5"/>
    <w:rsid w:val="008D38A4"/>
    <w:rsid w:val="008D3A5F"/>
    <w:rsid w:val="008D3A6B"/>
    <w:rsid w:val="008D478E"/>
    <w:rsid w:val="008D47A0"/>
    <w:rsid w:val="008D485C"/>
    <w:rsid w:val="008D4882"/>
    <w:rsid w:val="008D489B"/>
    <w:rsid w:val="008D4BEE"/>
    <w:rsid w:val="008D5054"/>
    <w:rsid w:val="008D5A8D"/>
    <w:rsid w:val="008D5F89"/>
    <w:rsid w:val="008D67BD"/>
    <w:rsid w:val="008D69CF"/>
    <w:rsid w:val="008D6AED"/>
    <w:rsid w:val="008D7012"/>
    <w:rsid w:val="008D7719"/>
    <w:rsid w:val="008D77AB"/>
    <w:rsid w:val="008E074F"/>
    <w:rsid w:val="008E090F"/>
    <w:rsid w:val="008E128B"/>
    <w:rsid w:val="008E1913"/>
    <w:rsid w:val="008E2EA7"/>
    <w:rsid w:val="008E3062"/>
    <w:rsid w:val="008E31F0"/>
    <w:rsid w:val="008E38A8"/>
    <w:rsid w:val="008E3C52"/>
    <w:rsid w:val="008E4055"/>
    <w:rsid w:val="008E40F5"/>
    <w:rsid w:val="008E42FD"/>
    <w:rsid w:val="008E433E"/>
    <w:rsid w:val="008E43A4"/>
    <w:rsid w:val="008E43AA"/>
    <w:rsid w:val="008E4628"/>
    <w:rsid w:val="008E46E9"/>
    <w:rsid w:val="008E47E8"/>
    <w:rsid w:val="008E56DA"/>
    <w:rsid w:val="008E6357"/>
    <w:rsid w:val="008E6596"/>
    <w:rsid w:val="008E6644"/>
    <w:rsid w:val="008E66D9"/>
    <w:rsid w:val="008E671D"/>
    <w:rsid w:val="008E6735"/>
    <w:rsid w:val="008E74A2"/>
    <w:rsid w:val="008E7FF7"/>
    <w:rsid w:val="008F0AEA"/>
    <w:rsid w:val="008F12D7"/>
    <w:rsid w:val="008F12F8"/>
    <w:rsid w:val="008F180F"/>
    <w:rsid w:val="008F1C69"/>
    <w:rsid w:val="008F21F2"/>
    <w:rsid w:val="008F25F9"/>
    <w:rsid w:val="008F3640"/>
    <w:rsid w:val="008F38D9"/>
    <w:rsid w:val="008F38F1"/>
    <w:rsid w:val="008F3EA1"/>
    <w:rsid w:val="008F4081"/>
    <w:rsid w:val="008F422A"/>
    <w:rsid w:val="008F44F3"/>
    <w:rsid w:val="008F4934"/>
    <w:rsid w:val="008F4AFF"/>
    <w:rsid w:val="008F5089"/>
    <w:rsid w:val="008F5768"/>
    <w:rsid w:val="008F5C17"/>
    <w:rsid w:val="008F5CF5"/>
    <w:rsid w:val="008F6734"/>
    <w:rsid w:val="008F6AF6"/>
    <w:rsid w:val="008F7301"/>
    <w:rsid w:val="008F7673"/>
    <w:rsid w:val="008F7AA7"/>
    <w:rsid w:val="008F7E7D"/>
    <w:rsid w:val="009002F5"/>
    <w:rsid w:val="00900728"/>
    <w:rsid w:val="009007AF"/>
    <w:rsid w:val="00900913"/>
    <w:rsid w:val="00900946"/>
    <w:rsid w:val="00900B89"/>
    <w:rsid w:val="00900DA5"/>
    <w:rsid w:val="00901409"/>
    <w:rsid w:val="00901586"/>
    <w:rsid w:val="0090198F"/>
    <w:rsid w:val="009020BF"/>
    <w:rsid w:val="009020D6"/>
    <w:rsid w:val="0090237E"/>
    <w:rsid w:val="0090245E"/>
    <w:rsid w:val="00902726"/>
    <w:rsid w:val="00902EE5"/>
    <w:rsid w:val="00902EF2"/>
    <w:rsid w:val="0090305F"/>
    <w:rsid w:val="00903400"/>
    <w:rsid w:val="009037DD"/>
    <w:rsid w:val="00903961"/>
    <w:rsid w:val="00903B2C"/>
    <w:rsid w:val="00903EA2"/>
    <w:rsid w:val="00905FA0"/>
    <w:rsid w:val="00906397"/>
    <w:rsid w:val="00906632"/>
    <w:rsid w:val="009068B8"/>
    <w:rsid w:val="00906F83"/>
    <w:rsid w:val="00906FCF"/>
    <w:rsid w:val="00907605"/>
    <w:rsid w:val="00910509"/>
    <w:rsid w:val="00910639"/>
    <w:rsid w:val="009108C3"/>
    <w:rsid w:val="009109CE"/>
    <w:rsid w:val="00910A9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41C9"/>
    <w:rsid w:val="00915200"/>
    <w:rsid w:val="00915D2F"/>
    <w:rsid w:val="0091647E"/>
    <w:rsid w:val="009167F5"/>
    <w:rsid w:val="00916954"/>
    <w:rsid w:val="00916CB1"/>
    <w:rsid w:val="00916DB2"/>
    <w:rsid w:val="00917089"/>
    <w:rsid w:val="00917284"/>
    <w:rsid w:val="0091729F"/>
    <w:rsid w:val="00917360"/>
    <w:rsid w:val="009173B5"/>
    <w:rsid w:val="009177F3"/>
    <w:rsid w:val="00917D48"/>
    <w:rsid w:val="00920955"/>
    <w:rsid w:val="00920A1E"/>
    <w:rsid w:val="00920B8C"/>
    <w:rsid w:val="009211C8"/>
    <w:rsid w:val="00921400"/>
    <w:rsid w:val="009214E7"/>
    <w:rsid w:val="00921943"/>
    <w:rsid w:val="00921A7E"/>
    <w:rsid w:val="00921E82"/>
    <w:rsid w:val="009224D2"/>
    <w:rsid w:val="009224F3"/>
    <w:rsid w:val="009227E0"/>
    <w:rsid w:val="009228F3"/>
    <w:rsid w:val="00922A87"/>
    <w:rsid w:val="00922BAC"/>
    <w:rsid w:val="00922F74"/>
    <w:rsid w:val="009238AA"/>
    <w:rsid w:val="00923981"/>
    <w:rsid w:val="00923989"/>
    <w:rsid w:val="00923A78"/>
    <w:rsid w:val="0092403C"/>
    <w:rsid w:val="00924252"/>
    <w:rsid w:val="00924E3F"/>
    <w:rsid w:val="0092518A"/>
    <w:rsid w:val="00925485"/>
    <w:rsid w:val="00925DA7"/>
    <w:rsid w:val="00926355"/>
    <w:rsid w:val="00926597"/>
    <w:rsid w:val="00926AE1"/>
    <w:rsid w:val="00926B3C"/>
    <w:rsid w:val="00926EA8"/>
    <w:rsid w:val="00927285"/>
    <w:rsid w:val="00927869"/>
    <w:rsid w:val="00927BB9"/>
    <w:rsid w:val="00927E94"/>
    <w:rsid w:val="0093040B"/>
    <w:rsid w:val="00930592"/>
    <w:rsid w:val="0093069C"/>
    <w:rsid w:val="009306AE"/>
    <w:rsid w:val="00930918"/>
    <w:rsid w:val="009309B6"/>
    <w:rsid w:val="00930CAB"/>
    <w:rsid w:val="00930E10"/>
    <w:rsid w:val="00931045"/>
    <w:rsid w:val="009312FD"/>
    <w:rsid w:val="00931860"/>
    <w:rsid w:val="009328BC"/>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B7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2A4"/>
    <w:rsid w:val="009453AF"/>
    <w:rsid w:val="009458B5"/>
    <w:rsid w:val="009462B6"/>
    <w:rsid w:val="00946E6D"/>
    <w:rsid w:val="0094711E"/>
    <w:rsid w:val="0094760A"/>
    <w:rsid w:val="009478BA"/>
    <w:rsid w:val="00947A67"/>
    <w:rsid w:val="00947CF4"/>
    <w:rsid w:val="00950A4F"/>
    <w:rsid w:val="009510F8"/>
    <w:rsid w:val="00951AC2"/>
    <w:rsid w:val="00951B24"/>
    <w:rsid w:val="0095208B"/>
    <w:rsid w:val="009522CC"/>
    <w:rsid w:val="00952AD9"/>
    <w:rsid w:val="00952B0A"/>
    <w:rsid w:val="00952BA7"/>
    <w:rsid w:val="00952C9B"/>
    <w:rsid w:val="00952DB4"/>
    <w:rsid w:val="00952DEE"/>
    <w:rsid w:val="009539F6"/>
    <w:rsid w:val="00954102"/>
    <w:rsid w:val="00954B4B"/>
    <w:rsid w:val="00954E9F"/>
    <w:rsid w:val="00954F4D"/>
    <w:rsid w:val="00954FD3"/>
    <w:rsid w:val="009561FD"/>
    <w:rsid w:val="009567C9"/>
    <w:rsid w:val="009570AA"/>
    <w:rsid w:val="00957B81"/>
    <w:rsid w:val="009600DA"/>
    <w:rsid w:val="009604DE"/>
    <w:rsid w:val="00960709"/>
    <w:rsid w:val="009608C7"/>
    <w:rsid w:val="0096147E"/>
    <w:rsid w:val="0096156D"/>
    <w:rsid w:val="009621DE"/>
    <w:rsid w:val="009626A7"/>
    <w:rsid w:val="00962B04"/>
    <w:rsid w:val="009633A9"/>
    <w:rsid w:val="009636A9"/>
    <w:rsid w:val="00963930"/>
    <w:rsid w:val="00963CDD"/>
    <w:rsid w:val="00963D46"/>
    <w:rsid w:val="00964158"/>
    <w:rsid w:val="00964302"/>
    <w:rsid w:val="00964801"/>
    <w:rsid w:val="009648D7"/>
    <w:rsid w:val="0096594E"/>
    <w:rsid w:val="00965C6D"/>
    <w:rsid w:val="00965DCE"/>
    <w:rsid w:val="00965EF9"/>
    <w:rsid w:val="009661D7"/>
    <w:rsid w:val="00966A7E"/>
    <w:rsid w:val="00966DA4"/>
    <w:rsid w:val="009671E2"/>
    <w:rsid w:val="00967681"/>
    <w:rsid w:val="009677BF"/>
    <w:rsid w:val="009678D8"/>
    <w:rsid w:val="00967BE3"/>
    <w:rsid w:val="00967CB2"/>
    <w:rsid w:val="00967DA0"/>
    <w:rsid w:val="00970DBE"/>
    <w:rsid w:val="00970E03"/>
    <w:rsid w:val="00971063"/>
    <w:rsid w:val="00972D89"/>
    <w:rsid w:val="00972E26"/>
    <w:rsid w:val="00972EF0"/>
    <w:rsid w:val="00972F2C"/>
    <w:rsid w:val="00973718"/>
    <w:rsid w:val="009737F5"/>
    <w:rsid w:val="00973AF7"/>
    <w:rsid w:val="00973F58"/>
    <w:rsid w:val="009745ED"/>
    <w:rsid w:val="00975027"/>
    <w:rsid w:val="00975126"/>
    <w:rsid w:val="00976003"/>
    <w:rsid w:val="0097698E"/>
    <w:rsid w:val="00976CC8"/>
    <w:rsid w:val="00976FDF"/>
    <w:rsid w:val="00976FEE"/>
    <w:rsid w:val="009771BE"/>
    <w:rsid w:val="0097798B"/>
    <w:rsid w:val="00977A6A"/>
    <w:rsid w:val="00977FEB"/>
    <w:rsid w:val="009800C2"/>
    <w:rsid w:val="009806F9"/>
    <w:rsid w:val="00980DD1"/>
    <w:rsid w:val="00980E68"/>
    <w:rsid w:val="0098130B"/>
    <w:rsid w:val="00981999"/>
    <w:rsid w:val="00981D88"/>
    <w:rsid w:val="009822E4"/>
    <w:rsid w:val="00982FE1"/>
    <w:rsid w:val="00983D30"/>
    <w:rsid w:val="00984442"/>
    <w:rsid w:val="0098456C"/>
    <w:rsid w:val="0098496F"/>
    <w:rsid w:val="00984CD6"/>
    <w:rsid w:val="0098532C"/>
    <w:rsid w:val="009857A6"/>
    <w:rsid w:val="009859E8"/>
    <w:rsid w:val="00985EEE"/>
    <w:rsid w:val="00985FFD"/>
    <w:rsid w:val="00986B57"/>
    <w:rsid w:val="00987203"/>
    <w:rsid w:val="009872DC"/>
    <w:rsid w:val="009875A3"/>
    <w:rsid w:val="00987758"/>
    <w:rsid w:val="00987B46"/>
    <w:rsid w:val="00987EC8"/>
    <w:rsid w:val="009902FF"/>
    <w:rsid w:val="00990DA1"/>
    <w:rsid w:val="00991206"/>
    <w:rsid w:val="009914CB"/>
    <w:rsid w:val="00991BAB"/>
    <w:rsid w:val="00991E73"/>
    <w:rsid w:val="009921B4"/>
    <w:rsid w:val="00992AF5"/>
    <w:rsid w:val="009932BC"/>
    <w:rsid w:val="009933E0"/>
    <w:rsid w:val="00993CD7"/>
    <w:rsid w:val="00993FC2"/>
    <w:rsid w:val="009941D8"/>
    <w:rsid w:val="009947C1"/>
    <w:rsid w:val="00994B28"/>
    <w:rsid w:val="00994F11"/>
    <w:rsid w:val="009952F7"/>
    <w:rsid w:val="009954E1"/>
    <w:rsid w:val="009957A3"/>
    <w:rsid w:val="00996143"/>
    <w:rsid w:val="00996267"/>
    <w:rsid w:val="009964C8"/>
    <w:rsid w:val="009965AE"/>
    <w:rsid w:val="00996B0F"/>
    <w:rsid w:val="009972F7"/>
    <w:rsid w:val="00997582"/>
    <w:rsid w:val="00997999"/>
    <w:rsid w:val="00997F58"/>
    <w:rsid w:val="009A0708"/>
    <w:rsid w:val="009A0F48"/>
    <w:rsid w:val="009A10EE"/>
    <w:rsid w:val="009A164C"/>
    <w:rsid w:val="009A1739"/>
    <w:rsid w:val="009A1A59"/>
    <w:rsid w:val="009A1C7F"/>
    <w:rsid w:val="009A22DC"/>
    <w:rsid w:val="009A28F5"/>
    <w:rsid w:val="009A2E1B"/>
    <w:rsid w:val="009A35AE"/>
    <w:rsid w:val="009A35CA"/>
    <w:rsid w:val="009A3C20"/>
    <w:rsid w:val="009A3D63"/>
    <w:rsid w:val="009A3EB5"/>
    <w:rsid w:val="009A42E6"/>
    <w:rsid w:val="009A431C"/>
    <w:rsid w:val="009A4812"/>
    <w:rsid w:val="009A4F20"/>
    <w:rsid w:val="009A5688"/>
    <w:rsid w:val="009A57AB"/>
    <w:rsid w:val="009A5927"/>
    <w:rsid w:val="009A6052"/>
    <w:rsid w:val="009A6110"/>
    <w:rsid w:val="009A64AC"/>
    <w:rsid w:val="009A712F"/>
    <w:rsid w:val="009A72B9"/>
    <w:rsid w:val="009A7DFF"/>
    <w:rsid w:val="009B00B3"/>
    <w:rsid w:val="009B0B4B"/>
    <w:rsid w:val="009B135E"/>
    <w:rsid w:val="009B162B"/>
    <w:rsid w:val="009B1E0C"/>
    <w:rsid w:val="009B1F19"/>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8E3"/>
    <w:rsid w:val="009B6FDD"/>
    <w:rsid w:val="009B746A"/>
    <w:rsid w:val="009B74A0"/>
    <w:rsid w:val="009B768E"/>
    <w:rsid w:val="009B7B70"/>
    <w:rsid w:val="009B7BD0"/>
    <w:rsid w:val="009B7CC9"/>
    <w:rsid w:val="009C04F6"/>
    <w:rsid w:val="009C0977"/>
    <w:rsid w:val="009C12DD"/>
    <w:rsid w:val="009C133C"/>
    <w:rsid w:val="009C143B"/>
    <w:rsid w:val="009C144F"/>
    <w:rsid w:val="009C15F0"/>
    <w:rsid w:val="009C198D"/>
    <w:rsid w:val="009C2010"/>
    <w:rsid w:val="009C2258"/>
    <w:rsid w:val="009C2488"/>
    <w:rsid w:val="009C248B"/>
    <w:rsid w:val="009C261E"/>
    <w:rsid w:val="009C2664"/>
    <w:rsid w:val="009C2FA3"/>
    <w:rsid w:val="009C317C"/>
    <w:rsid w:val="009C3439"/>
    <w:rsid w:val="009C389E"/>
    <w:rsid w:val="009C3A8A"/>
    <w:rsid w:val="009C4624"/>
    <w:rsid w:val="009C4A01"/>
    <w:rsid w:val="009C4A14"/>
    <w:rsid w:val="009C4BEA"/>
    <w:rsid w:val="009C56FD"/>
    <w:rsid w:val="009C57CC"/>
    <w:rsid w:val="009C5D06"/>
    <w:rsid w:val="009C61E0"/>
    <w:rsid w:val="009C6B50"/>
    <w:rsid w:val="009C6B56"/>
    <w:rsid w:val="009C6B87"/>
    <w:rsid w:val="009C6DE8"/>
    <w:rsid w:val="009C7234"/>
    <w:rsid w:val="009C7657"/>
    <w:rsid w:val="009C7ED7"/>
    <w:rsid w:val="009D01D9"/>
    <w:rsid w:val="009D0A23"/>
    <w:rsid w:val="009D0AD4"/>
    <w:rsid w:val="009D0E41"/>
    <w:rsid w:val="009D0F31"/>
    <w:rsid w:val="009D11B8"/>
    <w:rsid w:val="009D1320"/>
    <w:rsid w:val="009D139F"/>
    <w:rsid w:val="009D2602"/>
    <w:rsid w:val="009D2751"/>
    <w:rsid w:val="009D2E0D"/>
    <w:rsid w:val="009D2E82"/>
    <w:rsid w:val="009D46C3"/>
    <w:rsid w:val="009D4A91"/>
    <w:rsid w:val="009D4AC6"/>
    <w:rsid w:val="009D50E5"/>
    <w:rsid w:val="009D5897"/>
    <w:rsid w:val="009D5F34"/>
    <w:rsid w:val="009D68BE"/>
    <w:rsid w:val="009D7045"/>
    <w:rsid w:val="009D7D4C"/>
    <w:rsid w:val="009E0660"/>
    <w:rsid w:val="009E096E"/>
    <w:rsid w:val="009E0FE0"/>
    <w:rsid w:val="009E269A"/>
    <w:rsid w:val="009E28A4"/>
    <w:rsid w:val="009E2D89"/>
    <w:rsid w:val="009E2FC6"/>
    <w:rsid w:val="009E382A"/>
    <w:rsid w:val="009E44EE"/>
    <w:rsid w:val="009E469E"/>
    <w:rsid w:val="009E490A"/>
    <w:rsid w:val="009E4A76"/>
    <w:rsid w:val="009E592A"/>
    <w:rsid w:val="009E5C4D"/>
    <w:rsid w:val="009E5CC9"/>
    <w:rsid w:val="009E7B31"/>
    <w:rsid w:val="009E7BD6"/>
    <w:rsid w:val="009E7D4E"/>
    <w:rsid w:val="009E7E68"/>
    <w:rsid w:val="009E7F48"/>
    <w:rsid w:val="009F0140"/>
    <w:rsid w:val="009F0583"/>
    <w:rsid w:val="009F060A"/>
    <w:rsid w:val="009F09C9"/>
    <w:rsid w:val="009F0A75"/>
    <w:rsid w:val="009F0B62"/>
    <w:rsid w:val="009F0C86"/>
    <w:rsid w:val="009F0D5A"/>
    <w:rsid w:val="009F10F3"/>
    <w:rsid w:val="009F177B"/>
    <w:rsid w:val="009F2BC0"/>
    <w:rsid w:val="009F2C89"/>
    <w:rsid w:val="009F3037"/>
    <w:rsid w:val="009F308D"/>
    <w:rsid w:val="009F57D8"/>
    <w:rsid w:val="009F59AD"/>
    <w:rsid w:val="009F5CD9"/>
    <w:rsid w:val="009F6B29"/>
    <w:rsid w:val="009F6CBB"/>
    <w:rsid w:val="009F71BF"/>
    <w:rsid w:val="009F73EA"/>
    <w:rsid w:val="009F770B"/>
    <w:rsid w:val="009F7ECD"/>
    <w:rsid w:val="00A00248"/>
    <w:rsid w:val="00A00780"/>
    <w:rsid w:val="00A00BB4"/>
    <w:rsid w:val="00A00CA3"/>
    <w:rsid w:val="00A01552"/>
    <w:rsid w:val="00A02BD6"/>
    <w:rsid w:val="00A02D36"/>
    <w:rsid w:val="00A0346B"/>
    <w:rsid w:val="00A038D1"/>
    <w:rsid w:val="00A03C7D"/>
    <w:rsid w:val="00A03C92"/>
    <w:rsid w:val="00A03E4E"/>
    <w:rsid w:val="00A03EEA"/>
    <w:rsid w:val="00A04042"/>
    <w:rsid w:val="00A0472F"/>
    <w:rsid w:val="00A0528F"/>
    <w:rsid w:val="00A05494"/>
    <w:rsid w:val="00A05AFE"/>
    <w:rsid w:val="00A05BEC"/>
    <w:rsid w:val="00A061C5"/>
    <w:rsid w:val="00A0630A"/>
    <w:rsid w:val="00A06655"/>
    <w:rsid w:val="00A06D4E"/>
    <w:rsid w:val="00A06E12"/>
    <w:rsid w:val="00A0775B"/>
    <w:rsid w:val="00A07809"/>
    <w:rsid w:val="00A07C75"/>
    <w:rsid w:val="00A07CF5"/>
    <w:rsid w:val="00A07D88"/>
    <w:rsid w:val="00A103B9"/>
    <w:rsid w:val="00A10A2A"/>
    <w:rsid w:val="00A1148E"/>
    <w:rsid w:val="00A11D76"/>
    <w:rsid w:val="00A11ECB"/>
    <w:rsid w:val="00A11FBE"/>
    <w:rsid w:val="00A12BC2"/>
    <w:rsid w:val="00A12C46"/>
    <w:rsid w:val="00A12EAE"/>
    <w:rsid w:val="00A1306A"/>
    <w:rsid w:val="00A13095"/>
    <w:rsid w:val="00A13381"/>
    <w:rsid w:val="00A13B75"/>
    <w:rsid w:val="00A13CE9"/>
    <w:rsid w:val="00A1404C"/>
    <w:rsid w:val="00A146D0"/>
    <w:rsid w:val="00A14C3E"/>
    <w:rsid w:val="00A152CD"/>
    <w:rsid w:val="00A155CE"/>
    <w:rsid w:val="00A158D5"/>
    <w:rsid w:val="00A15A2F"/>
    <w:rsid w:val="00A15B5D"/>
    <w:rsid w:val="00A161B4"/>
    <w:rsid w:val="00A162B8"/>
    <w:rsid w:val="00A16FA4"/>
    <w:rsid w:val="00A17272"/>
    <w:rsid w:val="00A172A7"/>
    <w:rsid w:val="00A173FE"/>
    <w:rsid w:val="00A20318"/>
    <w:rsid w:val="00A2047F"/>
    <w:rsid w:val="00A20E1C"/>
    <w:rsid w:val="00A21050"/>
    <w:rsid w:val="00A214D5"/>
    <w:rsid w:val="00A21A46"/>
    <w:rsid w:val="00A229E6"/>
    <w:rsid w:val="00A22B6C"/>
    <w:rsid w:val="00A23262"/>
    <w:rsid w:val="00A23327"/>
    <w:rsid w:val="00A2360B"/>
    <w:rsid w:val="00A23F3D"/>
    <w:rsid w:val="00A2412C"/>
    <w:rsid w:val="00A2414D"/>
    <w:rsid w:val="00A24344"/>
    <w:rsid w:val="00A244BA"/>
    <w:rsid w:val="00A24795"/>
    <w:rsid w:val="00A24B74"/>
    <w:rsid w:val="00A254D4"/>
    <w:rsid w:val="00A2578D"/>
    <w:rsid w:val="00A258EC"/>
    <w:rsid w:val="00A26014"/>
    <w:rsid w:val="00A2644D"/>
    <w:rsid w:val="00A26563"/>
    <w:rsid w:val="00A27C30"/>
    <w:rsid w:val="00A3008C"/>
    <w:rsid w:val="00A302B6"/>
    <w:rsid w:val="00A30455"/>
    <w:rsid w:val="00A306CB"/>
    <w:rsid w:val="00A30F55"/>
    <w:rsid w:val="00A31837"/>
    <w:rsid w:val="00A31B9A"/>
    <w:rsid w:val="00A32274"/>
    <w:rsid w:val="00A33D0A"/>
    <w:rsid w:val="00A345D0"/>
    <w:rsid w:val="00A34685"/>
    <w:rsid w:val="00A34FD8"/>
    <w:rsid w:val="00A350E2"/>
    <w:rsid w:val="00A35723"/>
    <w:rsid w:val="00A35C2D"/>
    <w:rsid w:val="00A366B9"/>
    <w:rsid w:val="00A36900"/>
    <w:rsid w:val="00A36ED1"/>
    <w:rsid w:val="00A374F3"/>
    <w:rsid w:val="00A37526"/>
    <w:rsid w:val="00A3763B"/>
    <w:rsid w:val="00A3786A"/>
    <w:rsid w:val="00A37B9C"/>
    <w:rsid w:val="00A40568"/>
    <w:rsid w:val="00A409BD"/>
    <w:rsid w:val="00A409D4"/>
    <w:rsid w:val="00A413C8"/>
    <w:rsid w:val="00A41BB3"/>
    <w:rsid w:val="00A42449"/>
    <w:rsid w:val="00A42C8E"/>
    <w:rsid w:val="00A42CCD"/>
    <w:rsid w:val="00A4371A"/>
    <w:rsid w:val="00A438FE"/>
    <w:rsid w:val="00A43F6B"/>
    <w:rsid w:val="00A4413B"/>
    <w:rsid w:val="00A44EC2"/>
    <w:rsid w:val="00A44EFB"/>
    <w:rsid w:val="00A44F71"/>
    <w:rsid w:val="00A45946"/>
    <w:rsid w:val="00A45D43"/>
    <w:rsid w:val="00A46B85"/>
    <w:rsid w:val="00A46DAA"/>
    <w:rsid w:val="00A46EB9"/>
    <w:rsid w:val="00A47071"/>
    <w:rsid w:val="00A475A3"/>
    <w:rsid w:val="00A479AE"/>
    <w:rsid w:val="00A47C5D"/>
    <w:rsid w:val="00A47E1E"/>
    <w:rsid w:val="00A500DE"/>
    <w:rsid w:val="00A50181"/>
    <w:rsid w:val="00A503CE"/>
    <w:rsid w:val="00A504D2"/>
    <w:rsid w:val="00A5077D"/>
    <w:rsid w:val="00A507A4"/>
    <w:rsid w:val="00A51026"/>
    <w:rsid w:val="00A5173D"/>
    <w:rsid w:val="00A519EA"/>
    <w:rsid w:val="00A52222"/>
    <w:rsid w:val="00A5287B"/>
    <w:rsid w:val="00A5311C"/>
    <w:rsid w:val="00A53505"/>
    <w:rsid w:val="00A53F72"/>
    <w:rsid w:val="00A54163"/>
    <w:rsid w:val="00A54175"/>
    <w:rsid w:val="00A5422B"/>
    <w:rsid w:val="00A544D2"/>
    <w:rsid w:val="00A54A09"/>
    <w:rsid w:val="00A54B0F"/>
    <w:rsid w:val="00A54E02"/>
    <w:rsid w:val="00A555E4"/>
    <w:rsid w:val="00A55C20"/>
    <w:rsid w:val="00A5750B"/>
    <w:rsid w:val="00A57B88"/>
    <w:rsid w:val="00A60FD7"/>
    <w:rsid w:val="00A60FE7"/>
    <w:rsid w:val="00A61036"/>
    <w:rsid w:val="00A613F1"/>
    <w:rsid w:val="00A61C4A"/>
    <w:rsid w:val="00A622AF"/>
    <w:rsid w:val="00A627D0"/>
    <w:rsid w:val="00A628DD"/>
    <w:rsid w:val="00A62B8D"/>
    <w:rsid w:val="00A62F36"/>
    <w:rsid w:val="00A62FC1"/>
    <w:rsid w:val="00A63A66"/>
    <w:rsid w:val="00A63F2C"/>
    <w:rsid w:val="00A64DAB"/>
    <w:rsid w:val="00A6504C"/>
    <w:rsid w:val="00A65B82"/>
    <w:rsid w:val="00A65DB3"/>
    <w:rsid w:val="00A66569"/>
    <w:rsid w:val="00A6743D"/>
    <w:rsid w:val="00A703DD"/>
    <w:rsid w:val="00A70824"/>
    <w:rsid w:val="00A72152"/>
    <w:rsid w:val="00A72D10"/>
    <w:rsid w:val="00A72F73"/>
    <w:rsid w:val="00A72FD3"/>
    <w:rsid w:val="00A736C0"/>
    <w:rsid w:val="00A737CD"/>
    <w:rsid w:val="00A73D13"/>
    <w:rsid w:val="00A73E37"/>
    <w:rsid w:val="00A73FCC"/>
    <w:rsid w:val="00A746DD"/>
    <w:rsid w:val="00A748F7"/>
    <w:rsid w:val="00A74988"/>
    <w:rsid w:val="00A7498B"/>
    <w:rsid w:val="00A74F66"/>
    <w:rsid w:val="00A753B9"/>
    <w:rsid w:val="00A7576B"/>
    <w:rsid w:val="00A76306"/>
    <w:rsid w:val="00A763DB"/>
    <w:rsid w:val="00A767CE"/>
    <w:rsid w:val="00A76D96"/>
    <w:rsid w:val="00A8033D"/>
    <w:rsid w:val="00A80BD1"/>
    <w:rsid w:val="00A81C80"/>
    <w:rsid w:val="00A81D27"/>
    <w:rsid w:val="00A81F4C"/>
    <w:rsid w:val="00A82369"/>
    <w:rsid w:val="00A82605"/>
    <w:rsid w:val="00A8315A"/>
    <w:rsid w:val="00A83953"/>
    <w:rsid w:val="00A83B56"/>
    <w:rsid w:val="00A840D5"/>
    <w:rsid w:val="00A8487E"/>
    <w:rsid w:val="00A84E6F"/>
    <w:rsid w:val="00A85F7F"/>
    <w:rsid w:val="00A861D7"/>
    <w:rsid w:val="00A86738"/>
    <w:rsid w:val="00A86A13"/>
    <w:rsid w:val="00A86DE4"/>
    <w:rsid w:val="00A873FC"/>
    <w:rsid w:val="00A87965"/>
    <w:rsid w:val="00A90204"/>
    <w:rsid w:val="00A9027E"/>
    <w:rsid w:val="00A9041D"/>
    <w:rsid w:val="00A917F7"/>
    <w:rsid w:val="00A91AEE"/>
    <w:rsid w:val="00A91C75"/>
    <w:rsid w:val="00A91C8C"/>
    <w:rsid w:val="00A91CA4"/>
    <w:rsid w:val="00A9239C"/>
    <w:rsid w:val="00A926D8"/>
    <w:rsid w:val="00A928EA"/>
    <w:rsid w:val="00A930B7"/>
    <w:rsid w:val="00A937F1"/>
    <w:rsid w:val="00A938C7"/>
    <w:rsid w:val="00A93CEB"/>
    <w:rsid w:val="00A93EAB"/>
    <w:rsid w:val="00A940BB"/>
    <w:rsid w:val="00A94A91"/>
    <w:rsid w:val="00A94AE9"/>
    <w:rsid w:val="00A94B96"/>
    <w:rsid w:val="00A94F6B"/>
    <w:rsid w:val="00A9571F"/>
    <w:rsid w:val="00A96560"/>
    <w:rsid w:val="00A9665D"/>
    <w:rsid w:val="00A96941"/>
    <w:rsid w:val="00A973BC"/>
    <w:rsid w:val="00A97C6F"/>
    <w:rsid w:val="00AA02F0"/>
    <w:rsid w:val="00AA0358"/>
    <w:rsid w:val="00AA06D3"/>
    <w:rsid w:val="00AA0786"/>
    <w:rsid w:val="00AA0BC2"/>
    <w:rsid w:val="00AA0EF8"/>
    <w:rsid w:val="00AA1981"/>
    <w:rsid w:val="00AA1B50"/>
    <w:rsid w:val="00AA2020"/>
    <w:rsid w:val="00AA2447"/>
    <w:rsid w:val="00AA351D"/>
    <w:rsid w:val="00AA36F2"/>
    <w:rsid w:val="00AA3D95"/>
    <w:rsid w:val="00AA433E"/>
    <w:rsid w:val="00AA513C"/>
    <w:rsid w:val="00AA578A"/>
    <w:rsid w:val="00AA5838"/>
    <w:rsid w:val="00AA5AB3"/>
    <w:rsid w:val="00AA6244"/>
    <w:rsid w:val="00AA6476"/>
    <w:rsid w:val="00AA6690"/>
    <w:rsid w:val="00AA6B38"/>
    <w:rsid w:val="00AA6FE0"/>
    <w:rsid w:val="00AA7253"/>
    <w:rsid w:val="00AA72DF"/>
    <w:rsid w:val="00AA7487"/>
    <w:rsid w:val="00AA7775"/>
    <w:rsid w:val="00AA7B16"/>
    <w:rsid w:val="00AB0694"/>
    <w:rsid w:val="00AB0EBA"/>
    <w:rsid w:val="00AB123B"/>
    <w:rsid w:val="00AB129F"/>
    <w:rsid w:val="00AB1496"/>
    <w:rsid w:val="00AB185E"/>
    <w:rsid w:val="00AB1AAB"/>
    <w:rsid w:val="00AB266D"/>
    <w:rsid w:val="00AB2715"/>
    <w:rsid w:val="00AB295A"/>
    <w:rsid w:val="00AB2BCA"/>
    <w:rsid w:val="00AB2F33"/>
    <w:rsid w:val="00AB2F69"/>
    <w:rsid w:val="00AB3EE6"/>
    <w:rsid w:val="00AB46DE"/>
    <w:rsid w:val="00AB4A5D"/>
    <w:rsid w:val="00AB4A8B"/>
    <w:rsid w:val="00AB57C5"/>
    <w:rsid w:val="00AB5D43"/>
    <w:rsid w:val="00AB5DC9"/>
    <w:rsid w:val="00AB6EE3"/>
    <w:rsid w:val="00AB6FCB"/>
    <w:rsid w:val="00AB78E4"/>
    <w:rsid w:val="00AB7A07"/>
    <w:rsid w:val="00AB7FD9"/>
    <w:rsid w:val="00AC034B"/>
    <w:rsid w:val="00AC06BB"/>
    <w:rsid w:val="00AC09E9"/>
    <w:rsid w:val="00AC0A09"/>
    <w:rsid w:val="00AC0C48"/>
    <w:rsid w:val="00AC0C88"/>
    <w:rsid w:val="00AC0F70"/>
    <w:rsid w:val="00AC1BE2"/>
    <w:rsid w:val="00AC2AA2"/>
    <w:rsid w:val="00AC2F1D"/>
    <w:rsid w:val="00AC348A"/>
    <w:rsid w:val="00AC3AD8"/>
    <w:rsid w:val="00AC3BA5"/>
    <w:rsid w:val="00AC5102"/>
    <w:rsid w:val="00AC53B0"/>
    <w:rsid w:val="00AC597B"/>
    <w:rsid w:val="00AC5C45"/>
    <w:rsid w:val="00AC5C72"/>
    <w:rsid w:val="00AC5C97"/>
    <w:rsid w:val="00AC6AE9"/>
    <w:rsid w:val="00AC6DD7"/>
    <w:rsid w:val="00AC7314"/>
    <w:rsid w:val="00AC783D"/>
    <w:rsid w:val="00AC7D3F"/>
    <w:rsid w:val="00AD0783"/>
    <w:rsid w:val="00AD13B0"/>
    <w:rsid w:val="00AD1419"/>
    <w:rsid w:val="00AD1C8B"/>
    <w:rsid w:val="00AD2072"/>
    <w:rsid w:val="00AD20CE"/>
    <w:rsid w:val="00AD2138"/>
    <w:rsid w:val="00AD298B"/>
    <w:rsid w:val="00AD2E2F"/>
    <w:rsid w:val="00AD2E9D"/>
    <w:rsid w:val="00AD2F29"/>
    <w:rsid w:val="00AD2FC7"/>
    <w:rsid w:val="00AD350D"/>
    <w:rsid w:val="00AD3596"/>
    <w:rsid w:val="00AD3807"/>
    <w:rsid w:val="00AD38E8"/>
    <w:rsid w:val="00AD390F"/>
    <w:rsid w:val="00AD3E64"/>
    <w:rsid w:val="00AD42FB"/>
    <w:rsid w:val="00AD44AE"/>
    <w:rsid w:val="00AD514A"/>
    <w:rsid w:val="00AD51D3"/>
    <w:rsid w:val="00AD5677"/>
    <w:rsid w:val="00AD57E3"/>
    <w:rsid w:val="00AD5E22"/>
    <w:rsid w:val="00AD6913"/>
    <w:rsid w:val="00AD6D9E"/>
    <w:rsid w:val="00AD6DEF"/>
    <w:rsid w:val="00AD7067"/>
    <w:rsid w:val="00AD71B5"/>
    <w:rsid w:val="00AD7401"/>
    <w:rsid w:val="00AD7E72"/>
    <w:rsid w:val="00AD7E74"/>
    <w:rsid w:val="00AD7F95"/>
    <w:rsid w:val="00AE0B60"/>
    <w:rsid w:val="00AE0F19"/>
    <w:rsid w:val="00AE1AF7"/>
    <w:rsid w:val="00AE237B"/>
    <w:rsid w:val="00AE3814"/>
    <w:rsid w:val="00AE4025"/>
    <w:rsid w:val="00AE415C"/>
    <w:rsid w:val="00AE423E"/>
    <w:rsid w:val="00AE4488"/>
    <w:rsid w:val="00AE47F6"/>
    <w:rsid w:val="00AE5488"/>
    <w:rsid w:val="00AE5672"/>
    <w:rsid w:val="00AE672F"/>
    <w:rsid w:val="00AE6799"/>
    <w:rsid w:val="00AE6D36"/>
    <w:rsid w:val="00AE7115"/>
    <w:rsid w:val="00AE76E7"/>
    <w:rsid w:val="00AF03EA"/>
    <w:rsid w:val="00AF05D0"/>
    <w:rsid w:val="00AF08CB"/>
    <w:rsid w:val="00AF0CE8"/>
    <w:rsid w:val="00AF0E7C"/>
    <w:rsid w:val="00AF0EDE"/>
    <w:rsid w:val="00AF14F2"/>
    <w:rsid w:val="00AF1C98"/>
    <w:rsid w:val="00AF28AE"/>
    <w:rsid w:val="00AF3150"/>
    <w:rsid w:val="00AF3553"/>
    <w:rsid w:val="00AF40A5"/>
    <w:rsid w:val="00AF43DD"/>
    <w:rsid w:val="00AF4E42"/>
    <w:rsid w:val="00AF5832"/>
    <w:rsid w:val="00AF5BAE"/>
    <w:rsid w:val="00AF5F4F"/>
    <w:rsid w:val="00AF6145"/>
    <w:rsid w:val="00AF6C33"/>
    <w:rsid w:val="00AF6FA8"/>
    <w:rsid w:val="00AF7592"/>
    <w:rsid w:val="00AF77CD"/>
    <w:rsid w:val="00AF787B"/>
    <w:rsid w:val="00AF7B0E"/>
    <w:rsid w:val="00AF7DAC"/>
    <w:rsid w:val="00AF7EB4"/>
    <w:rsid w:val="00AF7FD5"/>
    <w:rsid w:val="00B00439"/>
    <w:rsid w:val="00B0054E"/>
    <w:rsid w:val="00B007D5"/>
    <w:rsid w:val="00B00AD4"/>
    <w:rsid w:val="00B014E8"/>
    <w:rsid w:val="00B01642"/>
    <w:rsid w:val="00B020C5"/>
    <w:rsid w:val="00B0215C"/>
    <w:rsid w:val="00B022D4"/>
    <w:rsid w:val="00B02500"/>
    <w:rsid w:val="00B035FF"/>
    <w:rsid w:val="00B03A58"/>
    <w:rsid w:val="00B03C61"/>
    <w:rsid w:val="00B03F85"/>
    <w:rsid w:val="00B041A1"/>
    <w:rsid w:val="00B04229"/>
    <w:rsid w:val="00B04699"/>
    <w:rsid w:val="00B049E6"/>
    <w:rsid w:val="00B055CF"/>
    <w:rsid w:val="00B05C81"/>
    <w:rsid w:val="00B05E34"/>
    <w:rsid w:val="00B06231"/>
    <w:rsid w:val="00B0667F"/>
    <w:rsid w:val="00B06721"/>
    <w:rsid w:val="00B069BF"/>
    <w:rsid w:val="00B06DA8"/>
    <w:rsid w:val="00B06F4C"/>
    <w:rsid w:val="00B07485"/>
    <w:rsid w:val="00B078FC"/>
    <w:rsid w:val="00B07A89"/>
    <w:rsid w:val="00B07C2C"/>
    <w:rsid w:val="00B10090"/>
    <w:rsid w:val="00B105F9"/>
    <w:rsid w:val="00B10711"/>
    <w:rsid w:val="00B10E0A"/>
    <w:rsid w:val="00B10ED2"/>
    <w:rsid w:val="00B11DE8"/>
    <w:rsid w:val="00B121AC"/>
    <w:rsid w:val="00B122A1"/>
    <w:rsid w:val="00B12953"/>
    <w:rsid w:val="00B12B74"/>
    <w:rsid w:val="00B12CC2"/>
    <w:rsid w:val="00B13582"/>
    <w:rsid w:val="00B13670"/>
    <w:rsid w:val="00B13C10"/>
    <w:rsid w:val="00B13D1C"/>
    <w:rsid w:val="00B1414E"/>
    <w:rsid w:val="00B145F2"/>
    <w:rsid w:val="00B14699"/>
    <w:rsid w:val="00B1599E"/>
    <w:rsid w:val="00B15F45"/>
    <w:rsid w:val="00B15F67"/>
    <w:rsid w:val="00B169DB"/>
    <w:rsid w:val="00B16C54"/>
    <w:rsid w:val="00B17396"/>
    <w:rsid w:val="00B176EA"/>
    <w:rsid w:val="00B17D8E"/>
    <w:rsid w:val="00B20055"/>
    <w:rsid w:val="00B204F9"/>
    <w:rsid w:val="00B20A19"/>
    <w:rsid w:val="00B20A39"/>
    <w:rsid w:val="00B20B5F"/>
    <w:rsid w:val="00B211AE"/>
    <w:rsid w:val="00B2163F"/>
    <w:rsid w:val="00B21887"/>
    <w:rsid w:val="00B21907"/>
    <w:rsid w:val="00B219B5"/>
    <w:rsid w:val="00B224DB"/>
    <w:rsid w:val="00B2294F"/>
    <w:rsid w:val="00B22F06"/>
    <w:rsid w:val="00B2312A"/>
    <w:rsid w:val="00B23207"/>
    <w:rsid w:val="00B233F2"/>
    <w:rsid w:val="00B23970"/>
    <w:rsid w:val="00B239B3"/>
    <w:rsid w:val="00B23BEC"/>
    <w:rsid w:val="00B24094"/>
    <w:rsid w:val="00B2488D"/>
    <w:rsid w:val="00B24A19"/>
    <w:rsid w:val="00B2517A"/>
    <w:rsid w:val="00B2545B"/>
    <w:rsid w:val="00B2613C"/>
    <w:rsid w:val="00B2732A"/>
    <w:rsid w:val="00B27883"/>
    <w:rsid w:val="00B27AA8"/>
    <w:rsid w:val="00B27B01"/>
    <w:rsid w:val="00B3016E"/>
    <w:rsid w:val="00B30EFA"/>
    <w:rsid w:val="00B31068"/>
    <w:rsid w:val="00B3127C"/>
    <w:rsid w:val="00B316BF"/>
    <w:rsid w:val="00B3182E"/>
    <w:rsid w:val="00B3252D"/>
    <w:rsid w:val="00B33CA5"/>
    <w:rsid w:val="00B34408"/>
    <w:rsid w:val="00B34436"/>
    <w:rsid w:val="00B34624"/>
    <w:rsid w:val="00B34CD8"/>
    <w:rsid w:val="00B35084"/>
    <w:rsid w:val="00B35EF2"/>
    <w:rsid w:val="00B362EF"/>
    <w:rsid w:val="00B3778C"/>
    <w:rsid w:val="00B37BCC"/>
    <w:rsid w:val="00B405D1"/>
    <w:rsid w:val="00B40D19"/>
    <w:rsid w:val="00B41C36"/>
    <w:rsid w:val="00B43701"/>
    <w:rsid w:val="00B441DA"/>
    <w:rsid w:val="00B44451"/>
    <w:rsid w:val="00B445D8"/>
    <w:rsid w:val="00B447E3"/>
    <w:rsid w:val="00B44D7C"/>
    <w:rsid w:val="00B453D9"/>
    <w:rsid w:val="00B455E2"/>
    <w:rsid w:val="00B458C0"/>
    <w:rsid w:val="00B45992"/>
    <w:rsid w:val="00B46880"/>
    <w:rsid w:val="00B46F2B"/>
    <w:rsid w:val="00B47B54"/>
    <w:rsid w:val="00B47D21"/>
    <w:rsid w:val="00B47F15"/>
    <w:rsid w:val="00B5070F"/>
    <w:rsid w:val="00B50C72"/>
    <w:rsid w:val="00B51279"/>
    <w:rsid w:val="00B515CD"/>
    <w:rsid w:val="00B51E91"/>
    <w:rsid w:val="00B51F52"/>
    <w:rsid w:val="00B51F72"/>
    <w:rsid w:val="00B51FC3"/>
    <w:rsid w:val="00B52215"/>
    <w:rsid w:val="00B52AF0"/>
    <w:rsid w:val="00B52B1E"/>
    <w:rsid w:val="00B52C0F"/>
    <w:rsid w:val="00B52D0D"/>
    <w:rsid w:val="00B52E8F"/>
    <w:rsid w:val="00B53104"/>
    <w:rsid w:val="00B53A3F"/>
    <w:rsid w:val="00B542E7"/>
    <w:rsid w:val="00B5430C"/>
    <w:rsid w:val="00B544DA"/>
    <w:rsid w:val="00B5486E"/>
    <w:rsid w:val="00B54A96"/>
    <w:rsid w:val="00B54C0A"/>
    <w:rsid w:val="00B54F7A"/>
    <w:rsid w:val="00B5579F"/>
    <w:rsid w:val="00B55D57"/>
    <w:rsid w:val="00B56841"/>
    <w:rsid w:val="00B569F3"/>
    <w:rsid w:val="00B56A90"/>
    <w:rsid w:val="00B56E80"/>
    <w:rsid w:val="00B570D4"/>
    <w:rsid w:val="00B57995"/>
    <w:rsid w:val="00B57BF1"/>
    <w:rsid w:val="00B57F89"/>
    <w:rsid w:val="00B6002F"/>
    <w:rsid w:val="00B600B6"/>
    <w:rsid w:val="00B6035A"/>
    <w:rsid w:val="00B60872"/>
    <w:rsid w:val="00B608F4"/>
    <w:rsid w:val="00B619B9"/>
    <w:rsid w:val="00B6220E"/>
    <w:rsid w:val="00B6283F"/>
    <w:rsid w:val="00B62BE7"/>
    <w:rsid w:val="00B633BA"/>
    <w:rsid w:val="00B63C29"/>
    <w:rsid w:val="00B63D3F"/>
    <w:rsid w:val="00B6423B"/>
    <w:rsid w:val="00B64428"/>
    <w:rsid w:val="00B64431"/>
    <w:rsid w:val="00B64721"/>
    <w:rsid w:val="00B648A1"/>
    <w:rsid w:val="00B64D03"/>
    <w:rsid w:val="00B651B3"/>
    <w:rsid w:val="00B65D25"/>
    <w:rsid w:val="00B66169"/>
    <w:rsid w:val="00B66AC0"/>
    <w:rsid w:val="00B66C70"/>
    <w:rsid w:val="00B67A62"/>
    <w:rsid w:val="00B7011F"/>
    <w:rsid w:val="00B705C0"/>
    <w:rsid w:val="00B70BD9"/>
    <w:rsid w:val="00B713CE"/>
    <w:rsid w:val="00B718D5"/>
    <w:rsid w:val="00B71C31"/>
    <w:rsid w:val="00B724F6"/>
    <w:rsid w:val="00B725A4"/>
    <w:rsid w:val="00B72E07"/>
    <w:rsid w:val="00B732C6"/>
    <w:rsid w:val="00B735B9"/>
    <w:rsid w:val="00B736CC"/>
    <w:rsid w:val="00B73E56"/>
    <w:rsid w:val="00B7407B"/>
    <w:rsid w:val="00B740F7"/>
    <w:rsid w:val="00B74160"/>
    <w:rsid w:val="00B74315"/>
    <w:rsid w:val="00B743B0"/>
    <w:rsid w:val="00B74476"/>
    <w:rsid w:val="00B75203"/>
    <w:rsid w:val="00B75619"/>
    <w:rsid w:val="00B7657C"/>
    <w:rsid w:val="00B76644"/>
    <w:rsid w:val="00B769A3"/>
    <w:rsid w:val="00B76AD0"/>
    <w:rsid w:val="00B76F1F"/>
    <w:rsid w:val="00B77630"/>
    <w:rsid w:val="00B80649"/>
    <w:rsid w:val="00B8076A"/>
    <w:rsid w:val="00B80A76"/>
    <w:rsid w:val="00B81107"/>
    <w:rsid w:val="00B813C4"/>
    <w:rsid w:val="00B81561"/>
    <w:rsid w:val="00B81E98"/>
    <w:rsid w:val="00B82472"/>
    <w:rsid w:val="00B827DE"/>
    <w:rsid w:val="00B844EC"/>
    <w:rsid w:val="00B84575"/>
    <w:rsid w:val="00B848A7"/>
    <w:rsid w:val="00B8498C"/>
    <w:rsid w:val="00B852D4"/>
    <w:rsid w:val="00B85410"/>
    <w:rsid w:val="00B85784"/>
    <w:rsid w:val="00B8585A"/>
    <w:rsid w:val="00B85A4E"/>
    <w:rsid w:val="00B85D53"/>
    <w:rsid w:val="00B87FDC"/>
    <w:rsid w:val="00B902AB"/>
    <w:rsid w:val="00B90404"/>
    <w:rsid w:val="00B911D7"/>
    <w:rsid w:val="00B91C0D"/>
    <w:rsid w:val="00B920AD"/>
    <w:rsid w:val="00B927D9"/>
    <w:rsid w:val="00B92818"/>
    <w:rsid w:val="00B92BA7"/>
    <w:rsid w:val="00B92D64"/>
    <w:rsid w:val="00B92F6E"/>
    <w:rsid w:val="00B93D53"/>
    <w:rsid w:val="00B93EEE"/>
    <w:rsid w:val="00B940C3"/>
    <w:rsid w:val="00B948C3"/>
    <w:rsid w:val="00B94DBC"/>
    <w:rsid w:val="00B9581F"/>
    <w:rsid w:val="00B95F02"/>
    <w:rsid w:val="00B9614B"/>
    <w:rsid w:val="00B962A7"/>
    <w:rsid w:val="00B9685F"/>
    <w:rsid w:val="00B96B06"/>
    <w:rsid w:val="00B96E48"/>
    <w:rsid w:val="00B96F26"/>
    <w:rsid w:val="00B974A5"/>
    <w:rsid w:val="00B976C2"/>
    <w:rsid w:val="00B97FF1"/>
    <w:rsid w:val="00BA00AD"/>
    <w:rsid w:val="00BA0244"/>
    <w:rsid w:val="00BA08B1"/>
    <w:rsid w:val="00BA14BE"/>
    <w:rsid w:val="00BA1600"/>
    <w:rsid w:val="00BA228C"/>
    <w:rsid w:val="00BA22F6"/>
    <w:rsid w:val="00BA2AE1"/>
    <w:rsid w:val="00BA2E06"/>
    <w:rsid w:val="00BA3078"/>
    <w:rsid w:val="00BA31CF"/>
    <w:rsid w:val="00BA32A1"/>
    <w:rsid w:val="00BA33A3"/>
    <w:rsid w:val="00BA33BA"/>
    <w:rsid w:val="00BA38B9"/>
    <w:rsid w:val="00BA3D72"/>
    <w:rsid w:val="00BA470D"/>
    <w:rsid w:val="00BA478E"/>
    <w:rsid w:val="00BA47EE"/>
    <w:rsid w:val="00BA50F1"/>
    <w:rsid w:val="00BA5B60"/>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4EE"/>
    <w:rsid w:val="00BB28B1"/>
    <w:rsid w:val="00BB2E4A"/>
    <w:rsid w:val="00BB367A"/>
    <w:rsid w:val="00BB4BA7"/>
    <w:rsid w:val="00BB5086"/>
    <w:rsid w:val="00BB50E7"/>
    <w:rsid w:val="00BB5615"/>
    <w:rsid w:val="00BB6136"/>
    <w:rsid w:val="00BB6517"/>
    <w:rsid w:val="00BB69F0"/>
    <w:rsid w:val="00BB6D3D"/>
    <w:rsid w:val="00BB728D"/>
    <w:rsid w:val="00BB73CE"/>
    <w:rsid w:val="00BB750C"/>
    <w:rsid w:val="00BB7FB2"/>
    <w:rsid w:val="00BC0CD8"/>
    <w:rsid w:val="00BC0EB1"/>
    <w:rsid w:val="00BC145C"/>
    <w:rsid w:val="00BC19F6"/>
    <w:rsid w:val="00BC23BD"/>
    <w:rsid w:val="00BC260C"/>
    <w:rsid w:val="00BC2625"/>
    <w:rsid w:val="00BC272C"/>
    <w:rsid w:val="00BC378C"/>
    <w:rsid w:val="00BC49EF"/>
    <w:rsid w:val="00BC4E8C"/>
    <w:rsid w:val="00BC52EF"/>
    <w:rsid w:val="00BC5CD8"/>
    <w:rsid w:val="00BC6A47"/>
    <w:rsid w:val="00BC6D02"/>
    <w:rsid w:val="00BC6F8E"/>
    <w:rsid w:val="00BC6FFD"/>
    <w:rsid w:val="00BC7004"/>
    <w:rsid w:val="00BC767E"/>
    <w:rsid w:val="00BC7780"/>
    <w:rsid w:val="00BC7FD0"/>
    <w:rsid w:val="00BD03DB"/>
    <w:rsid w:val="00BD0D7D"/>
    <w:rsid w:val="00BD1BFA"/>
    <w:rsid w:val="00BD20E3"/>
    <w:rsid w:val="00BD2161"/>
    <w:rsid w:val="00BD21BE"/>
    <w:rsid w:val="00BD258C"/>
    <w:rsid w:val="00BD2938"/>
    <w:rsid w:val="00BD2E2D"/>
    <w:rsid w:val="00BD3184"/>
    <w:rsid w:val="00BD3415"/>
    <w:rsid w:val="00BD3784"/>
    <w:rsid w:val="00BD3845"/>
    <w:rsid w:val="00BD3ADA"/>
    <w:rsid w:val="00BD3EDB"/>
    <w:rsid w:val="00BD3EDD"/>
    <w:rsid w:val="00BD3F84"/>
    <w:rsid w:val="00BD4CC1"/>
    <w:rsid w:val="00BD5CCD"/>
    <w:rsid w:val="00BD5F51"/>
    <w:rsid w:val="00BD5FE4"/>
    <w:rsid w:val="00BD6440"/>
    <w:rsid w:val="00BD660F"/>
    <w:rsid w:val="00BD6615"/>
    <w:rsid w:val="00BD66DA"/>
    <w:rsid w:val="00BD6724"/>
    <w:rsid w:val="00BD6727"/>
    <w:rsid w:val="00BD674F"/>
    <w:rsid w:val="00BD7839"/>
    <w:rsid w:val="00BD7C52"/>
    <w:rsid w:val="00BD7D9D"/>
    <w:rsid w:val="00BD7E3F"/>
    <w:rsid w:val="00BE008E"/>
    <w:rsid w:val="00BE05EF"/>
    <w:rsid w:val="00BE0682"/>
    <w:rsid w:val="00BE08AF"/>
    <w:rsid w:val="00BE0AA8"/>
    <w:rsid w:val="00BE0B95"/>
    <w:rsid w:val="00BE1AAF"/>
    <w:rsid w:val="00BE1C78"/>
    <w:rsid w:val="00BE2271"/>
    <w:rsid w:val="00BE228D"/>
    <w:rsid w:val="00BE248E"/>
    <w:rsid w:val="00BE2669"/>
    <w:rsid w:val="00BE3092"/>
    <w:rsid w:val="00BE39E0"/>
    <w:rsid w:val="00BE3C3A"/>
    <w:rsid w:val="00BE3D0C"/>
    <w:rsid w:val="00BE3D42"/>
    <w:rsid w:val="00BE3FDE"/>
    <w:rsid w:val="00BE45F8"/>
    <w:rsid w:val="00BE46C0"/>
    <w:rsid w:val="00BE474C"/>
    <w:rsid w:val="00BE4EF7"/>
    <w:rsid w:val="00BE4F48"/>
    <w:rsid w:val="00BE5152"/>
    <w:rsid w:val="00BE55DE"/>
    <w:rsid w:val="00BE5D1E"/>
    <w:rsid w:val="00BE5D86"/>
    <w:rsid w:val="00BE5E9E"/>
    <w:rsid w:val="00BE69D0"/>
    <w:rsid w:val="00BE6A02"/>
    <w:rsid w:val="00BE6A6E"/>
    <w:rsid w:val="00BE6BE7"/>
    <w:rsid w:val="00BE7614"/>
    <w:rsid w:val="00BF05B7"/>
    <w:rsid w:val="00BF167D"/>
    <w:rsid w:val="00BF1D7A"/>
    <w:rsid w:val="00BF2329"/>
    <w:rsid w:val="00BF258F"/>
    <w:rsid w:val="00BF2A6A"/>
    <w:rsid w:val="00BF30E1"/>
    <w:rsid w:val="00BF35D2"/>
    <w:rsid w:val="00BF3704"/>
    <w:rsid w:val="00BF3883"/>
    <w:rsid w:val="00BF38FE"/>
    <w:rsid w:val="00BF4458"/>
    <w:rsid w:val="00BF44F6"/>
    <w:rsid w:val="00BF50B8"/>
    <w:rsid w:val="00BF694A"/>
    <w:rsid w:val="00BF7214"/>
    <w:rsid w:val="00BF7299"/>
    <w:rsid w:val="00C0095D"/>
    <w:rsid w:val="00C00A66"/>
    <w:rsid w:val="00C0116B"/>
    <w:rsid w:val="00C011CC"/>
    <w:rsid w:val="00C01544"/>
    <w:rsid w:val="00C01B78"/>
    <w:rsid w:val="00C02077"/>
    <w:rsid w:val="00C022F9"/>
    <w:rsid w:val="00C0242B"/>
    <w:rsid w:val="00C028AB"/>
    <w:rsid w:val="00C0292C"/>
    <w:rsid w:val="00C02A8C"/>
    <w:rsid w:val="00C02AEB"/>
    <w:rsid w:val="00C02C4A"/>
    <w:rsid w:val="00C033A0"/>
    <w:rsid w:val="00C03444"/>
    <w:rsid w:val="00C036A3"/>
    <w:rsid w:val="00C03A32"/>
    <w:rsid w:val="00C03CF8"/>
    <w:rsid w:val="00C03E50"/>
    <w:rsid w:val="00C03FB5"/>
    <w:rsid w:val="00C045D9"/>
    <w:rsid w:val="00C04A53"/>
    <w:rsid w:val="00C04E63"/>
    <w:rsid w:val="00C04F22"/>
    <w:rsid w:val="00C0534E"/>
    <w:rsid w:val="00C060CB"/>
    <w:rsid w:val="00C06139"/>
    <w:rsid w:val="00C06970"/>
    <w:rsid w:val="00C079CD"/>
    <w:rsid w:val="00C07DD3"/>
    <w:rsid w:val="00C102ED"/>
    <w:rsid w:val="00C103E1"/>
    <w:rsid w:val="00C10D20"/>
    <w:rsid w:val="00C112A2"/>
    <w:rsid w:val="00C11713"/>
    <w:rsid w:val="00C11DEF"/>
    <w:rsid w:val="00C1296A"/>
    <w:rsid w:val="00C12971"/>
    <w:rsid w:val="00C12A98"/>
    <w:rsid w:val="00C12C1B"/>
    <w:rsid w:val="00C14E41"/>
    <w:rsid w:val="00C1578E"/>
    <w:rsid w:val="00C15F87"/>
    <w:rsid w:val="00C16321"/>
    <w:rsid w:val="00C169E6"/>
    <w:rsid w:val="00C16FD4"/>
    <w:rsid w:val="00C17295"/>
    <w:rsid w:val="00C20370"/>
    <w:rsid w:val="00C206E9"/>
    <w:rsid w:val="00C20C35"/>
    <w:rsid w:val="00C210E4"/>
    <w:rsid w:val="00C212FA"/>
    <w:rsid w:val="00C22092"/>
    <w:rsid w:val="00C2210C"/>
    <w:rsid w:val="00C22138"/>
    <w:rsid w:val="00C225DA"/>
    <w:rsid w:val="00C23101"/>
    <w:rsid w:val="00C23395"/>
    <w:rsid w:val="00C2340F"/>
    <w:rsid w:val="00C23751"/>
    <w:rsid w:val="00C24097"/>
    <w:rsid w:val="00C240B3"/>
    <w:rsid w:val="00C2425E"/>
    <w:rsid w:val="00C24A84"/>
    <w:rsid w:val="00C2502E"/>
    <w:rsid w:val="00C25E1F"/>
    <w:rsid w:val="00C260C3"/>
    <w:rsid w:val="00C264E0"/>
    <w:rsid w:val="00C26503"/>
    <w:rsid w:val="00C26649"/>
    <w:rsid w:val="00C269CA"/>
    <w:rsid w:val="00C26A26"/>
    <w:rsid w:val="00C26E59"/>
    <w:rsid w:val="00C2749A"/>
    <w:rsid w:val="00C274AE"/>
    <w:rsid w:val="00C30529"/>
    <w:rsid w:val="00C30982"/>
    <w:rsid w:val="00C30AA3"/>
    <w:rsid w:val="00C311C6"/>
    <w:rsid w:val="00C31482"/>
    <w:rsid w:val="00C31575"/>
    <w:rsid w:val="00C31994"/>
    <w:rsid w:val="00C319E9"/>
    <w:rsid w:val="00C31F7E"/>
    <w:rsid w:val="00C32392"/>
    <w:rsid w:val="00C325B9"/>
    <w:rsid w:val="00C325D0"/>
    <w:rsid w:val="00C32C0B"/>
    <w:rsid w:val="00C3301B"/>
    <w:rsid w:val="00C33136"/>
    <w:rsid w:val="00C33548"/>
    <w:rsid w:val="00C3416B"/>
    <w:rsid w:val="00C34A74"/>
    <w:rsid w:val="00C35873"/>
    <w:rsid w:val="00C3595B"/>
    <w:rsid w:val="00C35B91"/>
    <w:rsid w:val="00C36151"/>
    <w:rsid w:val="00C364EE"/>
    <w:rsid w:val="00C368D0"/>
    <w:rsid w:val="00C37353"/>
    <w:rsid w:val="00C3764E"/>
    <w:rsid w:val="00C40D55"/>
    <w:rsid w:val="00C40E3B"/>
    <w:rsid w:val="00C40E70"/>
    <w:rsid w:val="00C40FAC"/>
    <w:rsid w:val="00C41382"/>
    <w:rsid w:val="00C423B7"/>
    <w:rsid w:val="00C429AA"/>
    <w:rsid w:val="00C42B0B"/>
    <w:rsid w:val="00C42BF1"/>
    <w:rsid w:val="00C43DA1"/>
    <w:rsid w:val="00C43ED9"/>
    <w:rsid w:val="00C44623"/>
    <w:rsid w:val="00C446C4"/>
    <w:rsid w:val="00C44F3A"/>
    <w:rsid w:val="00C45A9B"/>
    <w:rsid w:val="00C46C1F"/>
    <w:rsid w:val="00C47129"/>
    <w:rsid w:val="00C473A4"/>
    <w:rsid w:val="00C4787B"/>
    <w:rsid w:val="00C47A69"/>
    <w:rsid w:val="00C47C01"/>
    <w:rsid w:val="00C47C39"/>
    <w:rsid w:val="00C47DB0"/>
    <w:rsid w:val="00C507A4"/>
    <w:rsid w:val="00C50FB2"/>
    <w:rsid w:val="00C512BF"/>
    <w:rsid w:val="00C51A6A"/>
    <w:rsid w:val="00C54393"/>
    <w:rsid w:val="00C547C7"/>
    <w:rsid w:val="00C552F2"/>
    <w:rsid w:val="00C55690"/>
    <w:rsid w:val="00C558B7"/>
    <w:rsid w:val="00C5710C"/>
    <w:rsid w:val="00C5798A"/>
    <w:rsid w:val="00C57B55"/>
    <w:rsid w:val="00C57FDA"/>
    <w:rsid w:val="00C606A2"/>
    <w:rsid w:val="00C61E9A"/>
    <w:rsid w:val="00C61FE2"/>
    <w:rsid w:val="00C62135"/>
    <w:rsid w:val="00C62362"/>
    <w:rsid w:val="00C6250D"/>
    <w:rsid w:val="00C626E7"/>
    <w:rsid w:val="00C62D06"/>
    <w:rsid w:val="00C636D6"/>
    <w:rsid w:val="00C638B6"/>
    <w:rsid w:val="00C6395A"/>
    <w:rsid w:val="00C63A64"/>
    <w:rsid w:val="00C63C6E"/>
    <w:rsid w:val="00C644E7"/>
    <w:rsid w:val="00C647BF"/>
    <w:rsid w:val="00C64CAC"/>
    <w:rsid w:val="00C6522B"/>
    <w:rsid w:val="00C6537E"/>
    <w:rsid w:val="00C65B82"/>
    <w:rsid w:val="00C65D61"/>
    <w:rsid w:val="00C669BE"/>
    <w:rsid w:val="00C66F39"/>
    <w:rsid w:val="00C676BA"/>
    <w:rsid w:val="00C67D8E"/>
    <w:rsid w:val="00C67E6F"/>
    <w:rsid w:val="00C67F97"/>
    <w:rsid w:val="00C700FC"/>
    <w:rsid w:val="00C70EF7"/>
    <w:rsid w:val="00C7109F"/>
    <w:rsid w:val="00C71568"/>
    <w:rsid w:val="00C7160F"/>
    <w:rsid w:val="00C71E82"/>
    <w:rsid w:val="00C722BC"/>
    <w:rsid w:val="00C73238"/>
    <w:rsid w:val="00C73384"/>
    <w:rsid w:val="00C73434"/>
    <w:rsid w:val="00C73493"/>
    <w:rsid w:val="00C73494"/>
    <w:rsid w:val="00C73989"/>
    <w:rsid w:val="00C74091"/>
    <w:rsid w:val="00C74C74"/>
    <w:rsid w:val="00C7534C"/>
    <w:rsid w:val="00C7549A"/>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2E84"/>
    <w:rsid w:val="00C8348D"/>
    <w:rsid w:val="00C84567"/>
    <w:rsid w:val="00C84F4F"/>
    <w:rsid w:val="00C85396"/>
    <w:rsid w:val="00C85558"/>
    <w:rsid w:val="00C85602"/>
    <w:rsid w:val="00C85612"/>
    <w:rsid w:val="00C85769"/>
    <w:rsid w:val="00C857B1"/>
    <w:rsid w:val="00C85ABE"/>
    <w:rsid w:val="00C862F7"/>
    <w:rsid w:val="00C86811"/>
    <w:rsid w:val="00C869C8"/>
    <w:rsid w:val="00C86E2F"/>
    <w:rsid w:val="00C875DA"/>
    <w:rsid w:val="00C87B0E"/>
    <w:rsid w:val="00C87FA3"/>
    <w:rsid w:val="00C90043"/>
    <w:rsid w:val="00C902C2"/>
    <w:rsid w:val="00C907FD"/>
    <w:rsid w:val="00C9089F"/>
    <w:rsid w:val="00C908E5"/>
    <w:rsid w:val="00C90B1F"/>
    <w:rsid w:val="00C90B9D"/>
    <w:rsid w:val="00C90C3F"/>
    <w:rsid w:val="00C91C8E"/>
    <w:rsid w:val="00C91CAA"/>
    <w:rsid w:val="00C91DB0"/>
    <w:rsid w:val="00C91DB8"/>
    <w:rsid w:val="00C92089"/>
    <w:rsid w:val="00C92E75"/>
    <w:rsid w:val="00C93050"/>
    <w:rsid w:val="00C9393F"/>
    <w:rsid w:val="00C93CAA"/>
    <w:rsid w:val="00C93CD0"/>
    <w:rsid w:val="00C94080"/>
    <w:rsid w:val="00C946F1"/>
    <w:rsid w:val="00C9493D"/>
    <w:rsid w:val="00C94AEA"/>
    <w:rsid w:val="00C9622F"/>
    <w:rsid w:val="00C962D5"/>
    <w:rsid w:val="00C97619"/>
    <w:rsid w:val="00C977E9"/>
    <w:rsid w:val="00C978E0"/>
    <w:rsid w:val="00C979C3"/>
    <w:rsid w:val="00C97E65"/>
    <w:rsid w:val="00CA0047"/>
    <w:rsid w:val="00CA0C61"/>
    <w:rsid w:val="00CA0FCA"/>
    <w:rsid w:val="00CA1314"/>
    <w:rsid w:val="00CA1940"/>
    <w:rsid w:val="00CA1B4E"/>
    <w:rsid w:val="00CA1C80"/>
    <w:rsid w:val="00CA1D0B"/>
    <w:rsid w:val="00CA3049"/>
    <w:rsid w:val="00CA37E3"/>
    <w:rsid w:val="00CA38A6"/>
    <w:rsid w:val="00CA3BC3"/>
    <w:rsid w:val="00CA3F59"/>
    <w:rsid w:val="00CA4428"/>
    <w:rsid w:val="00CA4E35"/>
    <w:rsid w:val="00CA56BC"/>
    <w:rsid w:val="00CA5B4D"/>
    <w:rsid w:val="00CA61A6"/>
    <w:rsid w:val="00CA6A47"/>
    <w:rsid w:val="00CA6A62"/>
    <w:rsid w:val="00CA6DC9"/>
    <w:rsid w:val="00CB00B4"/>
    <w:rsid w:val="00CB06D3"/>
    <w:rsid w:val="00CB09E7"/>
    <w:rsid w:val="00CB0B29"/>
    <w:rsid w:val="00CB0E91"/>
    <w:rsid w:val="00CB0EF3"/>
    <w:rsid w:val="00CB1070"/>
    <w:rsid w:val="00CB1E4F"/>
    <w:rsid w:val="00CB2173"/>
    <w:rsid w:val="00CB2793"/>
    <w:rsid w:val="00CB2827"/>
    <w:rsid w:val="00CB28B4"/>
    <w:rsid w:val="00CB3272"/>
    <w:rsid w:val="00CB36EC"/>
    <w:rsid w:val="00CB379C"/>
    <w:rsid w:val="00CB3A46"/>
    <w:rsid w:val="00CB4661"/>
    <w:rsid w:val="00CB5D02"/>
    <w:rsid w:val="00CB65D2"/>
    <w:rsid w:val="00CB65F4"/>
    <w:rsid w:val="00CB6E48"/>
    <w:rsid w:val="00CC0000"/>
    <w:rsid w:val="00CC0318"/>
    <w:rsid w:val="00CC0C02"/>
    <w:rsid w:val="00CC0D2E"/>
    <w:rsid w:val="00CC0FB3"/>
    <w:rsid w:val="00CC19ED"/>
    <w:rsid w:val="00CC2690"/>
    <w:rsid w:val="00CC2B07"/>
    <w:rsid w:val="00CC2DC2"/>
    <w:rsid w:val="00CC32C8"/>
    <w:rsid w:val="00CC38CE"/>
    <w:rsid w:val="00CC39CD"/>
    <w:rsid w:val="00CC3BD7"/>
    <w:rsid w:val="00CC3CD8"/>
    <w:rsid w:val="00CC408D"/>
    <w:rsid w:val="00CC4599"/>
    <w:rsid w:val="00CC4988"/>
    <w:rsid w:val="00CC4D25"/>
    <w:rsid w:val="00CC5BEF"/>
    <w:rsid w:val="00CC5D6C"/>
    <w:rsid w:val="00CC7246"/>
    <w:rsid w:val="00CC7940"/>
    <w:rsid w:val="00CC7BAC"/>
    <w:rsid w:val="00CC7F3D"/>
    <w:rsid w:val="00CD0643"/>
    <w:rsid w:val="00CD098A"/>
    <w:rsid w:val="00CD1128"/>
    <w:rsid w:val="00CD136C"/>
    <w:rsid w:val="00CD15CD"/>
    <w:rsid w:val="00CD1F71"/>
    <w:rsid w:val="00CD20FE"/>
    <w:rsid w:val="00CD3222"/>
    <w:rsid w:val="00CD36E4"/>
    <w:rsid w:val="00CD3E3B"/>
    <w:rsid w:val="00CD44F8"/>
    <w:rsid w:val="00CD4572"/>
    <w:rsid w:val="00CD4AEC"/>
    <w:rsid w:val="00CD4C7F"/>
    <w:rsid w:val="00CD4CA1"/>
    <w:rsid w:val="00CD5D14"/>
    <w:rsid w:val="00CD5FFC"/>
    <w:rsid w:val="00CD6390"/>
    <w:rsid w:val="00CD671B"/>
    <w:rsid w:val="00CD6DA8"/>
    <w:rsid w:val="00CD6FCD"/>
    <w:rsid w:val="00CD719F"/>
    <w:rsid w:val="00CE1022"/>
    <w:rsid w:val="00CE1D3C"/>
    <w:rsid w:val="00CE24F2"/>
    <w:rsid w:val="00CE2838"/>
    <w:rsid w:val="00CE2CA4"/>
    <w:rsid w:val="00CE2D9A"/>
    <w:rsid w:val="00CE3243"/>
    <w:rsid w:val="00CE341E"/>
    <w:rsid w:val="00CE357D"/>
    <w:rsid w:val="00CE4B21"/>
    <w:rsid w:val="00CE4BD8"/>
    <w:rsid w:val="00CE523D"/>
    <w:rsid w:val="00CE53BE"/>
    <w:rsid w:val="00CE58D3"/>
    <w:rsid w:val="00CE59D5"/>
    <w:rsid w:val="00CE5BFB"/>
    <w:rsid w:val="00CE647E"/>
    <w:rsid w:val="00CE64AD"/>
    <w:rsid w:val="00CE66F6"/>
    <w:rsid w:val="00CE73D8"/>
    <w:rsid w:val="00CE7516"/>
    <w:rsid w:val="00CE795F"/>
    <w:rsid w:val="00CE7F53"/>
    <w:rsid w:val="00CF054D"/>
    <w:rsid w:val="00CF0A23"/>
    <w:rsid w:val="00CF0A93"/>
    <w:rsid w:val="00CF0EAA"/>
    <w:rsid w:val="00CF1240"/>
    <w:rsid w:val="00CF12FF"/>
    <w:rsid w:val="00CF22CE"/>
    <w:rsid w:val="00CF2410"/>
    <w:rsid w:val="00CF2927"/>
    <w:rsid w:val="00CF29D8"/>
    <w:rsid w:val="00CF2DDA"/>
    <w:rsid w:val="00CF376D"/>
    <w:rsid w:val="00CF3985"/>
    <w:rsid w:val="00CF3C54"/>
    <w:rsid w:val="00CF4090"/>
    <w:rsid w:val="00CF4228"/>
    <w:rsid w:val="00CF46E4"/>
    <w:rsid w:val="00CF4AB7"/>
    <w:rsid w:val="00CF4EA3"/>
    <w:rsid w:val="00CF5070"/>
    <w:rsid w:val="00CF53D0"/>
    <w:rsid w:val="00CF5CDD"/>
    <w:rsid w:val="00CF61B2"/>
    <w:rsid w:val="00CF71D1"/>
    <w:rsid w:val="00CF7284"/>
    <w:rsid w:val="00CF76BF"/>
    <w:rsid w:val="00CF7709"/>
    <w:rsid w:val="00CF7AEA"/>
    <w:rsid w:val="00CF7FAB"/>
    <w:rsid w:val="00D0041D"/>
    <w:rsid w:val="00D01008"/>
    <w:rsid w:val="00D010DE"/>
    <w:rsid w:val="00D01930"/>
    <w:rsid w:val="00D019AB"/>
    <w:rsid w:val="00D01CB8"/>
    <w:rsid w:val="00D01D00"/>
    <w:rsid w:val="00D02378"/>
    <w:rsid w:val="00D04676"/>
    <w:rsid w:val="00D0515D"/>
    <w:rsid w:val="00D05A0B"/>
    <w:rsid w:val="00D05C20"/>
    <w:rsid w:val="00D05CC6"/>
    <w:rsid w:val="00D05EFB"/>
    <w:rsid w:val="00D05F3E"/>
    <w:rsid w:val="00D06B03"/>
    <w:rsid w:val="00D06E01"/>
    <w:rsid w:val="00D07612"/>
    <w:rsid w:val="00D07646"/>
    <w:rsid w:val="00D079FE"/>
    <w:rsid w:val="00D07AE9"/>
    <w:rsid w:val="00D07FAE"/>
    <w:rsid w:val="00D109AC"/>
    <w:rsid w:val="00D10C93"/>
    <w:rsid w:val="00D10FAF"/>
    <w:rsid w:val="00D112EB"/>
    <w:rsid w:val="00D1157F"/>
    <w:rsid w:val="00D11E99"/>
    <w:rsid w:val="00D1299B"/>
    <w:rsid w:val="00D131CC"/>
    <w:rsid w:val="00D131E7"/>
    <w:rsid w:val="00D13241"/>
    <w:rsid w:val="00D13440"/>
    <w:rsid w:val="00D1356F"/>
    <w:rsid w:val="00D1364B"/>
    <w:rsid w:val="00D1369E"/>
    <w:rsid w:val="00D139A3"/>
    <w:rsid w:val="00D13AF9"/>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189"/>
    <w:rsid w:val="00D22219"/>
    <w:rsid w:val="00D22423"/>
    <w:rsid w:val="00D22DDA"/>
    <w:rsid w:val="00D22F26"/>
    <w:rsid w:val="00D237ED"/>
    <w:rsid w:val="00D2388B"/>
    <w:rsid w:val="00D23E36"/>
    <w:rsid w:val="00D248C4"/>
    <w:rsid w:val="00D2495E"/>
    <w:rsid w:val="00D24C16"/>
    <w:rsid w:val="00D25289"/>
    <w:rsid w:val="00D25741"/>
    <w:rsid w:val="00D25C78"/>
    <w:rsid w:val="00D26759"/>
    <w:rsid w:val="00D26AD9"/>
    <w:rsid w:val="00D27251"/>
    <w:rsid w:val="00D273B3"/>
    <w:rsid w:val="00D302B4"/>
    <w:rsid w:val="00D30566"/>
    <w:rsid w:val="00D31008"/>
    <w:rsid w:val="00D3108D"/>
    <w:rsid w:val="00D317D4"/>
    <w:rsid w:val="00D317F2"/>
    <w:rsid w:val="00D31992"/>
    <w:rsid w:val="00D31F72"/>
    <w:rsid w:val="00D3250A"/>
    <w:rsid w:val="00D32676"/>
    <w:rsid w:val="00D328A1"/>
    <w:rsid w:val="00D32D23"/>
    <w:rsid w:val="00D32E20"/>
    <w:rsid w:val="00D330AE"/>
    <w:rsid w:val="00D337EC"/>
    <w:rsid w:val="00D33A95"/>
    <w:rsid w:val="00D3436B"/>
    <w:rsid w:val="00D34499"/>
    <w:rsid w:val="00D344BC"/>
    <w:rsid w:val="00D3459A"/>
    <w:rsid w:val="00D346DC"/>
    <w:rsid w:val="00D347CB"/>
    <w:rsid w:val="00D35A48"/>
    <w:rsid w:val="00D365B4"/>
    <w:rsid w:val="00D37AE5"/>
    <w:rsid w:val="00D3958F"/>
    <w:rsid w:val="00D40269"/>
    <w:rsid w:val="00D40815"/>
    <w:rsid w:val="00D40934"/>
    <w:rsid w:val="00D41490"/>
    <w:rsid w:val="00D41492"/>
    <w:rsid w:val="00D4217C"/>
    <w:rsid w:val="00D4284A"/>
    <w:rsid w:val="00D4319E"/>
    <w:rsid w:val="00D4379E"/>
    <w:rsid w:val="00D43A4A"/>
    <w:rsid w:val="00D43E00"/>
    <w:rsid w:val="00D44179"/>
    <w:rsid w:val="00D44288"/>
    <w:rsid w:val="00D448F3"/>
    <w:rsid w:val="00D44BE1"/>
    <w:rsid w:val="00D44DF5"/>
    <w:rsid w:val="00D453C8"/>
    <w:rsid w:val="00D459E8"/>
    <w:rsid w:val="00D45A94"/>
    <w:rsid w:val="00D45FAA"/>
    <w:rsid w:val="00D47388"/>
    <w:rsid w:val="00D476C9"/>
    <w:rsid w:val="00D47A66"/>
    <w:rsid w:val="00D47B4F"/>
    <w:rsid w:val="00D47DFB"/>
    <w:rsid w:val="00D4FA4C"/>
    <w:rsid w:val="00D500C5"/>
    <w:rsid w:val="00D5176E"/>
    <w:rsid w:val="00D51F2C"/>
    <w:rsid w:val="00D52644"/>
    <w:rsid w:val="00D5296E"/>
    <w:rsid w:val="00D52AFD"/>
    <w:rsid w:val="00D52C86"/>
    <w:rsid w:val="00D53340"/>
    <w:rsid w:val="00D5393C"/>
    <w:rsid w:val="00D53E7E"/>
    <w:rsid w:val="00D54787"/>
    <w:rsid w:val="00D55075"/>
    <w:rsid w:val="00D5524B"/>
    <w:rsid w:val="00D55B00"/>
    <w:rsid w:val="00D55C6F"/>
    <w:rsid w:val="00D56D97"/>
    <w:rsid w:val="00D57885"/>
    <w:rsid w:val="00D60325"/>
    <w:rsid w:val="00D603DB"/>
    <w:rsid w:val="00D61B16"/>
    <w:rsid w:val="00D61F53"/>
    <w:rsid w:val="00D6263B"/>
    <w:rsid w:val="00D62AC2"/>
    <w:rsid w:val="00D62DD3"/>
    <w:rsid w:val="00D63147"/>
    <w:rsid w:val="00D63928"/>
    <w:rsid w:val="00D63AF0"/>
    <w:rsid w:val="00D6413E"/>
    <w:rsid w:val="00D6416A"/>
    <w:rsid w:val="00D64A5A"/>
    <w:rsid w:val="00D650BE"/>
    <w:rsid w:val="00D6591A"/>
    <w:rsid w:val="00D65BFD"/>
    <w:rsid w:val="00D65C6A"/>
    <w:rsid w:val="00D66060"/>
    <w:rsid w:val="00D665FF"/>
    <w:rsid w:val="00D66889"/>
    <w:rsid w:val="00D66CAA"/>
    <w:rsid w:val="00D67113"/>
    <w:rsid w:val="00D67B24"/>
    <w:rsid w:val="00D7004E"/>
    <w:rsid w:val="00D7007C"/>
    <w:rsid w:val="00D70534"/>
    <w:rsid w:val="00D70547"/>
    <w:rsid w:val="00D707EE"/>
    <w:rsid w:val="00D70F4D"/>
    <w:rsid w:val="00D71DE6"/>
    <w:rsid w:val="00D72990"/>
    <w:rsid w:val="00D72FE2"/>
    <w:rsid w:val="00D7387B"/>
    <w:rsid w:val="00D73D0F"/>
    <w:rsid w:val="00D74139"/>
    <w:rsid w:val="00D74146"/>
    <w:rsid w:val="00D74AEB"/>
    <w:rsid w:val="00D74D75"/>
    <w:rsid w:val="00D74DA3"/>
    <w:rsid w:val="00D75123"/>
    <w:rsid w:val="00D7512E"/>
    <w:rsid w:val="00D75837"/>
    <w:rsid w:val="00D759DA"/>
    <w:rsid w:val="00D75B23"/>
    <w:rsid w:val="00D75E19"/>
    <w:rsid w:val="00D7609A"/>
    <w:rsid w:val="00D76607"/>
    <w:rsid w:val="00D772C5"/>
    <w:rsid w:val="00D77460"/>
    <w:rsid w:val="00D807F0"/>
    <w:rsid w:val="00D8085C"/>
    <w:rsid w:val="00D80B1E"/>
    <w:rsid w:val="00D80D7D"/>
    <w:rsid w:val="00D81C75"/>
    <w:rsid w:val="00D81ED3"/>
    <w:rsid w:val="00D827B0"/>
    <w:rsid w:val="00D828F5"/>
    <w:rsid w:val="00D829D2"/>
    <w:rsid w:val="00D831C8"/>
    <w:rsid w:val="00D83BCD"/>
    <w:rsid w:val="00D842F9"/>
    <w:rsid w:val="00D84913"/>
    <w:rsid w:val="00D85394"/>
    <w:rsid w:val="00D85471"/>
    <w:rsid w:val="00D857F8"/>
    <w:rsid w:val="00D85D46"/>
    <w:rsid w:val="00D86281"/>
    <w:rsid w:val="00D8637D"/>
    <w:rsid w:val="00D863B9"/>
    <w:rsid w:val="00D86639"/>
    <w:rsid w:val="00D86E85"/>
    <w:rsid w:val="00D871EC"/>
    <w:rsid w:val="00D8741E"/>
    <w:rsid w:val="00D874BD"/>
    <w:rsid w:val="00D8774A"/>
    <w:rsid w:val="00D8788F"/>
    <w:rsid w:val="00D87F8E"/>
    <w:rsid w:val="00D90124"/>
    <w:rsid w:val="00D9012F"/>
    <w:rsid w:val="00D90852"/>
    <w:rsid w:val="00D90904"/>
    <w:rsid w:val="00D90A5F"/>
    <w:rsid w:val="00D91F31"/>
    <w:rsid w:val="00D9217D"/>
    <w:rsid w:val="00D9224F"/>
    <w:rsid w:val="00D92426"/>
    <w:rsid w:val="00D935D2"/>
    <w:rsid w:val="00D938F2"/>
    <w:rsid w:val="00D93C46"/>
    <w:rsid w:val="00D949AD"/>
    <w:rsid w:val="00D94DF6"/>
    <w:rsid w:val="00D95140"/>
    <w:rsid w:val="00D955E3"/>
    <w:rsid w:val="00D956A8"/>
    <w:rsid w:val="00D95AFA"/>
    <w:rsid w:val="00D95B4A"/>
    <w:rsid w:val="00D95D49"/>
    <w:rsid w:val="00D95EDF"/>
    <w:rsid w:val="00D95F92"/>
    <w:rsid w:val="00D9600B"/>
    <w:rsid w:val="00D96038"/>
    <w:rsid w:val="00D96C1F"/>
    <w:rsid w:val="00D96D16"/>
    <w:rsid w:val="00D97FF8"/>
    <w:rsid w:val="00DA008C"/>
    <w:rsid w:val="00DA0955"/>
    <w:rsid w:val="00DA0E69"/>
    <w:rsid w:val="00DA1389"/>
    <w:rsid w:val="00DA1AF6"/>
    <w:rsid w:val="00DA2117"/>
    <w:rsid w:val="00DA2130"/>
    <w:rsid w:val="00DA25E6"/>
    <w:rsid w:val="00DA2CCE"/>
    <w:rsid w:val="00DA3321"/>
    <w:rsid w:val="00DA33B9"/>
    <w:rsid w:val="00DA3BA2"/>
    <w:rsid w:val="00DA3D6D"/>
    <w:rsid w:val="00DA3DFD"/>
    <w:rsid w:val="00DA504D"/>
    <w:rsid w:val="00DA525F"/>
    <w:rsid w:val="00DA526D"/>
    <w:rsid w:val="00DA52B7"/>
    <w:rsid w:val="00DA55CF"/>
    <w:rsid w:val="00DA58E7"/>
    <w:rsid w:val="00DA59A1"/>
    <w:rsid w:val="00DA5BAA"/>
    <w:rsid w:val="00DA78E4"/>
    <w:rsid w:val="00DA7EAD"/>
    <w:rsid w:val="00DB0163"/>
    <w:rsid w:val="00DB0523"/>
    <w:rsid w:val="00DB0788"/>
    <w:rsid w:val="00DB0B62"/>
    <w:rsid w:val="00DB0E22"/>
    <w:rsid w:val="00DB13CE"/>
    <w:rsid w:val="00DB15B7"/>
    <w:rsid w:val="00DB1751"/>
    <w:rsid w:val="00DB17AD"/>
    <w:rsid w:val="00DB2CE7"/>
    <w:rsid w:val="00DB387E"/>
    <w:rsid w:val="00DB395B"/>
    <w:rsid w:val="00DB4C6E"/>
    <w:rsid w:val="00DB4D20"/>
    <w:rsid w:val="00DB4DDD"/>
    <w:rsid w:val="00DB4E7A"/>
    <w:rsid w:val="00DB4F5E"/>
    <w:rsid w:val="00DB5464"/>
    <w:rsid w:val="00DB57B5"/>
    <w:rsid w:val="00DB5CC5"/>
    <w:rsid w:val="00DB7522"/>
    <w:rsid w:val="00DB7DA2"/>
    <w:rsid w:val="00DC01B3"/>
    <w:rsid w:val="00DC023C"/>
    <w:rsid w:val="00DC0532"/>
    <w:rsid w:val="00DC0976"/>
    <w:rsid w:val="00DC0B4E"/>
    <w:rsid w:val="00DC1C8A"/>
    <w:rsid w:val="00DC248A"/>
    <w:rsid w:val="00DC2AE1"/>
    <w:rsid w:val="00DC3641"/>
    <w:rsid w:val="00DC3FE5"/>
    <w:rsid w:val="00DC41E0"/>
    <w:rsid w:val="00DC42DF"/>
    <w:rsid w:val="00DC4527"/>
    <w:rsid w:val="00DC4757"/>
    <w:rsid w:val="00DC4F80"/>
    <w:rsid w:val="00DC4FB8"/>
    <w:rsid w:val="00DC5238"/>
    <w:rsid w:val="00DC531D"/>
    <w:rsid w:val="00DC586C"/>
    <w:rsid w:val="00DC6995"/>
    <w:rsid w:val="00DC6B98"/>
    <w:rsid w:val="00DC7C03"/>
    <w:rsid w:val="00DC7DD5"/>
    <w:rsid w:val="00DD029F"/>
    <w:rsid w:val="00DD1373"/>
    <w:rsid w:val="00DD16A8"/>
    <w:rsid w:val="00DD1E82"/>
    <w:rsid w:val="00DD259F"/>
    <w:rsid w:val="00DD295E"/>
    <w:rsid w:val="00DD2A8B"/>
    <w:rsid w:val="00DD2DD7"/>
    <w:rsid w:val="00DD31E5"/>
    <w:rsid w:val="00DD371A"/>
    <w:rsid w:val="00DD3D04"/>
    <w:rsid w:val="00DD3F7F"/>
    <w:rsid w:val="00DD4FF1"/>
    <w:rsid w:val="00DD50D1"/>
    <w:rsid w:val="00DD5444"/>
    <w:rsid w:val="00DD572B"/>
    <w:rsid w:val="00DD5B4C"/>
    <w:rsid w:val="00DD5BEC"/>
    <w:rsid w:val="00DD617E"/>
    <w:rsid w:val="00DD61A7"/>
    <w:rsid w:val="00DD61B6"/>
    <w:rsid w:val="00DD63E9"/>
    <w:rsid w:val="00DD6776"/>
    <w:rsid w:val="00DD6981"/>
    <w:rsid w:val="00DD69A4"/>
    <w:rsid w:val="00DD69F6"/>
    <w:rsid w:val="00DD6DA8"/>
    <w:rsid w:val="00DD6FBC"/>
    <w:rsid w:val="00DD723C"/>
    <w:rsid w:val="00DD788F"/>
    <w:rsid w:val="00DD7988"/>
    <w:rsid w:val="00DE03BF"/>
    <w:rsid w:val="00DE04B7"/>
    <w:rsid w:val="00DE1C6C"/>
    <w:rsid w:val="00DE2327"/>
    <w:rsid w:val="00DE24A4"/>
    <w:rsid w:val="00DE2506"/>
    <w:rsid w:val="00DE2A2F"/>
    <w:rsid w:val="00DE2ACB"/>
    <w:rsid w:val="00DE3614"/>
    <w:rsid w:val="00DE3981"/>
    <w:rsid w:val="00DE3FD8"/>
    <w:rsid w:val="00DE44E9"/>
    <w:rsid w:val="00DE47C6"/>
    <w:rsid w:val="00DE4946"/>
    <w:rsid w:val="00DE4E0E"/>
    <w:rsid w:val="00DE582C"/>
    <w:rsid w:val="00DE67D9"/>
    <w:rsid w:val="00DE69F8"/>
    <w:rsid w:val="00DE769A"/>
    <w:rsid w:val="00DE7B11"/>
    <w:rsid w:val="00DE7D1F"/>
    <w:rsid w:val="00DE7FF9"/>
    <w:rsid w:val="00DF0240"/>
    <w:rsid w:val="00DF0C0E"/>
    <w:rsid w:val="00DF0D89"/>
    <w:rsid w:val="00DF1079"/>
    <w:rsid w:val="00DF1250"/>
    <w:rsid w:val="00DF13E3"/>
    <w:rsid w:val="00DF1F51"/>
    <w:rsid w:val="00DF2298"/>
    <w:rsid w:val="00DF234C"/>
    <w:rsid w:val="00DF2368"/>
    <w:rsid w:val="00DF2552"/>
    <w:rsid w:val="00DF2602"/>
    <w:rsid w:val="00DF26EA"/>
    <w:rsid w:val="00DF2B01"/>
    <w:rsid w:val="00DF37C4"/>
    <w:rsid w:val="00DF4479"/>
    <w:rsid w:val="00DF46B2"/>
    <w:rsid w:val="00DF47EA"/>
    <w:rsid w:val="00DF487D"/>
    <w:rsid w:val="00DF48DA"/>
    <w:rsid w:val="00DF4BE8"/>
    <w:rsid w:val="00DF6221"/>
    <w:rsid w:val="00DF63D7"/>
    <w:rsid w:val="00DF6910"/>
    <w:rsid w:val="00DF6F0A"/>
    <w:rsid w:val="00DF74CA"/>
    <w:rsid w:val="00DF77A2"/>
    <w:rsid w:val="00DF78EF"/>
    <w:rsid w:val="00DF7DE9"/>
    <w:rsid w:val="00DF7F0A"/>
    <w:rsid w:val="00E0014B"/>
    <w:rsid w:val="00E006F5"/>
    <w:rsid w:val="00E00842"/>
    <w:rsid w:val="00E00B30"/>
    <w:rsid w:val="00E01198"/>
    <w:rsid w:val="00E0186C"/>
    <w:rsid w:val="00E01B46"/>
    <w:rsid w:val="00E02BED"/>
    <w:rsid w:val="00E02EB3"/>
    <w:rsid w:val="00E031E3"/>
    <w:rsid w:val="00E0322A"/>
    <w:rsid w:val="00E033F7"/>
    <w:rsid w:val="00E03A51"/>
    <w:rsid w:val="00E04065"/>
    <w:rsid w:val="00E041E6"/>
    <w:rsid w:val="00E04367"/>
    <w:rsid w:val="00E047EA"/>
    <w:rsid w:val="00E04812"/>
    <w:rsid w:val="00E054A6"/>
    <w:rsid w:val="00E056C7"/>
    <w:rsid w:val="00E05983"/>
    <w:rsid w:val="00E05BD0"/>
    <w:rsid w:val="00E05E97"/>
    <w:rsid w:val="00E06291"/>
    <w:rsid w:val="00E06D5F"/>
    <w:rsid w:val="00E06FA2"/>
    <w:rsid w:val="00E07B7D"/>
    <w:rsid w:val="00E10794"/>
    <w:rsid w:val="00E10A45"/>
    <w:rsid w:val="00E10A87"/>
    <w:rsid w:val="00E10AB2"/>
    <w:rsid w:val="00E10DBE"/>
    <w:rsid w:val="00E10F42"/>
    <w:rsid w:val="00E11046"/>
    <w:rsid w:val="00E1108C"/>
    <w:rsid w:val="00E1115E"/>
    <w:rsid w:val="00E11636"/>
    <w:rsid w:val="00E11ABF"/>
    <w:rsid w:val="00E11C76"/>
    <w:rsid w:val="00E11FB0"/>
    <w:rsid w:val="00E1206C"/>
    <w:rsid w:val="00E12260"/>
    <w:rsid w:val="00E12805"/>
    <w:rsid w:val="00E1297A"/>
    <w:rsid w:val="00E12CE6"/>
    <w:rsid w:val="00E12E17"/>
    <w:rsid w:val="00E13238"/>
    <w:rsid w:val="00E134FE"/>
    <w:rsid w:val="00E134FF"/>
    <w:rsid w:val="00E1392F"/>
    <w:rsid w:val="00E13AD6"/>
    <w:rsid w:val="00E13ED3"/>
    <w:rsid w:val="00E14279"/>
    <w:rsid w:val="00E1457A"/>
    <w:rsid w:val="00E14FB0"/>
    <w:rsid w:val="00E154B0"/>
    <w:rsid w:val="00E159B3"/>
    <w:rsid w:val="00E15B46"/>
    <w:rsid w:val="00E15B80"/>
    <w:rsid w:val="00E16163"/>
    <w:rsid w:val="00E17031"/>
    <w:rsid w:val="00E178CD"/>
    <w:rsid w:val="00E17AAA"/>
    <w:rsid w:val="00E17D65"/>
    <w:rsid w:val="00E20399"/>
    <w:rsid w:val="00E205B1"/>
    <w:rsid w:val="00E208D1"/>
    <w:rsid w:val="00E209CB"/>
    <w:rsid w:val="00E21347"/>
    <w:rsid w:val="00E215DA"/>
    <w:rsid w:val="00E21DFE"/>
    <w:rsid w:val="00E228E9"/>
    <w:rsid w:val="00E22BDE"/>
    <w:rsid w:val="00E22C59"/>
    <w:rsid w:val="00E2388C"/>
    <w:rsid w:val="00E240B5"/>
    <w:rsid w:val="00E2442D"/>
    <w:rsid w:val="00E24682"/>
    <w:rsid w:val="00E24BE0"/>
    <w:rsid w:val="00E2546C"/>
    <w:rsid w:val="00E255D6"/>
    <w:rsid w:val="00E25A3A"/>
    <w:rsid w:val="00E25B62"/>
    <w:rsid w:val="00E25B7B"/>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333"/>
    <w:rsid w:val="00E32CF7"/>
    <w:rsid w:val="00E32E61"/>
    <w:rsid w:val="00E32FFC"/>
    <w:rsid w:val="00E3306D"/>
    <w:rsid w:val="00E336CF"/>
    <w:rsid w:val="00E33D5D"/>
    <w:rsid w:val="00E33E93"/>
    <w:rsid w:val="00E342AB"/>
    <w:rsid w:val="00E34F99"/>
    <w:rsid w:val="00E3536F"/>
    <w:rsid w:val="00E3541D"/>
    <w:rsid w:val="00E35420"/>
    <w:rsid w:val="00E35612"/>
    <w:rsid w:val="00E35CCF"/>
    <w:rsid w:val="00E36780"/>
    <w:rsid w:val="00E36BC4"/>
    <w:rsid w:val="00E375BF"/>
    <w:rsid w:val="00E37B13"/>
    <w:rsid w:val="00E37F57"/>
    <w:rsid w:val="00E40402"/>
    <w:rsid w:val="00E40492"/>
    <w:rsid w:val="00E40788"/>
    <w:rsid w:val="00E4116A"/>
    <w:rsid w:val="00E417CA"/>
    <w:rsid w:val="00E41B90"/>
    <w:rsid w:val="00E41F0B"/>
    <w:rsid w:val="00E42103"/>
    <w:rsid w:val="00E4210B"/>
    <w:rsid w:val="00E421C8"/>
    <w:rsid w:val="00E42284"/>
    <w:rsid w:val="00E42499"/>
    <w:rsid w:val="00E4253D"/>
    <w:rsid w:val="00E42933"/>
    <w:rsid w:val="00E42D3C"/>
    <w:rsid w:val="00E42FAE"/>
    <w:rsid w:val="00E43612"/>
    <w:rsid w:val="00E43635"/>
    <w:rsid w:val="00E43B0B"/>
    <w:rsid w:val="00E44264"/>
    <w:rsid w:val="00E44AEB"/>
    <w:rsid w:val="00E44CB6"/>
    <w:rsid w:val="00E4519D"/>
    <w:rsid w:val="00E462FD"/>
    <w:rsid w:val="00E46309"/>
    <w:rsid w:val="00E4684A"/>
    <w:rsid w:val="00E47B37"/>
    <w:rsid w:val="00E50149"/>
    <w:rsid w:val="00E50C47"/>
    <w:rsid w:val="00E50E32"/>
    <w:rsid w:val="00E51981"/>
    <w:rsid w:val="00E51AE0"/>
    <w:rsid w:val="00E51B71"/>
    <w:rsid w:val="00E51F05"/>
    <w:rsid w:val="00E52220"/>
    <w:rsid w:val="00E52648"/>
    <w:rsid w:val="00E5265F"/>
    <w:rsid w:val="00E528F7"/>
    <w:rsid w:val="00E53F04"/>
    <w:rsid w:val="00E5508B"/>
    <w:rsid w:val="00E5557D"/>
    <w:rsid w:val="00E55A66"/>
    <w:rsid w:val="00E56218"/>
    <w:rsid w:val="00E5634C"/>
    <w:rsid w:val="00E564C5"/>
    <w:rsid w:val="00E56510"/>
    <w:rsid w:val="00E56AF9"/>
    <w:rsid w:val="00E56B34"/>
    <w:rsid w:val="00E56C42"/>
    <w:rsid w:val="00E57236"/>
    <w:rsid w:val="00E57C08"/>
    <w:rsid w:val="00E612F2"/>
    <w:rsid w:val="00E6165D"/>
    <w:rsid w:val="00E61760"/>
    <w:rsid w:val="00E619A2"/>
    <w:rsid w:val="00E62050"/>
    <w:rsid w:val="00E62154"/>
    <w:rsid w:val="00E622EA"/>
    <w:rsid w:val="00E62445"/>
    <w:rsid w:val="00E6280D"/>
    <w:rsid w:val="00E62B10"/>
    <w:rsid w:val="00E62F55"/>
    <w:rsid w:val="00E62FF1"/>
    <w:rsid w:val="00E632EB"/>
    <w:rsid w:val="00E63325"/>
    <w:rsid w:val="00E633D8"/>
    <w:rsid w:val="00E634B7"/>
    <w:rsid w:val="00E634F7"/>
    <w:rsid w:val="00E63599"/>
    <w:rsid w:val="00E63DF7"/>
    <w:rsid w:val="00E6463A"/>
    <w:rsid w:val="00E64755"/>
    <w:rsid w:val="00E64788"/>
    <w:rsid w:val="00E64B4C"/>
    <w:rsid w:val="00E64B74"/>
    <w:rsid w:val="00E64BE6"/>
    <w:rsid w:val="00E64D72"/>
    <w:rsid w:val="00E65966"/>
    <w:rsid w:val="00E65E07"/>
    <w:rsid w:val="00E660A4"/>
    <w:rsid w:val="00E66922"/>
    <w:rsid w:val="00E66980"/>
    <w:rsid w:val="00E66A31"/>
    <w:rsid w:val="00E66DEC"/>
    <w:rsid w:val="00E6751B"/>
    <w:rsid w:val="00E6779E"/>
    <w:rsid w:val="00E677B1"/>
    <w:rsid w:val="00E707F8"/>
    <w:rsid w:val="00E70EBD"/>
    <w:rsid w:val="00E70FDF"/>
    <w:rsid w:val="00E7120A"/>
    <w:rsid w:val="00E7121C"/>
    <w:rsid w:val="00E71395"/>
    <w:rsid w:val="00E716E9"/>
    <w:rsid w:val="00E71A1C"/>
    <w:rsid w:val="00E7243A"/>
    <w:rsid w:val="00E725EC"/>
    <w:rsid w:val="00E728AB"/>
    <w:rsid w:val="00E72BB8"/>
    <w:rsid w:val="00E734CC"/>
    <w:rsid w:val="00E73AF6"/>
    <w:rsid w:val="00E73B2D"/>
    <w:rsid w:val="00E748C5"/>
    <w:rsid w:val="00E749E3"/>
    <w:rsid w:val="00E74C6B"/>
    <w:rsid w:val="00E752C9"/>
    <w:rsid w:val="00E76304"/>
    <w:rsid w:val="00E763CC"/>
    <w:rsid w:val="00E76F30"/>
    <w:rsid w:val="00E76F75"/>
    <w:rsid w:val="00E76FCD"/>
    <w:rsid w:val="00E77A60"/>
    <w:rsid w:val="00E77D9A"/>
    <w:rsid w:val="00E77E68"/>
    <w:rsid w:val="00E8011E"/>
    <w:rsid w:val="00E80151"/>
    <w:rsid w:val="00E801A8"/>
    <w:rsid w:val="00E8034A"/>
    <w:rsid w:val="00E80CAC"/>
    <w:rsid w:val="00E81065"/>
    <w:rsid w:val="00E8135C"/>
    <w:rsid w:val="00E81491"/>
    <w:rsid w:val="00E816CB"/>
    <w:rsid w:val="00E82020"/>
    <w:rsid w:val="00E82B07"/>
    <w:rsid w:val="00E82ED9"/>
    <w:rsid w:val="00E837C6"/>
    <w:rsid w:val="00E84314"/>
    <w:rsid w:val="00E843CE"/>
    <w:rsid w:val="00E84676"/>
    <w:rsid w:val="00E84CEF"/>
    <w:rsid w:val="00E84F54"/>
    <w:rsid w:val="00E852D8"/>
    <w:rsid w:val="00E85368"/>
    <w:rsid w:val="00E8567E"/>
    <w:rsid w:val="00E8568D"/>
    <w:rsid w:val="00E85795"/>
    <w:rsid w:val="00E85C81"/>
    <w:rsid w:val="00E86A22"/>
    <w:rsid w:val="00E86A9D"/>
    <w:rsid w:val="00E86B1C"/>
    <w:rsid w:val="00E86C1C"/>
    <w:rsid w:val="00E87485"/>
    <w:rsid w:val="00E875F8"/>
    <w:rsid w:val="00E87B5B"/>
    <w:rsid w:val="00E87DB3"/>
    <w:rsid w:val="00E87E5A"/>
    <w:rsid w:val="00E90185"/>
    <w:rsid w:val="00E90697"/>
    <w:rsid w:val="00E9168D"/>
    <w:rsid w:val="00E918D1"/>
    <w:rsid w:val="00E91945"/>
    <w:rsid w:val="00E9202F"/>
    <w:rsid w:val="00E923C2"/>
    <w:rsid w:val="00E9241B"/>
    <w:rsid w:val="00E931ED"/>
    <w:rsid w:val="00E934C7"/>
    <w:rsid w:val="00E9356D"/>
    <w:rsid w:val="00E93726"/>
    <w:rsid w:val="00E940D1"/>
    <w:rsid w:val="00E9445D"/>
    <w:rsid w:val="00E946E1"/>
    <w:rsid w:val="00E953C7"/>
    <w:rsid w:val="00E962AB"/>
    <w:rsid w:val="00E96363"/>
    <w:rsid w:val="00E9655D"/>
    <w:rsid w:val="00E97394"/>
    <w:rsid w:val="00E973C2"/>
    <w:rsid w:val="00E97D4B"/>
    <w:rsid w:val="00E97DC5"/>
    <w:rsid w:val="00EA03D3"/>
    <w:rsid w:val="00EA0978"/>
    <w:rsid w:val="00EA0C85"/>
    <w:rsid w:val="00EA0DD1"/>
    <w:rsid w:val="00EA19AB"/>
    <w:rsid w:val="00EA24EB"/>
    <w:rsid w:val="00EA2765"/>
    <w:rsid w:val="00EA2E3F"/>
    <w:rsid w:val="00EA2FAB"/>
    <w:rsid w:val="00EA3251"/>
    <w:rsid w:val="00EA3330"/>
    <w:rsid w:val="00EA33F2"/>
    <w:rsid w:val="00EA3478"/>
    <w:rsid w:val="00EA35AE"/>
    <w:rsid w:val="00EA40AB"/>
    <w:rsid w:val="00EA474F"/>
    <w:rsid w:val="00EA4842"/>
    <w:rsid w:val="00EA4DCB"/>
    <w:rsid w:val="00EA529C"/>
    <w:rsid w:val="00EA5529"/>
    <w:rsid w:val="00EA593F"/>
    <w:rsid w:val="00EA5A88"/>
    <w:rsid w:val="00EA5BD0"/>
    <w:rsid w:val="00EA6379"/>
    <w:rsid w:val="00EA6A95"/>
    <w:rsid w:val="00EA6C4C"/>
    <w:rsid w:val="00EA76D9"/>
    <w:rsid w:val="00EA7826"/>
    <w:rsid w:val="00EA798E"/>
    <w:rsid w:val="00EB03FF"/>
    <w:rsid w:val="00EB04A2"/>
    <w:rsid w:val="00EB04ED"/>
    <w:rsid w:val="00EB0E1A"/>
    <w:rsid w:val="00EB1157"/>
    <w:rsid w:val="00EB1466"/>
    <w:rsid w:val="00EB28CD"/>
    <w:rsid w:val="00EB2A3C"/>
    <w:rsid w:val="00EB2F0D"/>
    <w:rsid w:val="00EB355C"/>
    <w:rsid w:val="00EB38D5"/>
    <w:rsid w:val="00EB3A07"/>
    <w:rsid w:val="00EB3AA6"/>
    <w:rsid w:val="00EB3AAD"/>
    <w:rsid w:val="00EB3ABC"/>
    <w:rsid w:val="00EB42D8"/>
    <w:rsid w:val="00EB4BF3"/>
    <w:rsid w:val="00EB501A"/>
    <w:rsid w:val="00EB54DA"/>
    <w:rsid w:val="00EB5AAE"/>
    <w:rsid w:val="00EB63B5"/>
    <w:rsid w:val="00EB6D42"/>
    <w:rsid w:val="00EB7327"/>
    <w:rsid w:val="00EB7439"/>
    <w:rsid w:val="00EB77B1"/>
    <w:rsid w:val="00EB78C0"/>
    <w:rsid w:val="00EC0980"/>
    <w:rsid w:val="00EC0BAD"/>
    <w:rsid w:val="00EC1192"/>
    <w:rsid w:val="00EC1243"/>
    <w:rsid w:val="00EC16A3"/>
    <w:rsid w:val="00EC1C4A"/>
    <w:rsid w:val="00EC272A"/>
    <w:rsid w:val="00EC2E26"/>
    <w:rsid w:val="00EC3099"/>
    <w:rsid w:val="00EC33F0"/>
    <w:rsid w:val="00EC3746"/>
    <w:rsid w:val="00EC412A"/>
    <w:rsid w:val="00EC4397"/>
    <w:rsid w:val="00EC49EC"/>
    <w:rsid w:val="00EC4BE1"/>
    <w:rsid w:val="00EC5603"/>
    <w:rsid w:val="00EC573C"/>
    <w:rsid w:val="00EC5A13"/>
    <w:rsid w:val="00EC5B57"/>
    <w:rsid w:val="00EC5D80"/>
    <w:rsid w:val="00EC620D"/>
    <w:rsid w:val="00EC6384"/>
    <w:rsid w:val="00EC6520"/>
    <w:rsid w:val="00EC6DB1"/>
    <w:rsid w:val="00EC6ECE"/>
    <w:rsid w:val="00EC7038"/>
    <w:rsid w:val="00EC7317"/>
    <w:rsid w:val="00EC7AF1"/>
    <w:rsid w:val="00EC7D90"/>
    <w:rsid w:val="00EC7F8B"/>
    <w:rsid w:val="00ED0935"/>
    <w:rsid w:val="00ED09A7"/>
    <w:rsid w:val="00ED0B1A"/>
    <w:rsid w:val="00ED1486"/>
    <w:rsid w:val="00ED1697"/>
    <w:rsid w:val="00ED1746"/>
    <w:rsid w:val="00ED1B25"/>
    <w:rsid w:val="00ED1B6E"/>
    <w:rsid w:val="00ED1DAE"/>
    <w:rsid w:val="00ED1F1F"/>
    <w:rsid w:val="00ED2755"/>
    <w:rsid w:val="00ED2B7A"/>
    <w:rsid w:val="00ED3731"/>
    <w:rsid w:val="00ED38FC"/>
    <w:rsid w:val="00ED3E2D"/>
    <w:rsid w:val="00ED3FC2"/>
    <w:rsid w:val="00ED428E"/>
    <w:rsid w:val="00ED4788"/>
    <w:rsid w:val="00ED52AC"/>
    <w:rsid w:val="00ED53A0"/>
    <w:rsid w:val="00ED552A"/>
    <w:rsid w:val="00ED5875"/>
    <w:rsid w:val="00ED5A8B"/>
    <w:rsid w:val="00ED5BEE"/>
    <w:rsid w:val="00ED5FBB"/>
    <w:rsid w:val="00ED624E"/>
    <w:rsid w:val="00ED6758"/>
    <w:rsid w:val="00ED6826"/>
    <w:rsid w:val="00ED6FA6"/>
    <w:rsid w:val="00ED7000"/>
    <w:rsid w:val="00ED74CF"/>
    <w:rsid w:val="00ED7E6F"/>
    <w:rsid w:val="00ED7ED7"/>
    <w:rsid w:val="00EE0229"/>
    <w:rsid w:val="00EE06BC"/>
    <w:rsid w:val="00EE0F40"/>
    <w:rsid w:val="00EE19B2"/>
    <w:rsid w:val="00EE1B06"/>
    <w:rsid w:val="00EE20A2"/>
    <w:rsid w:val="00EE2707"/>
    <w:rsid w:val="00EE28C7"/>
    <w:rsid w:val="00EE2ADD"/>
    <w:rsid w:val="00EE2B91"/>
    <w:rsid w:val="00EE2D3F"/>
    <w:rsid w:val="00EE39E2"/>
    <w:rsid w:val="00EE3B14"/>
    <w:rsid w:val="00EE3D70"/>
    <w:rsid w:val="00EE4542"/>
    <w:rsid w:val="00EE4954"/>
    <w:rsid w:val="00EE54A7"/>
    <w:rsid w:val="00EE63C8"/>
    <w:rsid w:val="00EE6462"/>
    <w:rsid w:val="00EE6E5A"/>
    <w:rsid w:val="00EE6E5E"/>
    <w:rsid w:val="00EE761A"/>
    <w:rsid w:val="00EF010A"/>
    <w:rsid w:val="00EF0549"/>
    <w:rsid w:val="00EF0807"/>
    <w:rsid w:val="00EF0E02"/>
    <w:rsid w:val="00EF0E2E"/>
    <w:rsid w:val="00EF109B"/>
    <w:rsid w:val="00EF1E34"/>
    <w:rsid w:val="00EF3570"/>
    <w:rsid w:val="00EF3936"/>
    <w:rsid w:val="00EF3C15"/>
    <w:rsid w:val="00EF3DF8"/>
    <w:rsid w:val="00EF3F78"/>
    <w:rsid w:val="00EF3F80"/>
    <w:rsid w:val="00EF437A"/>
    <w:rsid w:val="00EF4486"/>
    <w:rsid w:val="00EF45C3"/>
    <w:rsid w:val="00EF481F"/>
    <w:rsid w:val="00EF4FA5"/>
    <w:rsid w:val="00EF4FD1"/>
    <w:rsid w:val="00EF547F"/>
    <w:rsid w:val="00EF5736"/>
    <w:rsid w:val="00EF5B69"/>
    <w:rsid w:val="00EF5B80"/>
    <w:rsid w:val="00EF60C4"/>
    <w:rsid w:val="00EF6798"/>
    <w:rsid w:val="00EF7943"/>
    <w:rsid w:val="00EF7999"/>
    <w:rsid w:val="00EF7B38"/>
    <w:rsid w:val="00EF7BEC"/>
    <w:rsid w:val="00F0059A"/>
    <w:rsid w:val="00F00B1E"/>
    <w:rsid w:val="00F01406"/>
    <w:rsid w:val="00F01FA7"/>
    <w:rsid w:val="00F0223B"/>
    <w:rsid w:val="00F023F6"/>
    <w:rsid w:val="00F0278B"/>
    <w:rsid w:val="00F02A27"/>
    <w:rsid w:val="00F02A29"/>
    <w:rsid w:val="00F02D36"/>
    <w:rsid w:val="00F036A4"/>
    <w:rsid w:val="00F039FF"/>
    <w:rsid w:val="00F03B24"/>
    <w:rsid w:val="00F046F9"/>
    <w:rsid w:val="00F04834"/>
    <w:rsid w:val="00F0537D"/>
    <w:rsid w:val="00F06140"/>
    <w:rsid w:val="00F0621A"/>
    <w:rsid w:val="00F063FA"/>
    <w:rsid w:val="00F06687"/>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0D80"/>
    <w:rsid w:val="00F11139"/>
    <w:rsid w:val="00F1191C"/>
    <w:rsid w:val="00F11C56"/>
    <w:rsid w:val="00F12556"/>
    <w:rsid w:val="00F127B9"/>
    <w:rsid w:val="00F128AA"/>
    <w:rsid w:val="00F12E6B"/>
    <w:rsid w:val="00F13001"/>
    <w:rsid w:val="00F1308B"/>
    <w:rsid w:val="00F13481"/>
    <w:rsid w:val="00F13B09"/>
    <w:rsid w:val="00F14979"/>
    <w:rsid w:val="00F14B40"/>
    <w:rsid w:val="00F14BF1"/>
    <w:rsid w:val="00F14E1D"/>
    <w:rsid w:val="00F14F82"/>
    <w:rsid w:val="00F1505B"/>
    <w:rsid w:val="00F15E38"/>
    <w:rsid w:val="00F162C0"/>
    <w:rsid w:val="00F1661D"/>
    <w:rsid w:val="00F16665"/>
    <w:rsid w:val="00F169BC"/>
    <w:rsid w:val="00F16EBB"/>
    <w:rsid w:val="00F1712C"/>
    <w:rsid w:val="00F1771A"/>
    <w:rsid w:val="00F1790C"/>
    <w:rsid w:val="00F17950"/>
    <w:rsid w:val="00F17C86"/>
    <w:rsid w:val="00F17EB0"/>
    <w:rsid w:val="00F200E1"/>
    <w:rsid w:val="00F2013E"/>
    <w:rsid w:val="00F20223"/>
    <w:rsid w:val="00F20263"/>
    <w:rsid w:val="00F20E77"/>
    <w:rsid w:val="00F20F32"/>
    <w:rsid w:val="00F21962"/>
    <w:rsid w:val="00F2240F"/>
    <w:rsid w:val="00F22779"/>
    <w:rsid w:val="00F22C7A"/>
    <w:rsid w:val="00F235F0"/>
    <w:rsid w:val="00F2393D"/>
    <w:rsid w:val="00F23D31"/>
    <w:rsid w:val="00F24370"/>
    <w:rsid w:val="00F245F7"/>
    <w:rsid w:val="00F24A23"/>
    <w:rsid w:val="00F24A5D"/>
    <w:rsid w:val="00F24F53"/>
    <w:rsid w:val="00F255B9"/>
    <w:rsid w:val="00F2560C"/>
    <w:rsid w:val="00F25DDE"/>
    <w:rsid w:val="00F25EA9"/>
    <w:rsid w:val="00F25FB2"/>
    <w:rsid w:val="00F26136"/>
    <w:rsid w:val="00F2665C"/>
    <w:rsid w:val="00F266F2"/>
    <w:rsid w:val="00F26AA0"/>
    <w:rsid w:val="00F26E24"/>
    <w:rsid w:val="00F27734"/>
    <w:rsid w:val="00F307AF"/>
    <w:rsid w:val="00F3080E"/>
    <w:rsid w:val="00F30E91"/>
    <w:rsid w:val="00F31611"/>
    <w:rsid w:val="00F32847"/>
    <w:rsid w:val="00F32E8E"/>
    <w:rsid w:val="00F32F5D"/>
    <w:rsid w:val="00F32FF9"/>
    <w:rsid w:val="00F3354E"/>
    <w:rsid w:val="00F33582"/>
    <w:rsid w:val="00F3365E"/>
    <w:rsid w:val="00F33CD1"/>
    <w:rsid w:val="00F341D1"/>
    <w:rsid w:val="00F342C2"/>
    <w:rsid w:val="00F3446F"/>
    <w:rsid w:val="00F3454C"/>
    <w:rsid w:val="00F34D88"/>
    <w:rsid w:val="00F34FB9"/>
    <w:rsid w:val="00F355AF"/>
    <w:rsid w:val="00F35727"/>
    <w:rsid w:val="00F362B7"/>
    <w:rsid w:val="00F36445"/>
    <w:rsid w:val="00F364E1"/>
    <w:rsid w:val="00F36715"/>
    <w:rsid w:val="00F369BE"/>
    <w:rsid w:val="00F36BE0"/>
    <w:rsid w:val="00F3781F"/>
    <w:rsid w:val="00F37DA1"/>
    <w:rsid w:val="00F40139"/>
    <w:rsid w:val="00F40491"/>
    <w:rsid w:val="00F406FA"/>
    <w:rsid w:val="00F4094E"/>
    <w:rsid w:val="00F41C8A"/>
    <w:rsid w:val="00F4299C"/>
    <w:rsid w:val="00F42EFB"/>
    <w:rsid w:val="00F431DA"/>
    <w:rsid w:val="00F43654"/>
    <w:rsid w:val="00F43B07"/>
    <w:rsid w:val="00F43C09"/>
    <w:rsid w:val="00F44653"/>
    <w:rsid w:val="00F44D5C"/>
    <w:rsid w:val="00F45312"/>
    <w:rsid w:val="00F45939"/>
    <w:rsid w:val="00F465AB"/>
    <w:rsid w:val="00F465C7"/>
    <w:rsid w:val="00F46808"/>
    <w:rsid w:val="00F46A27"/>
    <w:rsid w:val="00F46DFD"/>
    <w:rsid w:val="00F46E69"/>
    <w:rsid w:val="00F47143"/>
    <w:rsid w:val="00F4715D"/>
    <w:rsid w:val="00F473E2"/>
    <w:rsid w:val="00F47694"/>
    <w:rsid w:val="00F509EE"/>
    <w:rsid w:val="00F50AD8"/>
    <w:rsid w:val="00F50B93"/>
    <w:rsid w:val="00F50F23"/>
    <w:rsid w:val="00F517C1"/>
    <w:rsid w:val="00F519C3"/>
    <w:rsid w:val="00F51F2B"/>
    <w:rsid w:val="00F521B4"/>
    <w:rsid w:val="00F526BF"/>
    <w:rsid w:val="00F52A97"/>
    <w:rsid w:val="00F52B64"/>
    <w:rsid w:val="00F52CDA"/>
    <w:rsid w:val="00F52E95"/>
    <w:rsid w:val="00F52F32"/>
    <w:rsid w:val="00F53077"/>
    <w:rsid w:val="00F53336"/>
    <w:rsid w:val="00F53F5D"/>
    <w:rsid w:val="00F544B4"/>
    <w:rsid w:val="00F54D07"/>
    <w:rsid w:val="00F54EDE"/>
    <w:rsid w:val="00F55160"/>
    <w:rsid w:val="00F5585F"/>
    <w:rsid w:val="00F55D7C"/>
    <w:rsid w:val="00F55EAA"/>
    <w:rsid w:val="00F565BF"/>
    <w:rsid w:val="00F5681B"/>
    <w:rsid w:val="00F56D02"/>
    <w:rsid w:val="00F56FCE"/>
    <w:rsid w:val="00F573F7"/>
    <w:rsid w:val="00F579F1"/>
    <w:rsid w:val="00F60181"/>
    <w:rsid w:val="00F602EC"/>
    <w:rsid w:val="00F606AD"/>
    <w:rsid w:val="00F60786"/>
    <w:rsid w:val="00F60DBE"/>
    <w:rsid w:val="00F6141B"/>
    <w:rsid w:val="00F61B36"/>
    <w:rsid w:val="00F620CE"/>
    <w:rsid w:val="00F62814"/>
    <w:rsid w:val="00F628FC"/>
    <w:rsid w:val="00F62D47"/>
    <w:rsid w:val="00F637A4"/>
    <w:rsid w:val="00F641E4"/>
    <w:rsid w:val="00F6420C"/>
    <w:rsid w:val="00F64210"/>
    <w:rsid w:val="00F64309"/>
    <w:rsid w:val="00F6453D"/>
    <w:rsid w:val="00F64CF9"/>
    <w:rsid w:val="00F64DD6"/>
    <w:rsid w:val="00F64E0B"/>
    <w:rsid w:val="00F64E40"/>
    <w:rsid w:val="00F652DB"/>
    <w:rsid w:val="00F65548"/>
    <w:rsid w:val="00F65C75"/>
    <w:rsid w:val="00F65F5C"/>
    <w:rsid w:val="00F6626B"/>
    <w:rsid w:val="00F66350"/>
    <w:rsid w:val="00F66A20"/>
    <w:rsid w:val="00F678ED"/>
    <w:rsid w:val="00F6798C"/>
    <w:rsid w:val="00F67B46"/>
    <w:rsid w:val="00F67C79"/>
    <w:rsid w:val="00F7024C"/>
    <w:rsid w:val="00F70319"/>
    <w:rsid w:val="00F70974"/>
    <w:rsid w:val="00F71128"/>
    <w:rsid w:val="00F715E2"/>
    <w:rsid w:val="00F7166A"/>
    <w:rsid w:val="00F717F1"/>
    <w:rsid w:val="00F71BEF"/>
    <w:rsid w:val="00F71E52"/>
    <w:rsid w:val="00F72745"/>
    <w:rsid w:val="00F727D2"/>
    <w:rsid w:val="00F72AB7"/>
    <w:rsid w:val="00F73681"/>
    <w:rsid w:val="00F73705"/>
    <w:rsid w:val="00F73D77"/>
    <w:rsid w:val="00F74459"/>
    <w:rsid w:val="00F74569"/>
    <w:rsid w:val="00F74984"/>
    <w:rsid w:val="00F74A91"/>
    <w:rsid w:val="00F74F30"/>
    <w:rsid w:val="00F7503F"/>
    <w:rsid w:val="00F75054"/>
    <w:rsid w:val="00F755A1"/>
    <w:rsid w:val="00F75A28"/>
    <w:rsid w:val="00F75B8F"/>
    <w:rsid w:val="00F75CB8"/>
    <w:rsid w:val="00F7611E"/>
    <w:rsid w:val="00F76ED8"/>
    <w:rsid w:val="00F77DBC"/>
    <w:rsid w:val="00F807BA"/>
    <w:rsid w:val="00F80C8F"/>
    <w:rsid w:val="00F8127B"/>
    <w:rsid w:val="00F8205D"/>
    <w:rsid w:val="00F82BB7"/>
    <w:rsid w:val="00F83055"/>
    <w:rsid w:val="00F830A6"/>
    <w:rsid w:val="00F8335C"/>
    <w:rsid w:val="00F83391"/>
    <w:rsid w:val="00F83E04"/>
    <w:rsid w:val="00F84070"/>
    <w:rsid w:val="00F84459"/>
    <w:rsid w:val="00F84796"/>
    <w:rsid w:val="00F84D8C"/>
    <w:rsid w:val="00F84E13"/>
    <w:rsid w:val="00F84F16"/>
    <w:rsid w:val="00F851A9"/>
    <w:rsid w:val="00F856CF"/>
    <w:rsid w:val="00F85A68"/>
    <w:rsid w:val="00F8604C"/>
    <w:rsid w:val="00F8669C"/>
    <w:rsid w:val="00F86705"/>
    <w:rsid w:val="00F869F5"/>
    <w:rsid w:val="00F86D93"/>
    <w:rsid w:val="00F86E74"/>
    <w:rsid w:val="00F87343"/>
    <w:rsid w:val="00F8770B"/>
    <w:rsid w:val="00F878AD"/>
    <w:rsid w:val="00F878B6"/>
    <w:rsid w:val="00F87CC6"/>
    <w:rsid w:val="00F87D04"/>
    <w:rsid w:val="00F90C18"/>
    <w:rsid w:val="00F91A48"/>
    <w:rsid w:val="00F91D32"/>
    <w:rsid w:val="00F91E98"/>
    <w:rsid w:val="00F9254C"/>
    <w:rsid w:val="00F9274D"/>
    <w:rsid w:val="00F92B07"/>
    <w:rsid w:val="00F92BCE"/>
    <w:rsid w:val="00F92DFC"/>
    <w:rsid w:val="00F92E74"/>
    <w:rsid w:val="00F936F7"/>
    <w:rsid w:val="00F939B5"/>
    <w:rsid w:val="00F94336"/>
    <w:rsid w:val="00F94E10"/>
    <w:rsid w:val="00F95D2F"/>
    <w:rsid w:val="00F960B1"/>
    <w:rsid w:val="00F963F9"/>
    <w:rsid w:val="00F968C6"/>
    <w:rsid w:val="00F970C8"/>
    <w:rsid w:val="00F97692"/>
    <w:rsid w:val="00F978D3"/>
    <w:rsid w:val="00F97B0A"/>
    <w:rsid w:val="00FA0186"/>
    <w:rsid w:val="00FA0418"/>
    <w:rsid w:val="00FA1264"/>
    <w:rsid w:val="00FA16D2"/>
    <w:rsid w:val="00FA19AB"/>
    <w:rsid w:val="00FA1C92"/>
    <w:rsid w:val="00FA1CE8"/>
    <w:rsid w:val="00FA2A3A"/>
    <w:rsid w:val="00FA3061"/>
    <w:rsid w:val="00FA3302"/>
    <w:rsid w:val="00FA36BF"/>
    <w:rsid w:val="00FA379A"/>
    <w:rsid w:val="00FA45FC"/>
    <w:rsid w:val="00FA4D02"/>
    <w:rsid w:val="00FA5427"/>
    <w:rsid w:val="00FA5FF6"/>
    <w:rsid w:val="00FA7775"/>
    <w:rsid w:val="00FA7856"/>
    <w:rsid w:val="00FA7CDD"/>
    <w:rsid w:val="00FA7FE5"/>
    <w:rsid w:val="00FB011C"/>
    <w:rsid w:val="00FB032F"/>
    <w:rsid w:val="00FB076C"/>
    <w:rsid w:val="00FB0B22"/>
    <w:rsid w:val="00FB0B8F"/>
    <w:rsid w:val="00FB0F46"/>
    <w:rsid w:val="00FB130D"/>
    <w:rsid w:val="00FB15FC"/>
    <w:rsid w:val="00FB1CFF"/>
    <w:rsid w:val="00FB2DD9"/>
    <w:rsid w:val="00FB3041"/>
    <w:rsid w:val="00FB3AEA"/>
    <w:rsid w:val="00FB3D2A"/>
    <w:rsid w:val="00FB4221"/>
    <w:rsid w:val="00FB498B"/>
    <w:rsid w:val="00FB4B3A"/>
    <w:rsid w:val="00FB4C61"/>
    <w:rsid w:val="00FB4D82"/>
    <w:rsid w:val="00FB4FA9"/>
    <w:rsid w:val="00FB55E8"/>
    <w:rsid w:val="00FB5E48"/>
    <w:rsid w:val="00FB5FF2"/>
    <w:rsid w:val="00FB6226"/>
    <w:rsid w:val="00FB654D"/>
    <w:rsid w:val="00FB674F"/>
    <w:rsid w:val="00FB6868"/>
    <w:rsid w:val="00FB6A15"/>
    <w:rsid w:val="00FB6F73"/>
    <w:rsid w:val="00FB7099"/>
    <w:rsid w:val="00FB7CF8"/>
    <w:rsid w:val="00FB7FF8"/>
    <w:rsid w:val="00FC0198"/>
    <w:rsid w:val="00FC07C1"/>
    <w:rsid w:val="00FC09EA"/>
    <w:rsid w:val="00FC1662"/>
    <w:rsid w:val="00FC1910"/>
    <w:rsid w:val="00FC209B"/>
    <w:rsid w:val="00FC209F"/>
    <w:rsid w:val="00FC20E1"/>
    <w:rsid w:val="00FC2A4F"/>
    <w:rsid w:val="00FC2F7F"/>
    <w:rsid w:val="00FC3548"/>
    <w:rsid w:val="00FC3603"/>
    <w:rsid w:val="00FC390F"/>
    <w:rsid w:val="00FC393F"/>
    <w:rsid w:val="00FC3AA4"/>
    <w:rsid w:val="00FC3BE8"/>
    <w:rsid w:val="00FC3E7D"/>
    <w:rsid w:val="00FC421D"/>
    <w:rsid w:val="00FC479C"/>
    <w:rsid w:val="00FC4A3B"/>
    <w:rsid w:val="00FC4C63"/>
    <w:rsid w:val="00FC5242"/>
    <w:rsid w:val="00FC53E8"/>
    <w:rsid w:val="00FC57BD"/>
    <w:rsid w:val="00FC5A8E"/>
    <w:rsid w:val="00FC5D66"/>
    <w:rsid w:val="00FC60C5"/>
    <w:rsid w:val="00FC6B62"/>
    <w:rsid w:val="00FC703A"/>
    <w:rsid w:val="00FC7C0F"/>
    <w:rsid w:val="00FD0399"/>
    <w:rsid w:val="00FD06E1"/>
    <w:rsid w:val="00FD06F2"/>
    <w:rsid w:val="00FD079A"/>
    <w:rsid w:val="00FD0832"/>
    <w:rsid w:val="00FD092C"/>
    <w:rsid w:val="00FD1A94"/>
    <w:rsid w:val="00FD1B74"/>
    <w:rsid w:val="00FD2281"/>
    <w:rsid w:val="00FD29B7"/>
    <w:rsid w:val="00FD32BF"/>
    <w:rsid w:val="00FD3744"/>
    <w:rsid w:val="00FD375B"/>
    <w:rsid w:val="00FD4386"/>
    <w:rsid w:val="00FD44FA"/>
    <w:rsid w:val="00FD4984"/>
    <w:rsid w:val="00FD4ACE"/>
    <w:rsid w:val="00FD4CFF"/>
    <w:rsid w:val="00FD5165"/>
    <w:rsid w:val="00FD5F9D"/>
    <w:rsid w:val="00FD69FF"/>
    <w:rsid w:val="00FD709A"/>
    <w:rsid w:val="00FD76A8"/>
    <w:rsid w:val="00FE028E"/>
    <w:rsid w:val="00FE0390"/>
    <w:rsid w:val="00FE045A"/>
    <w:rsid w:val="00FE0732"/>
    <w:rsid w:val="00FE0FF9"/>
    <w:rsid w:val="00FE1333"/>
    <w:rsid w:val="00FE14DF"/>
    <w:rsid w:val="00FE1E25"/>
    <w:rsid w:val="00FE280A"/>
    <w:rsid w:val="00FE289F"/>
    <w:rsid w:val="00FE29DE"/>
    <w:rsid w:val="00FE2FE9"/>
    <w:rsid w:val="00FE3297"/>
    <w:rsid w:val="00FE3B9D"/>
    <w:rsid w:val="00FE3DF8"/>
    <w:rsid w:val="00FE403F"/>
    <w:rsid w:val="00FE4261"/>
    <w:rsid w:val="00FE44B6"/>
    <w:rsid w:val="00FE4AD5"/>
    <w:rsid w:val="00FE4BEB"/>
    <w:rsid w:val="00FE509F"/>
    <w:rsid w:val="00FE53D9"/>
    <w:rsid w:val="00FE56B6"/>
    <w:rsid w:val="00FE5BEF"/>
    <w:rsid w:val="00FE6668"/>
    <w:rsid w:val="00FE746E"/>
    <w:rsid w:val="00FF14A1"/>
    <w:rsid w:val="00FF1507"/>
    <w:rsid w:val="00FF1B4D"/>
    <w:rsid w:val="00FF1D35"/>
    <w:rsid w:val="00FF1DF0"/>
    <w:rsid w:val="00FF1FE3"/>
    <w:rsid w:val="00FF2EB6"/>
    <w:rsid w:val="00FF2F18"/>
    <w:rsid w:val="00FF3100"/>
    <w:rsid w:val="00FF3A2C"/>
    <w:rsid w:val="00FF3D58"/>
    <w:rsid w:val="00FF3E3F"/>
    <w:rsid w:val="00FF4DC7"/>
    <w:rsid w:val="00FF59C0"/>
    <w:rsid w:val="00FF61EC"/>
    <w:rsid w:val="00FF66E2"/>
    <w:rsid w:val="00FF770E"/>
    <w:rsid w:val="00FF7C7C"/>
    <w:rsid w:val="00FF7CB2"/>
    <w:rsid w:val="00FF7EF7"/>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E56FED"/>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8DAE58"/>
    <w:rsid w:val="0C936C56"/>
    <w:rsid w:val="0C96537A"/>
    <w:rsid w:val="0C9EEA7E"/>
    <w:rsid w:val="0CF23715"/>
    <w:rsid w:val="0D0ABC1C"/>
    <w:rsid w:val="0D29326B"/>
    <w:rsid w:val="0D38A5B2"/>
    <w:rsid w:val="0D454E2A"/>
    <w:rsid w:val="0D45CDEC"/>
    <w:rsid w:val="0D53EA3A"/>
    <w:rsid w:val="0D7BCC43"/>
    <w:rsid w:val="0D9E2458"/>
    <w:rsid w:val="0DCDF1C4"/>
    <w:rsid w:val="0DEE46A4"/>
    <w:rsid w:val="0E10D3A5"/>
    <w:rsid w:val="0E2A6F6C"/>
    <w:rsid w:val="0EF515CD"/>
    <w:rsid w:val="0EF835E8"/>
    <w:rsid w:val="0F18AF74"/>
    <w:rsid w:val="0F1E1E41"/>
    <w:rsid w:val="0F3CCF9F"/>
    <w:rsid w:val="0F5001F9"/>
    <w:rsid w:val="0F6409EF"/>
    <w:rsid w:val="0F6993FF"/>
    <w:rsid w:val="0F701B75"/>
    <w:rsid w:val="0FB3E2C1"/>
    <w:rsid w:val="0FB6E4B3"/>
    <w:rsid w:val="0FEF38B2"/>
    <w:rsid w:val="1005D061"/>
    <w:rsid w:val="1019BD19"/>
    <w:rsid w:val="1054D9D7"/>
    <w:rsid w:val="1088187C"/>
    <w:rsid w:val="10A3ACC9"/>
    <w:rsid w:val="10FAA174"/>
    <w:rsid w:val="1104BA9E"/>
    <w:rsid w:val="110B37C3"/>
    <w:rsid w:val="11123390"/>
    <w:rsid w:val="1127E09F"/>
    <w:rsid w:val="11D16B79"/>
    <w:rsid w:val="11E6167A"/>
    <w:rsid w:val="11FE6E47"/>
    <w:rsid w:val="12673732"/>
    <w:rsid w:val="1269B034"/>
    <w:rsid w:val="1279CECD"/>
    <w:rsid w:val="12BA62B4"/>
    <w:rsid w:val="12F06D47"/>
    <w:rsid w:val="12F695ED"/>
    <w:rsid w:val="12F99430"/>
    <w:rsid w:val="1308DDE2"/>
    <w:rsid w:val="13163A78"/>
    <w:rsid w:val="13257250"/>
    <w:rsid w:val="13662218"/>
    <w:rsid w:val="137D052F"/>
    <w:rsid w:val="138D1F77"/>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904058"/>
    <w:rsid w:val="16A2339D"/>
    <w:rsid w:val="16F4E1D8"/>
    <w:rsid w:val="1702DF42"/>
    <w:rsid w:val="173125C7"/>
    <w:rsid w:val="17752407"/>
    <w:rsid w:val="17879AEF"/>
    <w:rsid w:val="17BEA657"/>
    <w:rsid w:val="1804503C"/>
    <w:rsid w:val="189BF59C"/>
    <w:rsid w:val="189CED4D"/>
    <w:rsid w:val="18A1931A"/>
    <w:rsid w:val="18BD80F6"/>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CE1412D"/>
    <w:rsid w:val="1D29771B"/>
    <w:rsid w:val="1D50E9C3"/>
    <w:rsid w:val="1D5C1C9B"/>
    <w:rsid w:val="1D77C9BC"/>
    <w:rsid w:val="1D846C91"/>
    <w:rsid w:val="1E466D2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1521CB"/>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6E6375E"/>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CE5E018"/>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1D80DA"/>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891AAB"/>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89E3BA"/>
    <w:rsid w:val="37AFD2D0"/>
    <w:rsid w:val="37B2815D"/>
    <w:rsid w:val="37C861E5"/>
    <w:rsid w:val="3821E217"/>
    <w:rsid w:val="382D4AB6"/>
    <w:rsid w:val="38584315"/>
    <w:rsid w:val="3860DA0B"/>
    <w:rsid w:val="386D8357"/>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AF44A94"/>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8531DE"/>
    <w:rsid w:val="3E9A58D8"/>
    <w:rsid w:val="3F14484B"/>
    <w:rsid w:val="3F24F4C4"/>
    <w:rsid w:val="3F3AB534"/>
    <w:rsid w:val="3F7E64F1"/>
    <w:rsid w:val="3FA2E032"/>
    <w:rsid w:val="3FCE32A0"/>
    <w:rsid w:val="3FF3E5A7"/>
    <w:rsid w:val="400F6C3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1883DB"/>
    <w:rsid w:val="4351D0E8"/>
    <w:rsid w:val="437BAD40"/>
    <w:rsid w:val="438A429C"/>
    <w:rsid w:val="43B2D8FE"/>
    <w:rsid w:val="43C6A597"/>
    <w:rsid w:val="43D0293E"/>
    <w:rsid w:val="4408EDCA"/>
    <w:rsid w:val="44A07A8E"/>
    <w:rsid w:val="44AD9776"/>
    <w:rsid w:val="44C981D9"/>
    <w:rsid w:val="44E09F2B"/>
    <w:rsid w:val="45142E6B"/>
    <w:rsid w:val="45366AAF"/>
    <w:rsid w:val="459CE740"/>
    <w:rsid w:val="459F88B2"/>
    <w:rsid w:val="45A65D1C"/>
    <w:rsid w:val="45A7F140"/>
    <w:rsid w:val="45B4F80E"/>
    <w:rsid w:val="460CFEE0"/>
    <w:rsid w:val="4612AC49"/>
    <w:rsid w:val="4641380F"/>
    <w:rsid w:val="465B90E0"/>
    <w:rsid w:val="4664BAC2"/>
    <w:rsid w:val="468135E4"/>
    <w:rsid w:val="46B1CABF"/>
    <w:rsid w:val="46B90B25"/>
    <w:rsid w:val="46E2708F"/>
    <w:rsid w:val="4708CD1C"/>
    <w:rsid w:val="470DE8A8"/>
    <w:rsid w:val="472BA4A9"/>
    <w:rsid w:val="4773008A"/>
    <w:rsid w:val="47A19DB1"/>
    <w:rsid w:val="47E11049"/>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B3724F"/>
    <w:rsid w:val="4AC1C369"/>
    <w:rsid w:val="4AC6AE3A"/>
    <w:rsid w:val="4ACF3946"/>
    <w:rsid w:val="4AD7BB47"/>
    <w:rsid w:val="4B0305B8"/>
    <w:rsid w:val="4B0D3386"/>
    <w:rsid w:val="4B0F8F19"/>
    <w:rsid w:val="4B146009"/>
    <w:rsid w:val="4B3874E1"/>
    <w:rsid w:val="4B4E7DC8"/>
    <w:rsid w:val="4B8E77D4"/>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4FC6B9"/>
    <w:rsid w:val="5569DE7F"/>
    <w:rsid w:val="55916397"/>
    <w:rsid w:val="55C16376"/>
    <w:rsid w:val="55C2BB5E"/>
    <w:rsid w:val="5629A85D"/>
    <w:rsid w:val="5642B1FD"/>
    <w:rsid w:val="566F9449"/>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CD4CEB7"/>
    <w:rsid w:val="5D2B63EC"/>
    <w:rsid w:val="5D37365B"/>
    <w:rsid w:val="5D49025C"/>
    <w:rsid w:val="5D86A29F"/>
    <w:rsid w:val="5D967B1E"/>
    <w:rsid w:val="5DA7A054"/>
    <w:rsid w:val="5DAA9B6F"/>
    <w:rsid w:val="5DAD9C6B"/>
    <w:rsid w:val="5DB4105D"/>
    <w:rsid w:val="5DDC1C9B"/>
    <w:rsid w:val="5E15013E"/>
    <w:rsid w:val="5E1E95DF"/>
    <w:rsid w:val="5E9A6CEA"/>
    <w:rsid w:val="5EBB2BFA"/>
    <w:rsid w:val="5EC2A0C6"/>
    <w:rsid w:val="5EE1D1FF"/>
    <w:rsid w:val="5EE8CFD7"/>
    <w:rsid w:val="5F0B93C4"/>
    <w:rsid w:val="5F87B1C7"/>
    <w:rsid w:val="60020218"/>
    <w:rsid w:val="60579D4B"/>
    <w:rsid w:val="60734DFE"/>
    <w:rsid w:val="60C6426B"/>
    <w:rsid w:val="60CAAEB4"/>
    <w:rsid w:val="61031BB8"/>
    <w:rsid w:val="6164A879"/>
    <w:rsid w:val="61729BAC"/>
    <w:rsid w:val="617F639D"/>
    <w:rsid w:val="61EDCC0E"/>
    <w:rsid w:val="6217BF08"/>
    <w:rsid w:val="6261E91A"/>
    <w:rsid w:val="62AA98B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1EB7D4"/>
    <w:rsid w:val="65206A60"/>
    <w:rsid w:val="654BF4E5"/>
    <w:rsid w:val="655DDE5C"/>
    <w:rsid w:val="657D5CB6"/>
    <w:rsid w:val="6584F77A"/>
    <w:rsid w:val="65DA5FF2"/>
    <w:rsid w:val="6622A75E"/>
    <w:rsid w:val="6667C400"/>
    <w:rsid w:val="6685B134"/>
    <w:rsid w:val="66B56D55"/>
    <w:rsid w:val="675483F3"/>
    <w:rsid w:val="67D0FD5F"/>
    <w:rsid w:val="67D4948D"/>
    <w:rsid w:val="6839D098"/>
    <w:rsid w:val="6841522C"/>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C60F5B"/>
    <w:rsid w:val="6DD07E88"/>
    <w:rsid w:val="6DF7C055"/>
    <w:rsid w:val="6E6C378C"/>
    <w:rsid w:val="6E71BC9A"/>
    <w:rsid w:val="6EF063EE"/>
    <w:rsid w:val="6F3102A7"/>
    <w:rsid w:val="6F43BF4C"/>
    <w:rsid w:val="6F78BD3A"/>
    <w:rsid w:val="6F8DF420"/>
    <w:rsid w:val="6FBE03A0"/>
    <w:rsid w:val="6FDC9FAD"/>
    <w:rsid w:val="70209C69"/>
    <w:rsid w:val="70324D88"/>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4FFCF71"/>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4A6BD6"/>
    <w:rsid w:val="779A149C"/>
    <w:rsid w:val="77E4A69A"/>
    <w:rsid w:val="78391C50"/>
    <w:rsid w:val="7864056B"/>
    <w:rsid w:val="786A0931"/>
    <w:rsid w:val="786BC61E"/>
    <w:rsid w:val="794E3CFE"/>
    <w:rsid w:val="7965A9DD"/>
    <w:rsid w:val="796A758C"/>
    <w:rsid w:val="798D8D4A"/>
    <w:rsid w:val="79A4947D"/>
    <w:rsid w:val="79EFAF50"/>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964C45"/>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DDE3BF3F-2423-42B1-8142-FA6001B9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37"/>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385AAB"/>
    <w:pPr>
      <w:tabs>
        <w:tab w:val="left" w:pos="440"/>
      </w:tabs>
      <w:jc w:val="both"/>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385AAB"/>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MinionPro-Regular" w:hAnsi="MinionPro-Regular"/>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ui-provider">
    <w:name w:val="ui-provider"/>
    <w:basedOn w:val="DefaultParagraphFont"/>
    <w:rsid w:val="00E2388C"/>
  </w:style>
  <w:style w:type="character" w:customStyle="1" w:styleId="eop">
    <w:name w:val="eop"/>
    <w:basedOn w:val="DefaultParagraphFont"/>
    <w:rsid w:val="00AF05D0"/>
  </w:style>
  <w:style w:type="paragraph" w:customStyle="1" w:styleId="pf0">
    <w:name w:val="pf0"/>
    <w:basedOn w:val="Normal"/>
    <w:rsid w:val="009141C9"/>
    <w:pPr>
      <w:spacing w:before="100" w:beforeAutospacing="1" w:after="100" w:afterAutospacing="1" w:line="240" w:lineRule="auto"/>
    </w:pPr>
    <w:rPr>
      <w:rFonts w:ascii="Times New Roman" w:hAnsi="Times New Roman" w:cs="Times New Roman"/>
      <w:sz w:val="24"/>
      <w:szCs w:val="24"/>
    </w:rPr>
  </w:style>
  <w:style w:type="character" w:customStyle="1" w:styleId="cf01">
    <w:name w:val="cf01"/>
    <w:basedOn w:val="DefaultParagraphFont"/>
    <w:rsid w:val="009141C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856">
      <w:bodyDiv w:val="1"/>
      <w:marLeft w:val="0"/>
      <w:marRight w:val="0"/>
      <w:marTop w:val="0"/>
      <w:marBottom w:val="0"/>
      <w:divBdr>
        <w:top w:val="none" w:sz="0" w:space="0" w:color="auto"/>
        <w:left w:val="none" w:sz="0" w:space="0" w:color="auto"/>
        <w:bottom w:val="none" w:sz="0" w:space="0" w:color="auto"/>
        <w:right w:val="none" w:sz="0" w:space="0" w:color="auto"/>
      </w:divBdr>
    </w:div>
    <w:div w:id="81731505">
      <w:bodyDiv w:val="1"/>
      <w:marLeft w:val="0"/>
      <w:marRight w:val="0"/>
      <w:marTop w:val="0"/>
      <w:marBottom w:val="0"/>
      <w:divBdr>
        <w:top w:val="none" w:sz="0" w:space="0" w:color="auto"/>
        <w:left w:val="none" w:sz="0" w:space="0" w:color="auto"/>
        <w:bottom w:val="none" w:sz="0" w:space="0" w:color="auto"/>
        <w:right w:val="none" w:sz="0" w:space="0" w:color="auto"/>
      </w:divBdr>
    </w:div>
    <w:div w:id="117066061">
      <w:bodyDiv w:val="1"/>
      <w:marLeft w:val="0"/>
      <w:marRight w:val="0"/>
      <w:marTop w:val="0"/>
      <w:marBottom w:val="0"/>
      <w:divBdr>
        <w:top w:val="none" w:sz="0" w:space="0" w:color="auto"/>
        <w:left w:val="none" w:sz="0" w:space="0" w:color="auto"/>
        <w:bottom w:val="none" w:sz="0" w:space="0" w:color="auto"/>
        <w:right w:val="none" w:sz="0" w:space="0" w:color="auto"/>
      </w:divBdr>
    </w:div>
    <w:div w:id="220094093">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75008096">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3942">
      <w:bodyDiv w:val="1"/>
      <w:marLeft w:val="0"/>
      <w:marRight w:val="0"/>
      <w:marTop w:val="0"/>
      <w:marBottom w:val="0"/>
      <w:divBdr>
        <w:top w:val="none" w:sz="0" w:space="0" w:color="auto"/>
        <w:left w:val="none" w:sz="0" w:space="0" w:color="auto"/>
        <w:bottom w:val="none" w:sz="0" w:space="0" w:color="auto"/>
        <w:right w:val="none" w:sz="0" w:space="0" w:color="auto"/>
      </w:divBdr>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718090804">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132408895">
      <w:bodyDiv w:val="1"/>
      <w:marLeft w:val="0"/>
      <w:marRight w:val="0"/>
      <w:marTop w:val="0"/>
      <w:marBottom w:val="0"/>
      <w:divBdr>
        <w:top w:val="none" w:sz="0" w:space="0" w:color="auto"/>
        <w:left w:val="none" w:sz="0" w:space="0" w:color="auto"/>
        <w:bottom w:val="none" w:sz="0" w:space="0" w:color="auto"/>
        <w:right w:val="none" w:sz="0" w:space="0" w:color="auto"/>
      </w:divBdr>
    </w:div>
    <w:div w:id="1168446350">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348291304">
      <w:bodyDiv w:val="1"/>
      <w:marLeft w:val="0"/>
      <w:marRight w:val="0"/>
      <w:marTop w:val="0"/>
      <w:marBottom w:val="0"/>
      <w:divBdr>
        <w:top w:val="none" w:sz="0" w:space="0" w:color="auto"/>
        <w:left w:val="none" w:sz="0" w:space="0" w:color="auto"/>
        <w:bottom w:val="none" w:sz="0" w:space="0" w:color="auto"/>
        <w:right w:val="none" w:sz="0" w:space="0" w:color="auto"/>
      </w:divBdr>
    </w:div>
    <w:div w:id="1363508692">
      <w:bodyDiv w:val="1"/>
      <w:marLeft w:val="0"/>
      <w:marRight w:val="0"/>
      <w:marTop w:val="0"/>
      <w:marBottom w:val="0"/>
      <w:divBdr>
        <w:top w:val="none" w:sz="0" w:space="0" w:color="auto"/>
        <w:left w:val="none" w:sz="0" w:space="0" w:color="auto"/>
        <w:bottom w:val="none" w:sz="0" w:space="0" w:color="auto"/>
        <w:right w:val="none" w:sz="0" w:space="0" w:color="auto"/>
      </w:divBdr>
    </w:div>
    <w:div w:id="1481075185">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636836732">
      <w:bodyDiv w:val="1"/>
      <w:marLeft w:val="0"/>
      <w:marRight w:val="0"/>
      <w:marTop w:val="0"/>
      <w:marBottom w:val="0"/>
      <w:divBdr>
        <w:top w:val="none" w:sz="0" w:space="0" w:color="auto"/>
        <w:left w:val="none" w:sz="0" w:space="0" w:color="auto"/>
        <w:bottom w:val="none" w:sz="0" w:space="0" w:color="auto"/>
        <w:right w:val="none" w:sz="0" w:space="0" w:color="auto"/>
      </w:divBdr>
    </w:div>
    <w:div w:id="1646201421">
      <w:bodyDiv w:val="1"/>
      <w:marLeft w:val="0"/>
      <w:marRight w:val="0"/>
      <w:marTop w:val="0"/>
      <w:marBottom w:val="0"/>
      <w:divBdr>
        <w:top w:val="none" w:sz="0" w:space="0" w:color="auto"/>
        <w:left w:val="none" w:sz="0" w:space="0" w:color="auto"/>
        <w:bottom w:val="none" w:sz="0" w:space="0" w:color="auto"/>
        <w:right w:val="none" w:sz="0" w:space="0" w:color="auto"/>
      </w:divBdr>
    </w:div>
    <w:div w:id="1651835110">
      <w:bodyDiv w:val="1"/>
      <w:marLeft w:val="0"/>
      <w:marRight w:val="0"/>
      <w:marTop w:val="0"/>
      <w:marBottom w:val="0"/>
      <w:divBdr>
        <w:top w:val="none" w:sz="0" w:space="0" w:color="auto"/>
        <w:left w:val="none" w:sz="0" w:space="0" w:color="auto"/>
        <w:bottom w:val="none" w:sz="0" w:space="0" w:color="auto"/>
        <w:right w:val="none" w:sz="0" w:space="0" w:color="auto"/>
      </w:divBdr>
    </w:div>
    <w:div w:id="1677002971">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09421231">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069331556">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https://www.cisa.gov/resources-tools/services/cisa-tabletop-exercise-packages" TargetMode="External"/><Relationship Id="rId34" Type="http://schemas.openxmlformats.org/officeDocument/2006/relationships/hyperlink" Target="https://nvlpubs.nist.gov/nistpubs/SpecialPublications/NIST.SP.800-128.pdf" TargetMode="External"/><Relationship Id="rId42" Type="http://schemas.openxmlformats.org/officeDocument/2006/relationships/hyperlink" Target="https://www.secretservice.gov/investigation/cyber" TargetMode="External"/><Relationship Id="rId47" Type="http://schemas.openxmlformats.org/officeDocument/2006/relationships/hyperlink" Target="https://www.nga.org/" TargetMode="External"/><Relationship Id="rId50" Type="http://schemas.openxmlformats.org/officeDocument/2006/relationships/hyperlink" Target="https://www.nascio.org/" TargetMode="External"/><Relationship Id="rId55" Type="http://schemas.openxmlformats.org/officeDocument/2006/relationships/hyperlink" Target="https://csrc.nist.gov/Projects/cyber-supply-chain-risk-management/publications" TargetMode="External"/><Relationship Id="rId63" Type="http://schemas.openxmlformats.org/officeDocument/2006/relationships/footer" Target="footer12.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phishing-guidance-stopping-attack-cycle-phase-one" TargetMode="External"/><Relationship Id="rId11" Type="http://schemas.openxmlformats.org/officeDocument/2006/relationships/image" Target="media/image1.jfif"/><Relationship Id="rId24" Type="http://schemas.openxmlformats.org/officeDocument/2006/relationships/hyperlink" Target="mailto:cisa.exercises@cisa.dhs.gov" TargetMode="External"/><Relationship Id="rId32" Type="http://schemas.openxmlformats.org/officeDocument/2006/relationships/hyperlink" Target="https://www.cisa.gov/sites/default/files/publications/layering-network-security-segmentation_infographic_508_0.pdf" TargetMode="External"/><Relationship Id="rId37" Type="http://schemas.openxmlformats.org/officeDocument/2006/relationships/footer" Target="footer11.xml"/><Relationship Id="rId40" Type="http://schemas.openxmlformats.org/officeDocument/2006/relationships/hyperlink" Target="https://www.cisa.gov" TargetMode="External"/><Relationship Id="rId45" Type="http://schemas.openxmlformats.org/officeDocument/2006/relationships/hyperlink" Target="mailto:cywatch@ic.fbi.gov" TargetMode="External"/><Relationship Id="rId53" Type="http://schemas.openxmlformats.org/officeDocument/2006/relationships/hyperlink" Target="https://www.cisa.gov/sites/default/files/publications/Cybersecurity_Best_Practices_for_Industrial_Control_Systems.pdf" TargetMode="External"/><Relationship Id="rId58" Type="http://schemas.openxmlformats.org/officeDocument/2006/relationships/hyperlink" Target="https://www.isao.org/information-sharing-groups/"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nationalisacs.or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isa.exercises@cisa.dhs.gov" TargetMode="Externa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yperlink" Target="https://csrc.nist.gov/projects/cprt/catalog" TargetMode="External"/><Relationship Id="rId43" Type="http://schemas.openxmlformats.org/officeDocument/2006/relationships/hyperlink" Target="https://www.fbi.gov/contact-us/field-offices" TargetMode="External"/><Relationship Id="rId48" Type="http://schemas.openxmlformats.org/officeDocument/2006/relationships/hyperlink" Target="https://www.nga.org/bestpractices/divisions/hsps/" TargetMode="External"/><Relationship Id="rId56" Type="http://schemas.openxmlformats.org/officeDocument/2006/relationships/hyperlink" Target="https://www.infragard.org/Files/InfraGard_Redesign_2-24-2022.pdf" TargetMode="External"/><Relationship Id="rId64"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www.cisa.gov/resources-tools/resources/cisa-cpg-checklis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s://csrc.nist.gov/pubs/sp/800/171/r3/final" TargetMode="External"/><Relationship Id="rId38" Type="http://schemas.openxmlformats.org/officeDocument/2006/relationships/hyperlink" Target="https://www.cisa.gov/sites/default/files/publications/Cybersecurity_Best_Practices_for_Industrial_Control_Systems.pdf" TargetMode="External"/><Relationship Id="rId46" Type="http://schemas.openxmlformats.org/officeDocument/2006/relationships/hyperlink" Target="mailto:info@msisac.org" TargetMode="External"/><Relationship Id="rId59" Type="http://schemas.openxmlformats.org/officeDocument/2006/relationships/hyperlink" Target="http://www.certifiedisao.org/" TargetMode="External"/><Relationship Id="rId20" Type="http://schemas.openxmlformats.org/officeDocument/2006/relationships/footer" Target="footer5.xml"/><Relationship Id="rId41" Type="http://schemas.openxmlformats.org/officeDocument/2006/relationships/hyperlink" Target="https://www.secretservice.gov/contact/field-offices" TargetMode="External"/><Relationship Id="rId54" Type="http://schemas.openxmlformats.org/officeDocument/2006/relationships/hyperlink" Target="https://www.cisa.gov/ict-supply-chain-resource-library"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cisa.gov/news-events/news/avoiding-social-engineering-and-phishing-attacks" TargetMode="External"/><Relationship Id="rId36" Type="http://schemas.openxmlformats.org/officeDocument/2006/relationships/hyperlink" Target="https://www.cisa.gov/resources-tools/resources/isc-best-practices-facility-access-control" TargetMode="External"/><Relationship Id="rId49" Type="http://schemas.openxmlformats.org/officeDocument/2006/relationships/hyperlink" Target="https://www.dhs.gov/state-and-major-urban-area-fusion-centers" TargetMode="External"/><Relationship Id="rId57" Type="http://schemas.openxmlformats.org/officeDocument/2006/relationships/hyperlink" Target="https://isalliance.org/" TargetMode="External"/><Relationship Id="rId10" Type="http://schemas.openxmlformats.org/officeDocument/2006/relationships/endnotes" Target="endnotes.xml"/><Relationship Id="rId31" Type="http://schemas.openxmlformats.org/officeDocument/2006/relationships/hyperlink" Target="https://csrc.nist.gov/projects/cprt/catalog" TargetMode="External"/><Relationship Id="rId44" Type="http://schemas.openxmlformats.org/officeDocument/2006/relationships/hyperlink" Target="http://www.ic3.gov/" TargetMode="External"/><Relationship Id="rId52" Type="http://schemas.openxmlformats.org/officeDocument/2006/relationships/hyperlink" Target="https://www.nist.gov/cyberframework" TargetMode="External"/><Relationship Id="rId60" Type="http://schemas.openxmlformats.org/officeDocument/2006/relationships/hyperlink" Target="mailto:operations@certifiedisao.or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mailto:central@ci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cross-sector-cybersecurity-performance-goals" TargetMode="External"/><Relationship Id="rId13" Type="http://schemas.openxmlformats.org/officeDocument/2006/relationships/hyperlink" Target="https://urldefense.us/v3/__https:/www.jdsupra.com/legalnews/bridgestone-americas-inc-releases-6242225/__;!!BClRuOV5cvtbuNI!G5S3nWzpx3Hh1pizLQDR9BFZasiEBSDK2PVGfuGkZdw7txTAbbZ3kzYFO_KnO6H5ofQ-WZT9hs8-zWgbpAfwMUBZzkNaiMVS_JQ$"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urldefense.us/v3/__https:/www.reuters.com/business/autos-transportation/japans-bridgestone-reports-ransomware-attack-us-subsidiary-2022-03-18/__;!!BClRuOV5cvtbuNI!G5S3nWzpx3Hh1pizLQDR9BFZasiEBSDK2PVGfuGkZdw7txTAbbZ3kzYFO_KnO6H5ofQ-WZT9hs8-zWgbpAfwMUBZzkNaNwPztC8$"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security.georgetown.edu/config-mgt-policy/least-functionality-guideline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urldefense.us/v3/__https:/www.bankinfosecurity.com/black-basta-claims-responsibility-for-agco-attack-a-19146__;!!BClRuOV5cvtbuNI!G5S3nWzpx3Hh1pizLQDR9BFZasiEBSDK2PVGfuGkZdw7txTAbbZ3kzYFO_KnO6H5ofQ-WZT9hs8-zWgbpAfwMUBZzkNatynSFDI$"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cisa.gov/news-events/ics-advisories/icsa-21-056-03" TargetMode="External"/><Relationship Id="rId10" Type="http://schemas.openxmlformats.org/officeDocument/2006/relationships/hyperlink" Target="https://urldefense.us/v3/__https:/news.agcocorp.com/news/agco-provides-update-on-recovery-from-ransomware-cyber-attack__;!!BClRuOV5cvtbuNI!G5S3nWzpx3Hh1pizLQDR9BFZasiEBSDK2PVGfuGkZdw7txTAbbZ3kzYFO_KnO6H5ofQ-WZT9hs8-zWgbpAfwMUBZzkNaovZwYKw$" TargetMode="External"/><Relationship Id="rId4" Type="http://schemas.openxmlformats.org/officeDocument/2006/relationships/hyperlink" Target="https://www.cisa.gov/zero-trust-maturity-model" TargetMode="External"/><Relationship Id="rId9" Type="http://schemas.openxmlformats.org/officeDocument/2006/relationships/hyperlink" Target="https://www.cisa.gov/known-exploited-vulnerabilities-catalog" TargetMode="External"/><Relationship Id="rId14" Type="http://schemas.openxmlformats.org/officeDocument/2006/relationships/hyperlink" Target="https://urldefense.us/v3/__https:/arstechnica.com/information-technology/2021/02/hard-coded-key-vulnerability-in-logix-plcs-has-severity-score-of-10-out-of-10/*:*:text=The*20vulnerability*2C*20which*20is*20tracked,communication*20between*20the*20two*20devices__;I34lJSUlJSUlJSU!!BClRuOV5cvtbuNI!G5S3nWzpx3Hh1pizLQDR9BFZasiEBSDK2PVGfuGkZdw7txTAbbZ3kzYFO_KnO6H5ofQ-WZT9hs8-zWgbpAfwMUBZzkNaQRjCjD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7" ma:contentTypeDescription="Create a new document." ma:contentTypeScope="" ma:versionID="53c24b06e5f052915524ecdd8cd9a73e">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2d25d1a1f84130105618e3e72a02bd0b"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78f0f08-dfe0-4f51-8612-3f891468db3c" xsi:nil="true"/>
    <lcf76f155ced4ddcb4097134ff3c332f xmlns="497ce03e-7a05-4099-8313-3c58a6a24d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CE01E04E-FCB5-435F-8DEB-68F177398BEA}"/>
</file>

<file path=customXml/itemProps2.xml><?xml version="1.0" encoding="utf-8"?>
<ds:datastoreItem xmlns:ds="http://schemas.openxmlformats.org/officeDocument/2006/customXml" ds:itemID="{A22C2290-D974-444A-82E7-3B767D10E0F2}">
  <ds:schemaRefs>
    <ds:schemaRef ds:uri="http://purl.org/dc/elements/1.1/"/>
    <ds:schemaRef ds:uri="5444300f-dcb0-4b1c-8c9d-9638cd345996"/>
    <ds:schemaRef ds:uri="d41082d1-5c33-4eeb-bb4b-e0809e7250a2"/>
    <ds:schemaRef ds:uri="http://schemas.microsoft.com/office/infopath/2007/PartnerControl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6505</Words>
  <Characters>37080</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43499</CharactersWithSpaces>
  <SharedDoc>false</SharedDoc>
  <HLinks>
    <vt:vector size="390" baseType="variant">
      <vt:variant>
        <vt:i4>2162727</vt:i4>
      </vt:variant>
      <vt:variant>
        <vt:i4>180</vt:i4>
      </vt:variant>
      <vt:variant>
        <vt:i4>0</vt:i4>
      </vt:variant>
      <vt:variant>
        <vt:i4>5</vt:i4>
      </vt:variant>
      <vt:variant>
        <vt:lpwstr>https://www.nationalisacs.org/</vt:lpwstr>
      </vt:variant>
      <vt:variant>
        <vt:lpwstr/>
      </vt:variant>
      <vt:variant>
        <vt:i4>524326</vt:i4>
      </vt:variant>
      <vt:variant>
        <vt:i4>177</vt:i4>
      </vt:variant>
      <vt:variant>
        <vt:i4>0</vt:i4>
      </vt:variant>
      <vt:variant>
        <vt:i4>5</vt:i4>
      </vt:variant>
      <vt:variant>
        <vt:lpwstr>mailto:operations@certifiedisao.org</vt:lpwstr>
      </vt:variant>
      <vt:variant>
        <vt:lpwstr/>
      </vt:variant>
      <vt:variant>
        <vt:i4>4849686</vt:i4>
      </vt:variant>
      <vt:variant>
        <vt:i4>174</vt:i4>
      </vt:variant>
      <vt:variant>
        <vt:i4>0</vt:i4>
      </vt:variant>
      <vt:variant>
        <vt:i4>5</vt:i4>
      </vt:variant>
      <vt:variant>
        <vt:lpwstr>http://www.certifiedisao.org/</vt:lpwstr>
      </vt:variant>
      <vt:variant>
        <vt:lpwstr/>
      </vt:variant>
      <vt:variant>
        <vt:i4>786508</vt:i4>
      </vt:variant>
      <vt:variant>
        <vt:i4>171</vt:i4>
      </vt:variant>
      <vt:variant>
        <vt:i4>0</vt:i4>
      </vt:variant>
      <vt:variant>
        <vt:i4>5</vt:i4>
      </vt:variant>
      <vt:variant>
        <vt:lpwstr>https://www.isao.org/information-sharing-groups/</vt:lpwstr>
      </vt:variant>
      <vt:variant>
        <vt:lpwstr/>
      </vt:variant>
      <vt:variant>
        <vt:i4>6553722</vt:i4>
      </vt:variant>
      <vt:variant>
        <vt:i4>168</vt:i4>
      </vt:variant>
      <vt:variant>
        <vt:i4>0</vt:i4>
      </vt:variant>
      <vt:variant>
        <vt:i4>5</vt:i4>
      </vt:variant>
      <vt:variant>
        <vt:lpwstr>https://isalliance.org/</vt:lpwstr>
      </vt:variant>
      <vt:variant>
        <vt:lpwstr/>
      </vt:variant>
      <vt:variant>
        <vt:i4>7929919</vt:i4>
      </vt:variant>
      <vt:variant>
        <vt:i4>165</vt:i4>
      </vt:variant>
      <vt:variant>
        <vt:i4>0</vt:i4>
      </vt:variant>
      <vt:variant>
        <vt:i4>5</vt:i4>
      </vt:variant>
      <vt:variant>
        <vt:lpwstr>https://www.infragard.org/Files/InfraGard_Redesign_2-24-2022.pdf</vt:lpwstr>
      </vt:variant>
      <vt:variant>
        <vt:lpwstr/>
      </vt:variant>
      <vt:variant>
        <vt:i4>4128822</vt:i4>
      </vt:variant>
      <vt:variant>
        <vt:i4>162</vt:i4>
      </vt:variant>
      <vt:variant>
        <vt:i4>0</vt:i4>
      </vt:variant>
      <vt:variant>
        <vt:i4>5</vt:i4>
      </vt:variant>
      <vt:variant>
        <vt:lpwstr>https://csrc.nist.gov/Projects/cyber-supply-chain-risk-management/publications</vt:lpwstr>
      </vt:variant>
      <vt:variant>
        <vt:lpwstr/>
      </vt:variant>
      <vt:variant>
        <vt:i4>2687027</vt:i4>
      </vt:variant>
      <vt:variant>
        <vt:i4>159</vt:i4>
      </vt:variant>
      <vt:variant>
        <vt:i4>0</vt:i4>
      </vt:variant>
      <vt:variant>
        <vt:i4>5</vt:i4>
      </vt:variant>
      <vt:variant>
        <vt:lpwstr>https://www.cisa.gov/ict-supply-chain-resource-library</vt:lpwstr>
      </vt:variant>
      <vt:variant>
        <vt:lpwstr/>
      </vt:variant>
      <vt:variant>
        <vt:i4>8060987</vt:i4>
      </vt:variant>
      <vt:variant>
        <vt:i4>156</vt:i4>
      </vt:variant>
      <vt:variant>
        <vt:i4>0</vt:i4>
      </vt:variant>
      <vt:variant>
        <vt:i4>5</vt:i4>
      </vt:variant>
      <vt:variant>
        <vt:lpwstr>https://www.cisa.gov/sites/default/files/publications/Cybersecurity_Best_Practices_for_Industrial_Control_Systems.pdf</vt:lpwstr>
      </vt:variant>
      <vt:variant>
        <vt:lpwstr/>
      </vt:variant>
      <vt:variant>
        <vt:i4>2949154</vt:i4>
      </vt:variant>
      <vt:variant>
        <vt:i4>153</vt:i4>
      </vt:variant>
      <vt:variant>
        <vt:i4>0</vt:i4>
      </vt:variant>
      <vt:variant>
        <vt:i4>5</vt:i4>
      </vt:variant>
      <vt:variant>
        <vt:lpwstr>https://www.nist.gov/cyberframework</vt:lpwstr>
      </vt:variant>
      <vt:variant>
        <vt:lpwstr/>
      </vt:variant>
      <vt:variant>
        <vt:i4>5046296</vt:i4>
      </vt:variant>
      <vt:variant>
        <vt:i4>150</vt:i4>
      </vt:variant>
      <vt:variant>
        <vt:i4>0</vt:i4>
      </vt:variant>
      <vt:variant>
        <vt:i4>5</vt:i4>
      </vt:variant>
      <vt:variant>
        <vt:lpwstr>https://www.cisa.gov/resources-tools/resources/cisa-cpg-checklist</vt:lpwstr>
      </vt:variant>
      <vt:variant>
        <vt:lpwstr/>
      </vt:variant>
      <vt:variant>
        <vt:i4>2949224</vt:i4>
      </vt:variant>
      <vt:variant>
        <vt:i4>147</vt:i4>
      </vt:variant>
      <vt:variant>
        <vt:i4>0</vt:i4>
      </vt:variant>
      <vt:variant>
        <vt:i4>5</vt:i4>
      </vt:variant>
      <vt:variant>
        <vt:lpwstr>https://www.nascio.org/</vt:lpwstr>
      </vt:variant>
      <vt:variant>
        <vt:lpwstr/>
      </vt:variant>
      <vt:variant>
        <vt:i4>1703947</vt:i4>
      </vt:variant>
      <vt:variant>
        <vt:i4>144</vt:i4>
      </vt:variant>
      <vt:variant>
        <vt:i4>0</vt:i4>
      </vt:variant>
      <vt:variant>
        <vt:i4>5</vt:i4>
      </vt:variant>
      <vt:variant>
        <vt:lpwstr>https://www.dhs.gov/state-and-major-urban-area-fusion-centers</vt:lpwstr>
      </vt:variant>
      <vt:variant>
        <vt:lpwstr/>
      </vt:variant>
      <vt:variant>
        <vt:i4>5701702</vt:i4>
      </vt:variant>
      <vt:variant>
        <vt:i4>141</vt:i4>
      </vt:variant>
      <vt:variant>
        <vt:i4>0</vt:i4>
      </vt:variant>
      <vt:variant>
        <vt:i4>5</vt:i4>
      </vt:variant>
      <vt:variant>
        <vt:lpwstr>https://www.nga.org/bestpractices/divisions/hsps/</vt:lpwstr>
      </vt:variant>
      <vt:variant>
        <vt:lpwstr/>
      </vt:variant>
      <vt:variant>
        <vt:i4>6029383</vt:i4>
      </vt:variant>
      <vt:variant>
        <vt:i4>138</vt:i4>
      </vt:variant>
      <vt:variant>
        <vt:i4>0</vt:i4>
      </vt:variant>
      <vt:variant>
        <vt:i4>5</vt:i4>
      </vt:variant>
      <vt:variant>
        <vt:lpwstr>https://www.nga.org/</vt:lpwstr>
      </vt:variant>
      <vt:variant>
        <vt:lpwstr/>
      </vt:variant>
      <vt:variant>
        <vt:i4>4587634</vt:i4>
      </vt:variant>
      <vt:variant>
        <vt:i4>135</vt:i4>
      </vt:variant>
      <vt:variant>
        <vt:i4>0</vt:i4>
      </vt:variant>
      <vt:variant>
        <vt:i4>5</vt:i4>
      </vt:variant>
      <vt:variant>
        <vt:lpwstr>mailto:info@msisac.org</vt:lpwstr>
      </vt:variant>
      <vt:variant>
        <vt:lpwstr/>
      </vt:variant>
      <vt:variant>
        <vt:i4>917626</vt:i4>
      </vt:variant>
      <vt:variant>
        <vt:i4>132</vt:i4>
      </vt:variant>
      <vt:variant>
        <vt:i4>0</vt:i4>
      </vt:variant>
      <vt:variant>
        <vt:i4>5</vt:i4>
      </vt:variant>
      <vt:variant>
        <vt:lpwstr>mailto:cywatch@ic.fbi.gov</vt:lpwstr>
      </vt:variant>
      <vt:variant>
        <vt:lpwstr/>
      </vt:variant>
      <vt:variant>
        <vt:i4>6291570</vt:i4>
      </vt:variant>
      <vt:variant>
        <vt:i4>129</vt:i4>
      </vt:variant>
      <vt:variant>
        <vt:i4>0</vt:i4>
      </vt:variant>
      <vt:variant>
        <vt:i4>5</vt:i4>
      </vt:variant>
      <vt:variant>
        <vt:lpwstr>http://www.ic3.gov/</vt:lpwstr>
      </vt:variant>
      <vt:variant>
        <vt:lpwstr/>
      </vt:variant>
      <vt:variant>
        <vt:i4>1835102</vt:i4>
      </vt:variant>
      <vt:variant>
        <vt:i4>126</vt:i4>
      </vt:variant>
      <vt:variant>
        <vt:i4>0</vt:i4>
      </vt:variant>
      <vt:variant>
        <vt:i4>5</vt:i4>
      </vt:variant>
      <vt:variant>
        <vt:lpwstr>https://www.fbi.gov/contact-us/field-offices</vt:lpwstr>
      </vt:variant>
      <vt:variant>
        <vt:lpwstr/>
      </vt:variant>
      <vt:variant>
        <vt:i4>327755</vt:i4>
      </vt:variant>
      <vt:variant>
        <vt:i4>123</vt:i4>
      </vt:variant>
      <vt:variant>
        <vt:i4>0</vt:i4>
      </vt:variant>
      <vt:variant>
        <vt:i4>5</vt:i4>
      </vt:variant>
      <vt:variant>
        <vt:lpwstr>https://www.secretservice.gov/investigation/cyber</vt:lpwstr>
      </vt:variant>
      <vt:variant>
        <vt:lpwstr/>
      </vt:variant>
      <vt:variant>
        <vt:i4>2097212</vt:i4>
      </vt:variant>
      <vt:variant>
        <vt:i4>120</vt:i4>
      </vt:variant>
      <vt:variant>
        <vt:i4>0</vt:i4>
      </vt:variant>
      <vt:variant>
        <vt:i4>5</vt:i4>
      </vt:variant>
      <vt:variant>
        <vt:lpwstr>https://www.secretservice.gov/contact/field-offices</vt:lpwstr>
      </vt:variant>
      <vt:variant>
        <vt:lpwstr/>
      </vt:variant>
      <vt:variant>
        <vt:i4>5308433</vt:i4>
      </vt:variant>
      <vt:variant>
        <vt:i4>117</vt:i4>
      </vt:variant>
      <vt:variant>
        <vt:i4>0</vt:i4>
      </vt:variant>
      <vt:variant>
        <vt:i4>5</vt:i4>
      </vt:variant>
      <vt:variant>
        <vt:lpwstr>https://www.cisa.gov/</vt:lpwstr>
      </vt:variant>
      <vt:variant>
        <vt:lpwstr/>
      </vt:variant>
      <vt:variant>
        <vt:i4>2097173</vt:i4>
      </vt:variant>
      <vt:variant>
        <vt:i4>114</vt:i4>
      </vt:variant>
      <vt:variant>
        <vt:i4>0</vt:i4>
      </vt:variant>
      <vt:variant>
        <vt:i4>5</vt:i4>
      </vt:variant>
      <vt:variant>
        <vt:lpwstr>mailto:central@cisa.gov</vt:lpwstr>
      </vt:variant>
      <vt:variant>
        <vt:lpwstr/>
      </vt:variant>
      <vt:variant>
        <vt:i4>8060987</vt:i4>
      </vt:variant>
      <vt:variant>
        <vt:i4>111</vt:i4>
      </vt:variant>
      <vt:variant>
        <vt:i4>0</vt:i4>
      </vt:variant>
      <vt:variant>
        <vt:i4>5</vt:i4>
      </vt:variant>
      <vt:variant>
        <vt:lpwstr>https://www.cisa.gov/sites/default/files/publications/Cybersecurity_Best_Practices_for_Industrial_Control_Systems.pdf</vt:lpwstr>
      </vt:variant>
      <vt:variant>
        <vt:lpwstr/>
      </vt:variant>
      <vt:variant>
        <vt:i4>983056</vt:i4>
      </vt:variant>
      <vt:variant>
        <vt:i4>108</vt:i4>
      </vt:variant>
      <vt:variant>
        <vt:i4>0</vt:i4>
      </vt:variant>
      <vt:variant>
        <vt:i4>5</vt:i4>
      </vt:variant>
      <vt:variant>
        <vt:lpwstr>https://www.cisa.gov/resources-tools/resources/isc-best-practices-facility-access-control</vt:lpwstr>
      </vt:variant>
      <vt:variant>
        <vt:lpwstr/>
      </vt:variant>
      <vt:variant>
        <vt:i4>6356994</vt:i4>
      </vt:variant>
      <vt:variant>
        <vt:i4>105</vt:i4>
      </vt:variant>
      <vt:variant>
        <vt:i4>0</vt:i4>
      </vt:variant>
      <vt:variant>
        <vt:i4>5</vt:i4>
      </vt:variant>
      <vt:variant>
        <vt:lpwstr>https://csrc.nist.gov/projects/cprt/catalog</vt:lpwstr>
      </vt:variant>
      <vt:variant>
        <vt:lpwstr>/cprt/framework/version/CSF_2_0_0/home?element=PR.AA-06</vt:lpwstr>
      </vt:variant>
      <vt:variant>
        <vt:i4>1179679</vt:i4>
      </vt:variant>
      <vt:variant>
        <vt:i4>102</vt:i4>
      </vt:variant>
      <vt:variant>
        <vt:i4>0</vt:i4>
      </vt:variant>
      <vt:variant>
        <vt:i4>5</vt:i4>
      </vt:variant>
      <vt:variant>
        <vt:lpwstr>https://nvlpubs.nist.gov/nistpubs/SpecialPublications/NIST.SP.800-128.pdf</vt:lpwstr>
      </vt:variant>
      <vt:variant>
        <vt:lpwstr/>
      </vt:variant>
      <vt:variant>
        <vt:i4>7864419</vt:i4>
      </vt:variant>
      <vt:variant>
        <vt:i4>99</vt:i4>
      </vt:variant>
      <vt:variant>
        <vt:i4>0</vt:i4>
      </vt:variant>
      <vt:variant>
        <vt:i4>5</vt:i4>
      </vt:variant>
      <vt:variant>
        <vt:lpwstr>https://csrc.nist.gov/pubs/sp/800/171/r3/final</vt:lpwstr>
      </vt:variant>
      <vt:variant>
        <vt:lpwstr/>
      </vt:variant>
      <vt:variant>
        <vt:i4>7012435</vt:i4>
      </vt:variant>
      <vt:variant>
        <vt:i4>96</vt:i4>
      </vt:variant>
      <vt:variant>
        <vt:i4>0</vt:i4>
      </vt:variant>
      <vt:variant>
        <vt:i4>5</vt:i4>
      </vt:variant>
      <vt:variant>
        <vt:lpwstr>https://www.cisa.gov/sites/default/files/publications/layering-network-security-segmentation_infographic_508_0.pdf</vt:lpwstr>
      </vt:variant>
      <vt:variant>
        <vt:lpwstr/>
      </vt:variant>
      <vt:variant>
        <vt:i4>3735581</vt:i4>
      </vt:variant>
      <vt:variant>
        <vt:i4>93</vt:i4>
      </vt:variant>
      <vt:variant>
        <vt:i4>0</vt:i4>
      </vt:variant>
      <vt:variant>
        <vt:i4>5</vt:i4>
      </vt:variant>
      <vt:variant>
        <vt:lpwstr>https://csrc.nist.gov/projects/cprt/catalog</vt:lpwstr>
      </vt:variant>
      <vt:variant>
        <vt:lpwstr>/cprt/framework/version/SP_800_53_5_1_1/home?element=SC-07</vt:lpwstr>
      </vt:variant>
      <vt:variant>
        <vt:i4>5963797</vt:i4>
      </vt:variant>
      <vt:variant>
        <vt:i4>90</vt:i4>
      </vt:variant>
      <vt:variant>
        <vt:i4>0</vt:i4>
      </vt:variant>
      <vt:variant>
        <vt:i4>5</vt:i4>
      </vt:variant>
      <vt:variant>
        <vt:lpwstr>https://www.cisa.gov/resources-tools/resources/phishing-guidance-stopping-attack-cycle-phase-one</vt:lpwstr>
      </vt:variant>
      <vt:variant>
        <vt:lpwstr/>
      </vt:variant>
      <vt:variant>
        <vt:i4>7667816</vt:i4>
      </vt:variant>
      <vt:variant>
        <vt:i4>87</vt:i4>
      </vt:variant>
      <vt:variant>
        <vt:i4>0</vt:i4>
      </vt:variant>
      <vt:variant>
        <vt:i4>5</vt:i4>
      </vt:variant>
      <vt:variant>
        <vt:lpwstr>https://www.cisa.gov/news-events/news/avoiding-social-engineering-and-phishing-attacks</vt:lpwstr>
      </vt:variant>
      <vt:variant>
        <vt:lpwstr/>
      </vt:variant>
      <vt:variant>
        <vt:i4>4128870</vt:i4>
      </vt:variant>
      <vt:variant>
        <vt:i4>84</vt:i4>
      </vt:variant>
      <vt:variant>
        <vt:i4>0</vt:i4>
      </vt:variant>
      <vt:variant>
        <vt:i4>5</vt:i4>
      </vt:variant>
      <vt:variant>
        <vt:lpwstr>https://www.cisa.gov/news-events/news/protecting-against-ransomware</vt:lpwstr>
      </vt:variant>
      <vt:variant>
        <vt:lpwstr/>
      </vt:variant>
      <vt:variant>
        <vt:i4>7274593</vt:i4>
      </vt:variant>
      <vt:variant>
        <vt:i4>81</vt:i4>
      </vt:variant>
      <vt:variant>
        <vt:i4>0</vt:i4>
      </vt:variant>
      <vt:variant>
        <vt:i4>5</vt:i4>
      </vt:variant>
      <vt:variant>
        <vt:lpwstr>https://www.cisa.gov/resources-tools/resources/stopransomware-guide</vt:lpwstr>
      </vt:variant>
      <vt:variant>
        <vt:lpwstr/>
      </vt:variant>
      <vt:variant>
        <vt:i4>3866660</vt:i4>
      </vt:variant>
      <vt:variant>
        <vt:i4>78</vt:i4>
      </vt:variant>
      <vt:variant>
        <vt:i4>0</vt:i4>
      </vt:variant>
      <vt:variant>
        <vt:i4>5</vt:i4>
      </vt:variant>
      <vt:variant>
        <vt:lpwstr>https://www.cisa.gov/stopransomware</vt:lpwstr>
      </vt:variant>
      <vt:variant>
        <vt:lpwstr/>
      </vt:variant>
      <vt:variant>
        <vt:i4>1310774</vt:i4>
      </vt:variant>
      <vt:variant>
        <vt:i4>75</vt:i4>
      </vt:variant>
      <vt:variant>
        <vt:i4>0</vt:i4>
      </vt:variant>
      <vt:variant>
        <vt:i4>5</vt:i4>
      </vt:variant>
      <vt:variant>
        <vt:lpwstr>mailto:cisa.exercises@cisa.dhs.gov</vt:lpwstr>
      </vt:variant>
      <vt:variant>
        <vt:lpwstr/>
      </vt:variant>
      <vt:variant>
        <vt:i4>1310774</vt:i4>
      </vt:variant>
      <vt:variant>
        <vt:i4>72</vt:i4>
      </vt:variant>
      <vt:variant>
        <vt:i4>0</vt:i4>
      </vt:variant>
      <vt:variant>
        <vt:i4>5</vt:i4>
      </vt:variant>
      <vt:variant>
        <vt:lpwstr>mailto:cisa.exercises@cisa.dhs.gov</vt:lpwstr>
      </vt:variant>
      <vt:variant>
        <vt:lpwstr/>
      </vt:variant>
      <vt:variant>
        <vt:i4>5701701</vt:i4>
      </vt:variant>
      <vt:variant>
        <vt:i4>69</vt:i4>
      </vt:variant>
      <vt:variant>
        <vt:i4>0</vt:i4>
      </vt:variant>
      <vt:variant>
        <vt:i4>5</vt:i4>
      </vt:variant>
      <vt:variant>
        <vt:lpwstr>https://www.cisa.gov/resources-tools/services/cisa-tabletop-exercise-packages</vt:lpwstr>
      </vt:variant>
      <vt:variant>
        <vt:lpwstr/>
      </vt:variant>
      <vt:variant>
        <vt:i4>1310777</vt:i4>
      </vt:variant>
      <vt:variant>
        <vt:i4>62</vt:i4>
      </vt:variant>
      <vt:variant>
        <vt:i4>0</vt:i4>
      </vt:variant>
      <vt:variant>
        <vt:i4>5</vt:i4>
      </vt:variant>
      <vt:variant>
        <vt:lpwstr/>
      </vt:variant>
      <vt:variant>
        <vt:lpwstr>_Toc169776641</vt:lpwstr>
      </vt:variant>
      <vt:variant>
        <vt:i4>1310777</vt:i4>
      </vt:variant>
      <vt:variant>
        <vt:i4>56</vt:i4>
      </vt:variant>
      <vt:variant>
        <vt:i4>0</vt:i4>
      </vt:variant>
      <vt:variant>
        <vt:i4>5</vt:i4>
      </vt:variant>
      <vt:variant>
        <vt:lpwstr/>
      </vt:variant>
      <vt:variant>
        <vt:lpwstr>_Toc169776640</vt:lpwstr>
      </vt:variant>
      <vt:variant>
        <vt:i4>1245241</vt:i4>
      </vt:variant>
      <vt:variant>
        <vt:i4>50</vt:i4>
      </vt:variant>
      <vt:variant>
        <vt:i4>0</vt:i4>
      </vt:variant>
      <vt:variant>
        <vt:i4>5</vt:i4>
      </vt:variant>
      <vt:variant>
        <vt:lpwstr/>
      </vt:variant>
      <vt:variant>
        <vt:lpwstr>_Toc169776639</vt:lpwstr>
      </vt:variant>
      <vt:variant>
        <vt:i4>1245241</vt:i4>
      </vt:variant>
      <vt:variant>
        <vt:i4>44</vt:i4>
      </vt:variant>
      <vt:variant>
        <vt:i4>0</vt:i4>
      </vt:variant>
      <vt:variant>
        <vt:i4>5</vt:i4>
      </vt:variant>
      <vt:variant>
        <vt:lpwstr/>
      </vt:variant>
      <vt:variant>
        <vt:lpwstr>_Toc169776638</vt:lpwstr>
      </vt:variant>
      <vt:variant>
        <vt:i4>1245241</vt:i4>
      </vt:variant>
      <vt:variant>
        <vt:i4>38</vt:i4>
      </vt:variant>
      <vt:variant>
        <vt:i4>0</vt:i4>
      </vt:variant>
      <vt:variant>
        <vt:i4>5</vt:i4>
      </vt:variant>
      <vt:variant>
        <vt:lpwstr/>
      </vt:variant>
      <vt:variant>
        <vt:lpwstr>_Toc169776637</vt:lpwstr>
      </vt:variant>
      <vt:variant>
        <vt:i4>1245241</vt:i4>
      </vt:variant>
      <vt:variant>
        <vt:i4>32</vt:i4>
      </vt:variant>
      <vt:variant>
        <vt:i4>0</vt:i4>
      </vt:variant>
      <vt:variant>
        <vt:i4>5</vt:i4>
      </vt:variant>
      <vt:variant>
        <vt:lpwstr/>
      </vt:variant>
      <vt:variant>
        <vt:lpwstr>_Toc169776636</vt:lpwstr>
      </vt:variant>
      <vt:variant>
        <vt:i4>1245241</vt:i4>
      </vt:variant>
      <vt:variant>
        <vt:i4>26</vt:i4>
      </vt:variant>
      <vt:variant>
        <vt:i4>0</vt:i4>
      </vt:variant>
      <vt:variant>
        <vt:i4>5</vt:i4>
      </vt:variant>
      <vt:variant>
        <vt:lpwstr/>
      </vt:variant>
      <vt:variant>
        <vt:lpwstr>_Toc169776635</vt:lpwstr>
      </vt:variant>
      <vt:variant>
        <vt:i4>1245241</vt:i4>
      </vt:variant>
      <vt:variant>
        <vt:i4>20</vt:i4>
      </vt:variant>
      <vt:variant>
        <vt:i4>0</vt:i4>
      </vt:variant>
      <vt:variant>
        <vt:i4>5</vt:i4>
      </vt:variant>
      <vt:variant>
        <vt:lpwstr/>
      </vt:variant>
      <vt:variant>
        <vt:lpwstr>_Toc169776634</vt:lpwstr>
      </vt:variant>
      <vt:variant>
        <vt:i4>1245241</vt:i4>
      </vt:variant>
      <vt:variant>
        <vt:i4>14</vt:i4>
      </vt:variant>
      <vt:variant>
        <vt:i4>0</vt:i4>
      </vt:variant>
      <vt:variant>
        <vt:i4>5</vt:i4>
      </vt:variant>
      <vt:variant>
        <vt:lpwstr/>
      </vt:variant>
      <vt:variant>
        <vt:lpwstr>_Toc169776633</vt:lpwstr>
      </vt:variant>
      <vt:variant>
        <vt:i4>1245241</vt:i4>
      </vt:variant>
      <vt:variant>
        <vt:i4>8</vt:i4>
      </vt:variant>
      <vt:variant>
        <vt:i4>0</vt:i4>
      </vt:variant>
      <vt:variant>
        <vt:i4>5</vt:i4>
      </vt:variant>
      <vt:variant>
        <vt:lpwstr/>
      </vt:variant>
      <vt:variant>
        <vt:lpwstr>_Toc169776632</vt:lpwstr>
      </vt:variant>
      <vt:variant>
        <vt:i4>1179705</vt:i4>
      </vt:variant>
      <vt:variant>
        <vt:i4>2</vt:i4>
      </vt:variant>
      <vt:variant>
        <vt:i4>0</vt:i4>
      </vt:variant>
      <vt:variant>
        <vt:i4>5</vt:i4>
      </vt:variant>
      <vt:variant>
        <vt:lpwstr/>
      </vt:variant>
      <vt:variant>
        <vt:lpwstr>_Toc169776626</vt:lpwstr>
      </vt:variant>
      <vt:variant>
        <vt:i4>1703946</vt:i4>
      </vt:variant>
      <vt:variant>
        <vt:i4>42</vt:i4>
      </vt:variant>
      <vt:variant>
        <vt:i4>0</vt:i4>
      </vt:variant>
      <vt:variant>
        <vt:i4>5</vt:i4>
      </vt:variant>
      <vt:variant>
        <vt:lpwstr>https://security.georgetown.edu/config-mgt-policy/least-functionality-guidelines/</vt:lpwstr>
      </vt:variant>
      <vt:variant>
        <vt:lpwstr>:~:text=The%20principle%20of%20least%20functionality%20provides%20that%20information,integral%20to%20the%20operation%20of%20that%20information%20system.</vt:lpwstr>
      </vt:variant>
      <vt:variant>
        <vt:i4>8257653</vt:i4>
      </vt:variant>
      <vt:variant>
        <vt:i4>39</vt:i4>
      </vt:variant>
      <vt:variant>
        <vt:i4>0</vt:i4>
      </vt:variant>
      <vt:variant>
        <vt:i4>5</vt:i4>
      </vt:variant>
      <vt:variant>
        <vt:lpwstr>https://www.cisa.gov/news-events/ics-advisories/icsa-21-056-03</vt:lpwstr>
      </vt:variant>
      <vt:variant>
        <vt:lpwstr/>
      </vt:variant>
      <vt:variant>
        <vt:i4>983054</vt:i4>
      </vt:variant>
      <vt:variant>
        <vt:i4>36</vt:i4>
      </vt:variant>
      <vt:variant>
        <vt:i4>0</vt:i4>
      </vt:variant>
      <vt:variant>
        <vt:i4>5</vt:i4>
      </vt:variant>
      <vt:variant>
        <vt:lpwstr>https://urldefense.us/v3/__https:/arstechnica.com/information-technology/2021/02/hard-coded-key-vulnerability-in-logix-plcs-has-severity-score-of-10-out-of-10/*:*:text=The*20vulnerability*2C*20which*20is*20tracked,communication*20between*20the*20two*20devices__;I34lJSUlJSUlJSU!!BClRuOV5cvtbuNI!G5S3nWzpx3Hh1pizLQDR9BFZasiEBSDK2PVGfuGkZdw7txTAbbZ3kzYFO_KnO6H5ofQ-WZT9hs8-zWgbpAfwMUBZzkNaQRjCjDU$</vt:lpwstr>
      </vt:variant>
      <vt:variant>
        <vt:lpwstr/>
      </vt:variant>
      <vt:variant>
        <vt:i4>5570626</vt:i4>
      </vt:variant>
      <vt:variant>
        <vt:i4>33</vt:i4>
      </vt:variant>
      <vt:variant>
        <vt:i4>0</vt:i4>
      </vt:variant>
      <vt:variant>
        <vt:i4>5</vt:i4>
      </vt:variant>
      <vt:variant>
        <vt:lpwstr>https://urldefense.us/v3/__https:/www.jdsupra.com/legalnews/bridgestone-americas-inc-releases-6242225/__;!!BClRuOV5cvtbuNI!G5S3nWzpx3Hh1pizLQDR9BFZasiEBSDK2PVGfuGkZdw7txTAbbZ3kzYFO_KnO6H5ofQ-WZT9hs8-zWgbpAfwMUBZzkNaiMVS_JQ$</vt:lpwstr>
      </vt:variant>
      <vt:variant>
        <vt:lpwstr/>
      </vt:variant>
      <vt:variant>
        <vt:i4>6357062</vt:i4>
      </vt:variant>
      <vt:variant>
        <vt:i4>30</vt:i4>
      </vt:variant>
      <vt:variant>
        <vt:i4>0</vt:i4>
      </vt:variant>
      <vt:variant>
        <vt:i4>5</vt:i4>
      </vt:variant>
      <vt:variant>
        <vt:lpwstr>https://urldefense.us/v3/__https:/www.reuters.com/business/autos-transportation/japans-bridgestone-reports-ransomware-attack-us-subsidiary-2022-03-18/__;!!BClRuOV5cvtbuNI!G5S3nWzpx3Hh1pizLQDR9BFZasiEBSDK2PVGfuGkZdw7txTAbbZ3kzYFO_KnO6H5ofQ-WZT9hs8-zWgbpAfwMUBZzkNaNwPztC8$</vt:lpwstr>
      </vt:variant>
      <vt:variant>
        <vt:lpwstr/>
      </vt:variant>
      <vt:variant>
        <vt:i4>196657</vt:i4>
      </vt:variant>
      <vt:variant>
        <vt:i4>27</vt:i4>
      </vt:variant>
      <vt:variant>
        <vt:i4>0</vt:i4>
      </vt:variant>
      <vt:variant>
        <vt:i4>5</vt:i4>
      </vt:variant>
      <vt:variant>
        <vt:lpwstr>https://urldefense.us/v3/__https:/www.bankinfosecurity.com/black-basta-claims-responsibility-for-agco-attack-a-19146__;!!BClRuOV5cvtbuNI!G5S3nWzpx3Hh1pizLQDR9BFZasiEBSDK2PVGfuGkZdw7txTAbbZ3kzYFO_KnO6H5ofQ-WZT9hs8-zWgbpAfwMUBZzkNatynSFDI$</vt:lpwstr>
      </vt:variant>
      <vt:variant>
        <vt:lpwstr/>
      </vt:variant>
      <vt:variant>
        <vt:i4>2490381</vt:i4>
      </vt:variant>
      <vt:variant>
        <vt:i4>24</vt:i4>
      </vt:variant>
      <vt:variant>
        <vt:i4>0</vt:i4>
      </vt:variant>
      <vt:variant>
        <vt:i4>5</vt:i4>
      </vt:variant>
      <vt:variant>
        <vt:lpwstr>https://urldefense.us/v3/__https:/news.agcocorp.com/news/agco-provides-update-on-recovery-from-ransomware-cyber-attack__;!!BClRuOV5cvtbuNI!G5S3nWzpx3Hh1pizLQDR9BFZasiEBSDK2PVGfuGkZdw7txTAbbZ3kzYFO_KnO6H5ofQ-WZT9hs8-zWgbpAfwMUBZzkNaovZwYKw$</vt:lpwstr>
      </vt:variant>
      <vt:variant>
        <vt:lpwstr/>
      </vt:variant>
      <vt:variant>
        <vt:i4>4784139</vt:i4>
      </vt:variant>
      <vt:variant>
        <vt:i4>21</vt:i4>
      </vt:variant>
      <vt:variant>
        <vt:i4>0</vt:i4>
      </vt:variant>
      <vt:variant>
        <vt:i4>5</vt:i4>
      </vt:variant>
      <vt:variant>
        <vt:lpwstr>https://www.cisa.gov/known-exploited-vulnerabilities-catalog</vt:lpwstr>
      </vt:variant>
      <vt:variant>
        <vt:lpwstr/>
      </vt:variant>
      <vt:variant>
        <vt:i4>3866660</vt:i4>
      </vt:variant>
      <vt:variant>
        <vt:i4>18</vt:i4>
      </vt:variant>
      <vt:variant>
        <vt:i4>0</vt:i4>
      </vt:variant>
      <vt:variant>
        <vt:i4>5</vt:i4>
      </vt:variant>
      <vt:variant>
        <vt:lpwstr>https://www.cisa.gov/stopransomware</vt:lpwstr>
      </vt:variant>
      <vt:variant>
        <vt:lpwstr/>
      </vt:variant>
      <vt:variant>
        <vt:i4>7602178</vt:i4>
      </vt:variant>
      <vt:variant>
        <vt:i4>15</vt:i4>
      </vt:variant>
      <vt:variant>
        <vt:i4>0</vt:i4>
      </vt:variant>
      <vt:variant>
        <vt:i4>5</vt:i4>
      </vt:variant>
      <vt:variant>
        <vt:lpwstr>https://csrc.nist.gov/projects/cprt/catalog</vt:lpwstr>
      </vt:variant>
      <vt:variant>
        <vt:lpwstr>/cprt/framework/version/CSF_2_0_0/home?element=PR.AT-01</vt:lpwstr>
      </vt:variant>
      <vt:variant>
        <vt:i4>7536647</vt:i4>
      </vt:variant>
      <vt:variant>
        <vt:i4>12</vt:i4>
      </vt:variant>
      <vt:variant>
        <vt:i4>0</vt:i4>
      </vt:variant>
      <vt:variant>
        <vt:i4>5</vt:i4>
      </vt:variant>
      <vt:variant>
        <vt:lpwstr>https://csrc.nist.gov/projects/cprt/catalog</vt:lpwstr>
      </vt:variant>
      <vt:variant>
        <vt:lpwstr>/cprt/framework/version/CSF_2_0_0/home?element=PR.DS-02</vt:lpwstr>
      </vt:variant>
      <vt:variant>
        <vt:i4>3735673</vt:i4>
      </vt:variant>
      <vt:variant>
        <vt:i4>9</vt:i4>
      </vt:variant>
      <vt:variant>
        <vt:i4>0</vt:i4>
      </vt:variant>
      <vt:variant>
        <vt:i4>5</vt:i4>
      </vt:variant>
      <vt:variant>
        <vt:lpwstr>https://www.cisa.gov/zero-trust-maturity-model</vt:lpwstr>
      </vt:variant>
      <vt:variant>
        <vt:lpwstr/>
      </vt:variant>
      <vt:variant>
        <vt:i4>917599</vt:i4>
      </vt:variant>
      <vt:variant>
        <vt:i4>6</vt:i4>
      </vt:variant>
      <vt:variant>
        <vt:i4>0</vt:i4>
      </vt:variant>
      <vt:variant>
        <vt:i4>5</vt:i4>
      </vt:variant>
      <vt:variant>
        <vt:lpwstr>https://www.cisa.gov/news-events/cybersecurity-advisories</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Skufca, Patrick (He/Him)</dc:creator>
  <cp:keywords/>
  <cp:lastModifiedBy>Detrio, Lisa (CTR)</cp:lastModifiedBy>
  <cp:revision>4</cp:revision>
  <cp:lastPrinted>2018-04-06T21:41:00Z</cp:lastPrinted>
  <dcterms:created xsi:type="dcterms:W3CDTF">2024-08-15T19:21:00Z</dcterms:created>
  <dcterms:modified xsi:type="dcterms:W3CDTF">2024-08-15T19:23:00Z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ec41315c-b52e-4110-8442-561165848b20</vt:lpwstr>
  </property>
  <property fmtid="{D5CDD505-2E9C-101B-9397-08002B2CF9AE}" pid="3" name="MSIP_Label_a2eef23d-2e95-4428-9a3c-2526d95b164a_Enabled">
    <vt:lpwstr>true</vt:lpwstr>
  </property>
  <property fmtid="{D5CDD505-2E9C-101B-9397-08002B2CF9AE}" pid="4" name="MSIP_Label_a2eef23d-2e95-4428-9a3c-2526d95b164a_SetDate">
    <vt:lpwstr>2022-07-07T15:18:34Z</vt:lpwstr>
  </property>
  <property fmtid="{D5CDD505-2E9C-101B-9397-08002B2CF9AE}" pid="5" name="MSIP_Label_a2eef23d-2e95-4428-9a3c-2526d95b164a_Method">
    <vt:lpwstr>Standard</vt:lpwstr>
  </property>
  <property fmtid="{D5CDD505-2E9C-101B-9397-08002B2CF9AE}" pid="6" name="MSIP_Label_a2eef23d-2e95-4428-9a3c-2526d95b164a_Name">
    <vt:lpwstr>For Official Use Only (FOUO)</vt:lpwstr>
  </property>
  <property fmtid="{D5CDD505-2E9C-101B-9397-08002B2CF9AE}" pid="7" name="MSIP_Label_a2eef23d-2e95-4428-9a3c-2526d95b164a_SiteId">
    <vt:lpwstr>3ccde76c-946d-4a12-bb7a-fc9d0842354a</vt:lpwstr>
  </property>
  <property fmtid="{D5CDD505-2E9C-101B-9397-08002B2CF9AE}" pid="8" name="MSIP_Label_a2eef23d-2e95-4428-9a3c-2526d95b164a_ActionId">
    <vt:lpwstr>4271fc07-86f5-42c4-b2c6-9e83613d57e6</vt:lpwstr>
  </property>
  <property fmtid="{D5CDD505-2E9C-101B-9397-08002B2CF9AE}" pid="9" name="MSIP_Label_a2eef23d-2e95-4428-9a3c-2526d95b164a_ContentBits">
    <vt:lpwstr>0</vt:lpwstr>
  </property>
  <property fmtid="{D5CDD505-2E9C-101B-9397-08002B2CF9AE}" pid="10" name="MediaServiceImageTags">
    <vt:lpwstr/>
  </property>
  <property fmtid="{D5CDD505-2E9C-101B-9397-08002B2CF9AE}" pid="11" name="ContentTypeId">
    <vt:lpwstr>0x010100291FCA9827C31A478799259552A2D6FF</vt:lpwstr>
  </property>
  <property fmtid="{D5CDD505-2E9C-101B-9397-08002B2CF9AE}" pid="12" name="EntityID">
    <vt:lpwstr>04678c47-cd49-ef11-a316-001dd806e1b6</vt:lpwstr>
  </property>
</Properties>
</file>