
<file path=[Content_Types].xml><?xml version="1.0" encoding="utf-8"?>
<Types xmlns="http://schemas.openxmlformats.org/package/2006/content-types">
  <Default Extension="jfif"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3F5F7" w14:textId="39D2F8F2" w:rsidR="002655DB" w:rsidRPr="00157479" w:rsidRDefault="00444B43" w:rsidP="00157479">
      <w:pPr>
        <w:tabs>
          <w:tab w:val="left" w:pos="3170"/>
        </w:tabs>
        <w:ind w:left="-1440"/>
        <w:rPr>
          <w:rFonts w:eastAsiaTheme="majorEastAsia"/>
        </w:rPr>
      </w:pPr>
      <w:bookmarkStart w:id="0" w:name="_Toc494267647"/>
      <w:bookmarkStart w:id="1" w:name="_Toc493148318"/>
      <w:bookmarkStart w:id="2" w:name="_Toc496082774"/>
      <w:bookmarkStart w:id="3" w:name="_Toc493148319"/>
      <w:r>
        <w:rPr>
          <w:rFonts w:eastAsiaTheme="majorEastAsia"/>
          <w:noProof/>
        </w:rPr>
        <w:drawing>
          <wp:inline distT="0" distB="0" distL="0" distR="0" wp14:anchorId="6DA51B9A" wp14:editId="6BEFAA25">
            <wp:extent cx="7785100" cy="3746535"/>
            <wp:effectExtent l="0" t="0" r="6350" b="635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785100" cy="3746535"/>
                    </a:xfrm>
                    <a:prstGeom prst="rect">
                      <a:avLst/>
                    </a:prstGeom>
                  </pic:spPr>
                </pic:pic>
              </a:graphicData>
            </a:graphic>
          </wp:inline>
        </w:drawing>
      </w:r>
    </w:p>
    <w:p w14:paraId="43CFDD4C" w14:textId="08021B5B" w:rsidR="007E59B4" w:rsidRPr="001701D8" w:rsidRDefault="007E59B4" w:rsidP="007E59B4">
      <w:pPr>
        <w:pBdr>
          <w:bottom w:val="single" w:sz="6" w:space="1" w:color="006699" w:themeColor="background2"/>
        </w:pBdr>
        <w:spacing w:before="480"/>
        <w:rPr>
          <w:rFonts w:ascii="Franklin Gothic Medium" w:eastAsiaTheme="majorEastAsia" w:hAnsi="Franklin Gothic Medium"/>
          <w:b/>
          <w:bCs/>
          <w:color w:val="005288"/>
          <w:spacing w:val="5"/>
          <w:kern w:val="28"/>
          <w:sz w:val="56"/>
          <w:szCs w:val="56"/>
        </w:rPr>
      </w:pPr>
      <w:r w:rsidRPr="001701D8">
        <w:rPr>
          <w:rFonts w:ascii="Franklin Gothic Medium" w:eastAsiaTheme="majorEastAsia" w:hAnsi="Franklin Gothic Medium"/>
          <w:b/>
          <w:bCs/>
          <w:color w:val="005288"/>
          <w:spacing w:val="5"/>
          <w:kern w:val="28"/>
          <w:sz w:val="56"/>
          <w:szCs w:val="56"/>
        </w:rPr>
        <w:t xml:space="preserve">CISA Tabletop Exercise Package </w:t>
      </w:r>
      <w:r w:rsidR="00090B7F">
        <w:rPr>
          <w:rFonts w:ascii="Franklin Gothic Medium" w:eastAsiaTheme="majorEastAsia" w:hAnsi="Franklin Gothic Medium"/>
          <w:b/>
          <w:bCs/>
          <w:color w:val="005288"/>
          <w:spacing w:val="5"/>
          <w:kern w:val="28"/>
          <w:sz w:val="56"/>
          <w:szCs w:val="56"/>
        </w:rPr>
        <w:t>Open Sourc</w:t>
      </w:r>
      <w:r w:rsidR="00B16A44">
        <w:rPr>
          <w:rFonts w:ascii="Franklin Gothic Medium" w:eastAsiaTheme="majorEastAsia" w:hAnsi="Franklin Gothic Medium"/>
          <w:b/>
          <w:bCs/>
          <w:color w:val="005288"/>
          <w:spacing w:val="5"/>
          <w:kern w:val="28"/>
          <w:sz w:val="56"/>
          <w:szCs w:val="56"/>
        </w:rPr>
        <w:t>e</w:t>
      </w:r>
      <w:r w:rsidR="00881A12">
        <w:rPr>
          <w:rFonts w:ascii="Franklin Gothic Medium" w:eastAsiaTheme="majorEastAsia" w:hAnsi="Franklin Gothic Medium"/>
          <w:b/>
          <w:bCs/>
          <w:color w:val="005288"/>
          <w:spacing w:val="5"/>
          <w:kern w:val="28"/>
          <w:sz w:val="56"/>
          <w:szCs w:val="56"/>
        </w:rPr>
        <w:t xml:space="preserve"> Software </w:t>
      </w:r>
      <w:r w:rsidR="00F52282">
        <w:rPr>
          <w:rFonts w:ascii="Franklin Gothic Medium" w:eastAsiaTheme="majorEastAsia" w:hAnsi="Franklin Gothic Medium"/>
          <w:b/>
          <w:bCs/>
          <w:color w:val="005288"/>
          <w:spacing w:val="5"/>
          <w:kern w:val="28"/>
          <w:sz w:val="56"/>
          <w:szCs w:val="56"/>
        </w:rPr>
        <w:t xml:space="preserve"> </w:t>
      </w:r>
    </w:p>
    <w:p w14:paraId="18697AEA" w14:textId="77777777" w:rsidR="007E59B4" w:rsidRPr="00BA1F56" w:rsidRDefault="007E59B4" w:rsidP="007E59B4">
      <w:pPr>
        <w:tabs>
          <w:tab w:val="left" w:pos="2327"/>
        </w:tabs>
        <w:rPr>
          <w:rFonts w:ascii="Franklin Gothic Medium" w:eastAsiaTheme="majorEastAsia" w:hAnsi="Franklin Gothic Medium"/>
          <w:color w:val="005288"/>
          <w:spacing w:val="5"/>
          <w:kern w:val="28"/>
          <w:sz w:val="52"/>
          <w:szCs w:val="52"/>
        </w:rPr>
      </w:pPr>
      <w:r w:rsidRPr="00BA1F56">
        <w:rPr>
          <w:rFonts w:ascii="Franklin Gothic Medium" w:eastAsiaTheme="majorEastAsia" w:hAnsi="Franklin Gothic Medium"/>
          <w:color w:val="005288"/>
          <w:spacing w:val="5"/>
          <w:kern w:val="28"/>
          <w:sz w:val="52"/>
          <w:szCs w:val="52"/>
        </w:rPr>
        <w:t>[Enter Organization Name]</w:t>
      </w:r>
    </w:p>
    <w:p w14:paraId="219D0F5E" w14:textId="6343312C" w:rsidR="007E59B4" w:rsidRDefault="007E59B4" w:rsidP="007E59B4">
      <w:pPr>
        <w:tabs>
          <w:tab w:val="left" w:pos="2327"/>
        </w:tabs>
        <w:rPr>
          <w:rFonts w:ascii="Franklin Gothic Medium" w:eastAsiaTheme="majorEastAsia" w:hAnsi="Franklin Gothic Medium"/>
          <w:color w:val="005288"/>
          <w:spacing w:val="5"/>
          <w:kern w:val="28"/>
          <w:sz w:val="24"/>
          <w:szCs w:val="24"/>
        </w:rPr>
      </w:pPr>
      <w:r w:rsidRPr="00BA1F56">
        <w:rPr>
          <w:rFonts w:ascii="Franklin Gothic Medium" w:eastAsiaTheme="majorEastAsia" w:hAnsi="Franklin Gothic Medium"/>
          <w:color w:val="005288"/>
          <w:spacing w:val="5"/>
          <w:kern w:val="28"/>
          <w:sz w:val="24"/>
          <w:szCs w:val="24"/>
        </w:rPr>
        <w:t>&lt;Exercise Date&gt;</w:t>
      </w:r>
    </w:p>
    <w:p w14:paraId="21635102" w14:textId="77777777" w:rsidR="007E59B4" w:rsidRPr="00BA1F56" w:rsidRDefault="007E59B4" w:rsidP="007E59B4">
      <w:pPr>
        <w:tabs>
          <w:tab w:val="left" w:pos="2327"/>
        </w:tabs>
        <w:rPr>
          <w:rFonts w:ascii="Franklin Gothic Medium" w:eastAsiaTheme="majorEastAsia" w:hAnsi="Franklin Gothic Medium"/>
          <w:color w:val="005288"/>
          <w:spacing w:val="5"/>
          <w:kern w:val="28"/>
          <w:sz w:val="24"/>
          <w:szCs w:val="24"/>
        </w:rPr>
      </w:pPr>
    </w:p>
    <w:p w14:paraId="7A27749E" w14:textId="713AAAEF" w:rsidR="007E59B4" w:rsidRDefault="007E59B4" w:rsidP="007E59B4">
      <w:pPr>
        <w:tabs>
          <w:tab w:val="left" w:pos="2327"/>
        </w:tabs>
        <w:rPr>
          <w:rFonts w:ascii="Franklin Gothic Medium" w:hAnsi="Franklin Gothic Medium"/>
          <w:color w:val="005288"/>
          <w:sz w:val="24"/>
          <w:szCs w:val="24"/>
        </w:rPr>
      </w:pPr>
      <w:r>
        <w:rPr>
          <w:rFonts w:ascii="Franklin Gothic Medium" w:hAnsi="Franklin Gothic Medium"/>
          <w:color w:val="005288"/>
          <w:sz w:val="24"/>
          <w:szCs w:val="24"/>
        </w:rPr>
        <w:t xml:space="preserve">Updated </w:t>
      </w:r>
      <w:r w:rsidR="002761E0">
        <w:rPr>
          <w:rFonts w:ascii="Franklin Gothic Medium" w:hAnsi="Franklin Gothic Medium"/>
          <w:color w:val="005288"/>
          <w:sz w:val="24"/>
          <w:szCs w:val="24"/>
        </w:rPr>
        <w:t>March</w:t>
      </w:r>
      <w:r>
        <w:rPr>
          <w:rFonts w:ascii="Franklin Gothic Medium" w:hAnsi="Franklin Gothic Medium"/>
          <w:color w:val="005288"/>
          <w:sz w:val="24"/>
          <w:szCs w:val="24"/>
        </w:rPr>
        <w:t xml:space="preserve"> 202</w:t>
      </w:r>
      <w:r w:rsidR="00E168A9">
        <w:rPr>
          <w:rFonts w:ascii="Franklin Gothic Medium" w:hAnsi="Franklin Gothic Medium"/>
          <w:color w:val="005288"/>
          <w:sz w:val="24"/>
          <w:szCs w:val="24"/>
        </w:rPr>
        <w:t>4</w:t>
      </w:r>
      <w:r w:rsidR="005F2F38">
        <w:rPr>
          <w:rFonts w:ascii="Franklin Gothic Medium" w:hAnsi="Franklin Gothic Medium"/>
          <w:color w:val="005288"/>
          <w:sz w:val="24"/>
          <w:szCs w:val="24"/>
        </w:rPr>
        <w:t xml:space="preserve"> </w:t>
      </w:r>
    </w:p>
    <w:p w14:paraId="53171152" w14:textId="56B1C8C2" w:rsidR="002655DB" w:rsidRPr="007E59B4" w:rsidRDefault="007E59B4" w:rsidP="007E59B4">
      <w:pPr>
        <w:rPr>
          <w:rFonts w:ascii="Franklin Gothic Demi" w:eastAsiaTheme="majorEastAsia" w:hAnsi="Franklin Gothic Demi"/>
          <w:b/>
          <w:color w:val="005288"/>
          <w:spacing w:val="5"/>
          <w:kern w:val="28"/>
          <w:sz w:val="60"/>
          <w:szCs w:val="60"/>
        </w:rPr>
        <w:sectPr w:rsidR="002655DB" w:rsidRPr="007E59B4" w:rsidSect="006C3EE7">
          <w:headerReference w:type="default" r:id="rId12"/>
          <w:footerReference w:type="default" r:id="rId13"/>
          <w:headerReference w:type="first" r:id="rId14"/>
          <w:footerReference w:type="first" r:id="rId15"/>
          <w:pgSz w:w="12240" w:h="15840"/>
          <w:pgMar w:top="1440" w:right="1440" w:bottom="1440" w:left="1440" w:header="360" w:footer="450" w:gutter="0"/>
          <w:cols w:space="720"/>
          <w:titlePg/>
          <w:docGrid w:linePitch="360"/>
        </w:sectPr>
      </w:pPr>
      <w:r w:rsidRPr="00BA1F56">
        <w:rPr>
          <w:rFonts w:ascii="Franklin Gothic Medium" w:hAnsi="Franklin Gothic Medium"/>
          <w:color w:val="005288"/>
          <w:sz w:val="24"/>
          <w:szCs w:val="24"/>
        </w:rPr>
        <w:t xml:space="preserve">Cybersecurity and Infrastructure Security Agency                                                                                </w:t>
      </w:r>
    </w:p>
    <w:p w14:paraId="095352BC" w14:textId="542AE08B" w:rsidR="00200DC8" w:rsidRPr="001A2F2A" w:rsidRDefault="00E707F8" w:rsidP="00B74539">
      <w:pPr>
        <w:pStyle w:val="TOCHeading"/>
        <w:tabs>
          <w:tab w:val="clear" w:pos="9495"/>
          <w:tab w:val="left" w:pos="10310"/>
        </w:tabs>
        <w:ind w:left="540" w:right="799"/>
        <w:sectPr w:rsidR="00200DC8" w:rsidRPr="001A2F2A" w:rsidSect="001654FF">
          <w:headerReference w:type="first" r:id="rId16"/>
          <w:footerReference w:type="first" r:id="rId17"/>
          <w:pgSz w:w="12240" w:h="15840"/>
          <w:pgMar w:top="1440" w:right="634" w:bottom="1440" w:left="547" w:header="360" w:footer="446" w:gutter="0"/>
          <w:cols w:space="720"/>
          <w:titlePg/>
          <w:docGrid w:linePitch="360"/>
        </w:sectPr>
      </w:pPr>
      <w:r w:rsidRPr="001A2F2A">
        <w:lastRenderedPageBreak/>
        <w:t>Table of Contents</w:t>
      </w:r>
      <w:r w:rsidR="003E32E2">
        <w:tab/>
      </w:r>
      <w:r w:rsidR="00B74539">
        <w:tab/>
      </w:r>
    </w:p>
    <w:p w14:paraId="47AEA985" w14:textId="36F22BB2" w:rsidR="002E5236" w:rsidRPr="00AE2D8E" w:rsidRDefault="00200DC8" w:rsidP="00AE2D8E">
      <w:pPr>
        <w:pStyle w:val="TOC1"/>
        <w:tabs>
          <w:tab w:val="clear" w:pos="4680"/>
          <w:tab w:val="right" w:leader="dot" w:pos="10260"/>
        </w:tabs>
        <w:rPr>
          <w:rStyle w:val="Hyperlink"/>
          <w:rFonts w:ascii="Franklin Gothic Medium" w:hAnsi="Franklin Gothic Medium"/>
          <w:noProof/>
          <w:sz w:val="24"/>
          <w:szCs w:val="24"/>
        </w:rPr>
      </w:pPr>
      <w:r w:rsidRPr="00AE2D8E">
        <w:rPr>
          <w:rStyle w:val="Hyperlink"/>
          <w:rFonts w:ascii="Franklin Gothic Medium" w:hAnsi="Franklin Gothic Medium"/>
          <w:noProof/>
          <w:sz w:val="24"/>
          <w:szCs w:val="24"/>
        </w:rPr>
        <w:fldChar w:fldCharType="begin"/>
      </w:r>
      <w:r w:rsidRPr="00AE2D8E">
        <w:rPr>
          <w:rStyle w:val="Hyperlink"/>
          <w:rFonts w:ascii="Franklin Gothic Medium" w:hAnsi="Franklin Gothic Medium"/>
          <w:noProof/>
          <w:sz w:val="24"/>
          <w:szCs w:val="24"/>
        </w:rPr>
        <w:instrText xml:space="preserve"> TOC \o "1-1" \h \z \u </w:instrText>
      </w:r>
      <w:r w:rsidRPr="00AE2D8E">
        <w:rPr>
          <w:rStyle w:val="Hyperlink"/>
          <w:rFonts w:ascii="Franklin Gothic Medium" w:hAnsi="Franklin Gothic Medium"/>
          <w:noProof/>
          <w:sz w:val="24"/>
          <w:szCs w:val="24"/>
        </w:rPr>
        <w:fldChar w:fldCharType="separate"/>
      </w:r>
      <w:hyperlink w:anchor="_Toc170390076" w:history="1">
        <w:r w:rsidR="002E5236" w:rsidRPr="00AE2D8E">
          <w:rPr>
            <w:rStyle w:val="Hyperlink"/>
            <w:rFonts w:ascii="Franklin Gothic Medium" w:hAnsi="Franklin Gothic Medium"/>
            <w:noProof/>
            <w:sz w:val="24"/>
            <w:szCs w:val="24"/>
          </w:rPr>
          <w:t>Handling Instructions</w:t>
        </w:r>
        <w:r w:rsidR="002E5236" w:rsidRPr="00AE2D8E">
          <w:rPr>
            <w:rStyle w:val="Hyperlink"/>
            <w:rFonts w:ascii="Franklin Gothic Medium" w:hAnsi="Franklin Gothic Medium"/>
            <w:noProof/>
            <w:webHidden/>
            <w:sz w:val="24"/>
            <w:szCs w:val="24"/>
          </w:rPr>
          <w:tab/>
        </w:r>
        <w:r w:rsidR="002E5236" w:rsidRPr="00AE2D8E">
          <w:rPr>
            <w:rStyle w:val="Hyperlink"/>
            <w:rFonts w:ascii="Franklin Gothic Medium" w:hAnsi="Franklin Gothic Medium"/>
            <w:noProof/>
            <w:webHidden/>
            <w:sz w:val="24"/>
            <w:szCs w:val="24"/>
          </w:rPr>
          <w:fldChar w:fldCharType="begin"/>
        </w:r>
        <w:r w:rsidR="002E5236" w:rsidRPr="00AE2D8E">
          <w:rPr>
            <w:rStyle w:val="Hyperlink"/>
            <w:rFonts w:ascii="Franklin Gothic Medium" w:hAnsi="Franklin Gothic Medium"/>
            <w:noProof/>
            <w:webHidden/>
            <w:sz w:val="24"/>
            <w:szCs w:val="24"/>
          </w:rPr>
          <w:instrText xml:space="preserve"> PAGEREF _Toc170390076 \h </w:instrText>
        </w:r>
        <w:r w:rsidR="002E5236" w:rsidRPr="00AE2D8E">
          <w:rPr>
            <w:rStyle w:val="Hyperlink"/>
            <w:rFonts w:ascii="Franklin Gothic Medium" w:hAnsi="Franklin Gothic Medium"/>
            <w:noProof/>
            <w:webHidden/>
            <w:sz w:val="24"/>
            <w:szCs w:val="24"/>
          </w:rPr>
        </w:r>
        <w:r w:rsidR="002E5236" w:rsidRPr="00AE2D8E">
          <w:rPr>
            <w:rStyle w:val="Hyperlink"/>
            <w:rFonts w:ascii="Franklin Gothic Medium" w:hAnsi="Franklin Gothic Medium"/>
            <w:noProof/>
            <w:webHidden/>
            <w:sz w:val="24"/>
            <w:szCs w:val="24"/>
          </w:rPr>
          <w:fldChar w:fldCharType="separate"/>
        </w:r>
        <w:r w:rsidR="002E5236" w:rsidRPr="00AE2D8E">
          <w:rPr>
            <w:rStyle w:val="Hyperlink"/>
            <w:rFonts w:ascii="Franklin Gothic Medium" w:hAnsi="Franklin Gothic Medium"/>
            <w:noProof/>
            <w:webHidden/>
            <w:sz w:val="24"/>
            <w:szCs w:val="24"/>
          </w:rPr>
          <w:t>3</w:t>
        </w:r>
        <w:r w:rsidR="002E5236" w:rsidRPr="00AE2D8E">
          <w:rPr>
            <w:rStyle w:val="Hyperlink"/>
            <w:rFonts w:ascii="Franklin Gothic Medium" w:hAnsi="Franklin Gothic Medium"/>
            <w:noProof/>
            <w:webHidden/>
            <w:sz w:val="24"/>
            <w:szCs w:val="24"/>
          </w:rPr>
          <w:fldChar w:fldCharType="end"/>
        </w:r>
      </w:hyperlink>
    </w:p>
    <w:p w14:paraId="12AA2105" w14:textId="52EBCE4B" w:rsidR="002E5236" w:rsidRPr="00AE2D8E" w:rsidRDefault="00B751A6" w:rsidP="00AE2D8E">
      <w:pPr>
        <w:pStyle w:val="TOC1"/>
        <w:tabs>
          <w:tab w:val="clear" w:pos="4680"/>
          <w:tab w:val="right" w:leader="dot" w:pos="10260"/>
        </w:tabs>
        <w:rPr>
          <w:rStyle w:val="Hyperlink"/>
          <w:rFonts w:ascii="Franklin Gothic Medium" w:hAnsi="Franklin Gothic Medium"/>
          <w:noProof/>
          <w:sz w:val="24"/>
          <w:szCs w:val="24"/>
        </w:rPr>
      </w:pPr>
      <w:hyperlink w:anchor="_Toc170390082" w:history="1">
        <w:r w:rsidR="002E5236" w:rsidRPr="00AE2D8E">
          <w:rPr>
            <w:rStyle w:val="Hyperlink"/>
            <w:rFonts w:ascii="Franklin Gothic Medium" w:hAnsi="Franklin Gothic Medium"/>
            <w:noProof/>
            <w:sz w:val="24"/>
            <w:szCs w:val="24"/>
          </w:rPr>
          <w:t>Exercise Overview</w:t>
        </w:r>
        <w:r w:rsidR="002E5236" w:rsidRPr="00AE2D8E">
          <w:rPr>
            <w:rStyle w:val="Hyperlink"/>
            <w:rFonts w:ascii="Franklin Gothic Medium" w:hAnsi="Franklin Gothic Medium"/>
            <w:noProof/>
            <w:webHidden/>
            <w:sz w:val="24"/>
            <w:szCs w:val="24"/>
          </w:rPr>
          <w:tab/>
        </w:r>
        <w:r w:rsidR="002E5236" w:rsidRPr="00AE2D8E">
          <w:rPr>
            <w:rStyle w:val="Hyperlink"/>
            <w:rFonts w:ascii="Franklin Gothic Medium" w:hAnsi="Franklin Gothic Medium"/>
            <w:noProof/>
            <w:webHidden/>
            <w:sz w:val="24"/>
            <w:szCs w:val="24"/>
          </w:rPr>
          <w:fldChar w:fldCharType="begin"/>
        </w:r>
        <w:r w:rsidR="002E5236" w:rsidRPr="00AE2D8E">
          <w:rPr>
            <w:rStyle w:val="Hyperlink"/>
            <w:rFonts w:ascii="Franklin Gothic Medium" w:hAnsi="Franklin Gothic Medium"/>
            <w:noProof/>
            <w:webHidden/>
            <w:sz w:val="24"/>
            <w:szCs w:val="24"/>
          </w:rPr>
          <w:instrText xml:space="preserve"> PAGEREF _Toc170390082 \h </w:instrText>
        </w:r>
        <w:r w:rsidR="002E5236" w:rsidRPr="00AE2D8E">
          <w:rPr>
            <w:rStyle w:val="Hyperlink"/>
            <w:rFonts w:ascii="Franklin Gothic Medium" w:hAnsi="Franklin Gothic Medium"/>
            <w:noProof/>
            <w:webHidden/>
            <w:sz w:val="24"/>
            <w:szCs w:val="24"/>
          </w:rPr>
        </w:r>
        <w:r w:rsidR="002E5236" w:rsidRPr="00AE2D8E">
          <w:rPr>
            <w:rStyle w:val="Hyperlink"/>
            <w:rFonts w:ascii="Franklin Gothic Medium" w:hAnsi="Franklin Gothic Medium"/>
            <w:noProof/>
            <w:webHidden/>
            <w:sz w:val="24"/>
            <w:szCs w:val="24"/>
          </w:rPr>
          <w:fldChar w:fldCharType="separate"/>
        </w:r>
        <w:r w:rsidR="002E5236" w:rsidRPr="00AE2D8E">
          <w:rPr>
            <w:rStyle w:val="Hyperlink"/>
            <w:rFonts w:ascii="Franklin Gothic Medium" w:hAnsi="Franklin Gothic Medium"/>
            <w:noProof/>
            <w:webHidden/>
            <w:sz w:val="24"/>
            <w:szCs w:val="24"/>
          </w:rPr>
          <w:t>5</w:t>
        </w:r>
        <w:r w:rsidR="002E5236" w:rsidRPr="00AE2D8E">
          <w:rPr>
            <w:rStyle w:val="Hyperlink"/>
            <w:rFonts w:ascii="Franklin Gothic Medium" w:hAnsi="Franklin Gothic Medium"/>
            <w:noProof/>
            <w:webHidden/>
            <w:sz w:val="24"/>
            <w:szCs w:val="24"/>
          </w:rPr>
          <w:fldChar w:fldCharType="end"/>
        </w:r>
      </w:hyperlink>
    </w:p>
    <w:p w14:paraId="23C17E28" w14:textId="0477FBA2" w:rsidR="002E5236" w:rsidRPr="00AE2D8E" w:rsidRDefault="00B751A6" w:rsidP="00AE2D8E">
      <w:pPr>
        <w:pStyle w:val="TOC1"/>
        <w:tabs>
          <w:tab w:val="clear" w:pos="4680"/>
          <w:tab w:val="right" w:leader="dot" w:pos="10260"/>
        </w:tabs>
        <w:rPr>
          <w:rStyle w:val="Hyperlink"/>
          <w:rFonts w:ascii="Franklin Gothic Medium" w:hAnsi="Franklin Gothic Medium"/>
          <w:noProof/>
          <w:sz w:val="24"/>
          <w:szCs w:val="24"/>
        </w:rPr>
      </w:pPr>
      <w:hyperlink w:anchor="_Toc170390083" w:history="1">
        <w:r w:rsidR="002E5236" w:rsidRPr="00AE2D8E">
          <w:rPr>
            <w:rStyle w:val="Hyperlink"/>
            <w:rFonts w:ascii="Franklin Gothic Medium" w:hAnsi="Franklin Gothic Medium"/>
            <w:noProof/>
            <w:sz w:val="24"/>
            <w:szCs w:val="24"/>
          </w:rPr>
          <w:t>General Information</w:t>
        </w:r>
        <w:r w:rsidR="002E5236" w:rsidRPr="00AE2D8E">
          <w:rPr>
            <w:rStyle w:val="Hyperlink"/>
            <w:rFonts w:ascii="Franklin Gothic Medium" w:hAnsi="Franklin Gothic Medium"/>
            <w:noProof/>
            <w:webHidden/>
            <w:sz w:val="24"/>
            <w:szCs w:val="24"/>
          </w:rPr>
          <w:tab/>
        </w:r>
        <w:r w:rsidR="002E5236" w:rsidRPr="00AE2D8E">
          <w:rPr>
            <w:rStyle w:val="Hyperlink"/>
            <w:rFonts w:ascii="Franklin Gothic Medium" w:hAnsi="Franklin Gothic Medium"/>
            <w:noProof/>
            <w:webHidden/>
            <w:sz w:val="24"/>
            <w:szCs w:val="24"/>
          </w:rPr>
          <w:fldChar w:fldCharType="begin"/>
        </w:r>
        <w:r w:rsidR="002E5236" w:rsidRPr="00AE2D8E">
          <w:rPr>
            <w:rStyle w:val="Hyperlink"/>
            <w:rFonts w:ascii="Franklin Gothic Medium" w:hAnsi="Franklin Gothic Medium"/>
            <w:noProof/>
            <w:webHidden/>
            <w:sz w:val="24"/>
            <w:szCs w:val="24"/>
          </w:rPr>
          <w:instrText xml:space="preserve"> PAGEREF _Toc170390083 \h </w:instrText>
        </w:r>
        <w:r w:rsidR="002E5236" w:rsidRPr="00AE2D8E">
          <w:rPr>
            <w:rStyle w:val="Hyperlink"/>
            <w:rFonts w:ascii="Franklin Gothic Medium" w:hAnsi="Franklin Gothic Medium"/>
            <w:noProof/>
            <w:webHidden/>
            <w:sz w:val="24"/>
            <w:szCs w:val="24"/>
          </w:rPr>
        </w:r>
        <w:r w:rsidR="002E5236" w:rsidRPr="00AE2D8E">
          <w:rPr>
            <w:rStyle w:val="Hyperlink"/>
            <w:rFonts w:ascii="Franklin Gothic Medium" w:hAnsi="Franklin Gothic Medium"/>
            <w:noProof/>
            <w:webHidden/>
            <w:sz w:val="24"/>
            <w:szCs w:val="24"/>
          </w:rPr>
          <w:fldChar w:fldCharType="separate"/>
        </w:r>
        <w:r w:rsidR="002E5236" w:rsidRPr="00AE2D8E">
          <w:rPr>
            <w:rStyle w:val="Hyperlink"/>
            <w:rFonts w:ascii="Franklin Gothic Medium" w:hAnsi="Franklin Gothic Medium"/>
            <w:noProof/>
            <w:webHidden/>
            <w:sz w:val="24"/>
            <w:szCs w:val="24"/>
          </w:rPr>
          <w:t>7</w:t>
        </w:r>
        <w:r w:rsidR="002E5236" w:rsidRPr="00AE2D8E">
          <w:rPr>
            <w:rStyle w:val="Hyperlink"/>
            <w:rFonts w:ascii="Franklin Gothic Medium" w:hAnsi="Franklin Gothic Medium"/>
            <w:noProof/>
            <w:webHidden/>
            <w:sz w:val="24"/>
            <w:szCs w:val="24"/>
          </w:rPr>
          <w:fldChar w:fldCharType="end"/>
        </w:r>
      </w:hyperlink>
    </w:p>
    <w:p w14:paraId="511186FE" w14:textId="0897E336" w:rsidR="002E5236" w:rsidRPr="00AE2D8E" w:rsidRDefault="00B751A6" w:rsidP="00AE2D8E">
      <w:pPr>
        <w:pStyle w:val="TOC1"/>
        <w:tabs>
          <w:tab w:val="clear" w:pos="4680"/>
          <w:tab w:val="right" w:leader="dot" w:pos="10260"/>
        </w:tabs>
        <w:rPr>
          <w:rStyle w:val="Hyperlink"/>
          <w:rFonts w:ascii="Franklin Gothic Medium" w:hAnsi="Franklin Gothic Medium"/>
          <w:noProof/>
          <w:sz w:val="24"/>
          <w:szCs w:val="24"/>
        </w:rPr>
      </w:pPr>
      <w:hyperlink w:anchor="_Toc170390084" w:history="1">
        <w:r w:rsidR="002E5236" w:rsidRPr="00AE2D8E">
          <w:rPr>
            <w:rStyle w:val="Hyperlink"/>
            <w:rFonts w:ascii="Franklin Gothic Medium" w:hAnsi="Franklin Gothic Medium"/>
            <w:noProof/>
            <w:sz w:val="24"/>
            <w:szCs w:val="24"/>
          </w:rPr>
          <w:t>Module 1</w:t>
        </w:r>
        <w:r w:rsidR="002E5236" w:rsidRPr="00AE2D8E">
          <w:rPr>
            <w:rStyle w:val="Hyperlink"/>
            <w:rFonts w:ascii="Franklin Gothic Medium" w:hAnsi="Franklin Gothic Medium"/>
            <w:noProof/>
            <w:webHidden/>
            <w:sz w:val="24"/>
            <w:szCs w:val="24"/>
          </w:rPr>
          <w:tab/>
        </w:r>
        <w:r w:rsidR="002E5236" w:rsidRPr="00AE2D8E">
          <w:rPr>
            <w:rStyle w:val="Hyperlink"/>
            <w:rFonts w:ascii="Franklin Gothic Medium" w:hAnsi="Franklin Gothic Medium"/>
            <w:noProof/>
            <w:webHidden/>
            <w:sz w:val="24"/>
            <w:szCs w:val="24"/>
          </w:rPr>
          <w:fldChar w:fldCharType="begin"/>
        </w:r>
        <w:r w:rsidR="002E5236" w:rsidRPr="00AE2D8E">
          <w:rPr>
            <w:rStyle w:val="Hyperlink"/>
            <w:rFonts w:ascii="Franklin Gothic Medium" w:hAnsi="Franklin Gothic Medium"/>
            <w:noProof/>
            <w:webHidden/>
            <w:sz w:val="24"/>
            <w:szCs w:val="24"/>
          </w:rPr>
          <w:instrText xml:space="preserve"> PAGEREF _Toc170390084 \h </w:instrText>
        </w:r>
        <w:r w:rsidR="002E5236" w:rsidRPr="00AE2D8E">
          <w:rPr>
            <w:rStyle w:val="Hyperlink"/>
            <w:rFonts w:ascii="Franklin Gothic Medium" w:hAnsi="Franklin Gothic Medium"/>
            <w:noProof/>
            <w:webHidden/>
            <w:sz w:val="24"/>
            <w:szCs w:val="24"/>
          </w:rPr>
        </w:r>
        <w:r w:rsidR="002E5236" w:rsidRPr="00AE2D8E">
          <w:rPr>
            <w:rStyle w:val="Hyperlink"/>
            <w:rFonts w:ascii="Franklin Gothic Medium" w:hAnsi="Franklin Gothic Medium"/>
            <w:noProof/>
            <w:webHidden/>
            <w:sz w:val="24"/>
            <w:szCs w:val="24"/>
          </w:rPr>
          <w:fldChar w:fldCharType="separate"/>
        </w:r>
        <w:r w:rsidR="002E5236" w:rsidRPr="00AE2D8E">
          <w:rPr>
            <w:rStyle w:val="Hyperlink"/>
            <w:rFonts w:ascii="Franklin Gothic Medium" w:hAnsi="Franklin Gothic Medium"/>
            <w:noProof/>
            <w:webHidden/>
            <w:sz w:val="24"/>
            <w:szCs w:val="24"/>
          </w:rPr>
          <w:t>10</w:t>
        </w:r>
        <w:r w:rsidR="002E5236" w:rsidRPr="00AE2D8E">
          <w:rPr>
            <w:rStyle w:val="Hyperlink"/>
            <w:rFonts w:ascii="Franklin Gothic Medium" w:hAnsi="Franklin Gothic Medium"/>
            <w:noProof/>
            <w:webHidden/>
            <w:sz w:val="24"/>
            <w:szCs w:val="24"/>
          </w:rPr>
          <w:fldChar w:fldCharType="end"/>
        </w:r>
      </w:hyperlink>
    </w:p>
    <w:p w14:paraId="28749C89" w14:textId="6EE4A18C" w:rsidR="002E5236" w:rsidRPr="00AE2D8E" w:rsidRDefault="00B751A6" w:rsidP="00AE2D8E">
      <w:pPr>
        <w:pStyle w:val="TOC1"/>
        <w:tabs>
          <w:tab w:val="clear" w:pos="4680"/>
          <w:tab w:val="right" w:leader="dot" w:pos="10260"/>
        </w:tabs>
        <w:rPr>
          <w:rStyle w:val="Hyperlink"/>
          <w:rFonts w:ascii="Franklin Gothic Medium" w:hAnsi="Franklin Gothic Medium"/>
          <w:noProof/>
          <w:sz w:val="24"/>
          <w:szCs w:val="24"/>
        </w:rPr>
      </w:pPr>
      <w:hyperlink w:anchor="_Toc170390085" w:history="1">
        <w:r w:rsidR="002E5236" w:rsidRPr="00AE2D8E">
          <w:rPr>
            <w:rStyle w:val="Hyperlink"/>
            <w:rFonts w:ascii="Franklin Gothic Medium" w:hAnsi="Franklin Gothic Medium"/>
            <w:noProof/>
            <w:sz w:val="24"/>
            <w:szCs w:val="24"/>
          </w:rPr>
          <w:t>Module 2</w:t>
        </w:r>
        <w:r w:rsidR="002E5236" w:rsidRPr="00AE2D8E">
          <w:rPr>
            <w:rStyle w:val="Hyperlink"/>
            <w:rFonts w:ascii="Franklin Gothic Medium" w:hAnsi="Franklin Gothic Medium"/>
            <w:noProof/>
            <w:webHidden/>
            <w:sz w:val="24"/>
            <w:szCs w:val="24"/>
          </w:rPr>
          <w:tab/>
        </w:r>
        <w:r w:rsidR="002E5236" w:rsidRPr="00AE2D8E">
          <w:rPr>
            <w:rStyle w:val="Hyperlink"/>
            <w:rFonts w:ascii="Franklin Gothic Medium" w:hAnsi="Franklin Gothic Medium"/>
            <w:noProof/>
            <w:webHidden/>
            <w:sz w:val="24"/>
            <w:szCs w:val="24"/>
          </w:rPr>
          <w:fldChar w:fldCharType="begin"/>
        </w:r>
        <w:r w:rsidR="002E5236" w:rsidRPr="00AE2D8E">
          <w:rPr>
            <w:rStyle w:val="Hyperlink"/>
            <w:rFonts w:ascii="Franklin Gothic Medium" w:hAnsi="Franklin Gothic Medium"/>
            <w:noProof/>
            <w:webHidden/>
            <w:sz w:val="24"/>
            <w:szCs w:val="24"/>
          </w:rPr>
          <w:instrText xml:space="preserve"> PAGEREF _Toc170390085 \h </w:instrText>
        </w:r>
        <w:r w:rsidR="002E5236" w:rsidRPr="00AE2D8E">
          <w:rPr>
            <w:rStyle w:val="Hyperlink"/>
            <w:rFonts w:ascii="Franklin Gothic Medium" w:hAnsi="Franklin Gothic Medium"/>
            <w:noProof/>
            <w:webHidden/>
            <w:sz w:val="24"/>
            <w:szCs w:val="24"/>
          </w:rPr>
        </w:r>
        <w:r w:rsidR="002E5236" w:rsidRPr="00AE2D8E">
          <w:rPr>
            <w:rStyle w:val="Hyperlink"/>
            <w:rFonts w:ascii="Franklin Gothic Medium" w:hAnsi="Franklin Gothic Medium"/>
            <w:noProof/>
            <w:webHidden/>
            <w:sz w:val="24"/>
            <w:szCs w:val="24"/>
          </w:rPr>
          <w:fldChar w:fldCharType="separate"/>
        </w:r>
        <w:r w:rsidR="002E5236" w:rsidRPr="00AE2D8E">
          <w:rPr>
            <w:rStyle w:val="Hyperlink"/>
            <w:rFonts w:ascii="Franklin Gothic Medium" w:hAnsi="Franklin Gothic Medium"/>
            <w:noProof/>
            <w:webHidden/>
            <w:sz w:val="24"/>
            <w:szCs w:val="24"/>
          </w:rPr>
          <w:t>12</w:t>
        </w:r>
        <w:r w:rsidR="002E5236" w:rsidRPr="00AE2D8E">
          <w:rPr>
            <w:rStyle w:val="Hyperlink"/>
            <w:rFonts w:ascii="Franklin Gothic Medium" w:hAnsi="Franklin Gothic Medium"/>
            <w:noProof/>
            <w:webHidden/>
            <w:sz w:val="24"/>
            <w:szCs w:val="24"/>
          </w:rPr>
          <w:fldChar w:fldCharType="end"/>
        </w:r>
      </w:hyperlink>
    </w:p>
    <w:p w14:paraId="1CA5FA94" w14:textId="527FF364" w:rsidR="002E5236" w:rsidRPr="00AE2D8E" w:rsidRDefault="00B751A6" w:rsidP="00AE2D8E">
      <w:pPr>
        <w:pStyle w:val="TOC1"/>
        <w:tabs>
          <w:tab w:val="clear" w:pos="4680"/>
          <w:tab w:val="right" w:leader="dot" w:pos="10260"/>
        </w:tabs>
        <w:rPr>
          <w:rStyle w:val="Hyperlink"/>
          <w:rFonts w:ascii="Franklin Gothic Medium" w:hAnsi="Franklin Gothic Medium"/>
          <w:noProof/>
          <w:sz w:val="24"/>
          <w:szCs w:val="24"/>
        </w:rPr>
      </w:pPr>
      <w:hyperlink w:anchor="_Toc170390086" w:history="1">
        <w:r w:rsidR="002E5236" w:rsidRPr="00AE2D8E">
          <w:rPr>
            <w:rStyle w:val="Hyperlink"/>
            <w:rFonts w:ascii="Franklin Gothic Medium" w:hAnsi="Franklin Gothic Medium"/>
            <w:noProof/>
            <w:sz w:val="24"/>
            <w:szCs w:val="24"/>
          </w:rPr>
          <w:t>Appendix A: Additional Discussion Questions</w:t>
        </w:r>
        <w:r w:rsidR="002E5236" w:rsidRPr="00AE2D8E">
          <w:rPr>
            <w:rStyle w:val="Hyperlink"/>
            <w:rFonts w:ascii="Franklin Gothic Medium" w:hAnsi="Franklin Gothic Medium"/>
            <w:noProof/>
            <w:webHidden/>
            <w:sz w:val="24"/>
            <w:szCs w:val="24"/>
          </w:rPr>
          <w:tab/>
        </w:r>
        <w:r w:rsidR="002E5236" w:rsidRPr="00AE2D8E">
          <w:rPr>
            <w:rStyle w:val="Hyperlink"/>
            <w:rFonts w:ascii="Franklin Gothic Medium" w:hAnsi="Franklin Gothic Medium"/>
            <w:noProof/>
            <w:webHidden/>
            <w:sz w:val="24"/>
            <w:szCs w:val="24"/>
          </w:rPr>
          <w:fldChar w:fldCharType="begin"/>
        </w:r>
        <w:r w:rsidR="002E5236" w:rsidRPr="00AE2D8E">
          <w:rPr>
            <w:rStyle w:val="Hyperlink"/>
            <w:rFonts w:ascii="Franklin Gothic Medium" w:hAnsi="Franklin Gothic Medium"/>
            <w:noProof/>
            <w:webHidden/>
            <w:sz w:val="24"/>
            <w:szCs w:val="24"/>
          </w:rPr>
          <w:instrText xml:space="preserve"> PAGEREF _Toc170390086 \h </w:instrText>
        </w:r>
        <w:r w:rsidR="002E5236" w:rsidRPr="00AE2D8E">
          <w:rPr>
            <w:rStyle w:val="Hyperlink"/>
            <w:rFonts w:ascii="Franklin Gothic Medium" w:hAnsi="Franklin Gothic Medium"/>
            <w:noProof/>
            <w:webHidden/>
            <w:sz w:val="24"/>
            <w:szCs w:val="24"/>
          </w:rPr>
        </w:r>
        <w:r w:rsidR="002E5236" w:rsidRPr="00AE2D8E">
          <w:rPr>
            <w:rStyle w:val="Hyperlink"/>
            <w:rFonts w:ascii="Franklin Gothic Medium" w:hAnsi="Franklin Gothic Medium"/>
            <w:noProof/>
            <w:webHidden/>
            <w:sz w:val="24"/>
            <w:szCs w:val="24"/>
          </w:rPr>
          <w:fldChar w:fldCharType="separate"/>
        </w:r>
        <w:r w:rsidR="002E5236" w:rsidRPr="00AE2D8E">
          <w:rPr>
            <w:rStyle w:val="Hyperlink"/>
            <w:rFonts w:ascii="Franklin Gothic Medium" w:hAnsi="Franklin Gothic Medium"/>
            <w:noProof/>
            <w:webHidden/>
            <w:sz w:val="24"/>
            <w:szCs w:val="24"/>
          </w:rPr>
          <w:t>14</w:t>
        </w:r>
        <w:r w:rsidR="002E5236" w:rsidRPr="00AE2D8E">
          <w:rPr>
            <w:rStyle w:val="Hyperlink"/>
            <w:rFonts w:ascii="Franklin Gothic Medium" w:hAnsi="Franklin Gothic Medium"/>
            <w:noProof/>
            <w:webHidden/>
            <w:sz w:val="24"/>
            <w:szCs w:val="24"/>
          </w:rPr>
          <w:fldChar w:fldCharType="end"/>
        </w:r>
      </w:hyperlink>
    </w:p>
    <w:p w14:paraId="268ACC32" w14:textId="4724E816" w:rsidR="002E5236" w:rsidRPr="00AE2D8E" w:rsidRDefault="00B751A6" w:rsidP="00AE2D8E">
      <w:pPr>
        <w:pStyle w:val="TOC1"/>
        <w:tabs>
          <w:tab w:val="clear" w:pos="4680"/>
          <w:tab w:val="right" w:leader="dot" w:pos="10260"/>
        </w:tabs>
        <w:rPr>
          <w:rStyle w:val="Hyperlink"/>
          <w:rFonts w:ascii="Franklin Gothic Medium" w:hAnsi="Franklin Gothic Medium"/>
          <w:noProof/>
          <w:sz w:val="24"/>
          <w:szCs w:val="24"/>
        </w:rPr>
      </w:pPr>
      <w:hyperlink w:anchor="_Toc170390087" w:history="1">
        <w:r w:rsidR="002E5236" w:rsidRPr="00AE2D8E">
          <w:rPr>
            <w:rStyle w:val="Hyperlink"/>
            <w:rFonts w:ascii="Franklin Gothic Medium" w:hAnsi="Franklin Gothic Medium"/>
            <w:noProof/>
            <w:sz w:val="24"/>
            <w:szCs w:val="24"/>
          </w:rPr>
          <w:t>Appendix B: Acronyms</w:t>
        </w:r>
        <w:r w:rsidR="002E5236" w:rsidRPr="00AE2D8E">
          <w:rPr>
            <w:rStyle w:val="Hyperlink"/>
            <w:rFonts w:ascii="Franklin Gothic Medium" w:hAnsi="Franklin Gothic Medium"/>
            <w:noProof/>
            <w:webHidden/>
            <w:sz w:val="24"/>
            <w:szCs w:val="24"/>
          </w:rPr>
          <w:tab/>
        </w:r>
        <w:r w:rsidR="002E5236" w:rsidRPr="00AE2D8E">
          <w:rPr>
            <w:rStyle w:val="Hyperlink"/>
            <w:rFonts w:ascii="Franklin Gothic Medium" w:hAnsi="Franklin Gothic Medium"/>
            <w:noProof/>
            <w:webHidden/>
            <w:sz w:val="24"/>
            <w:szCs w:val="24"/>
          </w:rPr>
          <w:fldChar w:fldCharType="begin"/>
        </w:r>
        <w:r w:rsidR="002E5236" w:rsidRPr="00AE2D8E">
          <w:rPr>
            <w:rStyle w:val="Hyperlink"/>
            <w:rFonts w:ascii="Franklin Gothic Medium" w:hAnsi="Franklin Gothic Medium"/>
            <w:noProof/>
            <w:webHidden/>
            <w:sz w:val="24"/>
            <w:szCs w:val="24"/>
          </w:rPr>
          <w:instrText xml:space="preserve"> PAGEREF _Toc170390087 \h </w:instrText>
        </w:r>
        <w:r w:rsidR="002E5236" w:rsidRPr="00AE2D8E">
          <w:rPr>
            <w:rStyle w:val="Hyperlink"/>
            <w:rFonts w:ascii="Franklin Gothic Medium" w:hAnsi="Franklin Gothic Medium"/>
            <w:noProof/>
            <w:webHidden/>
            <w:sz w:val="24"/>
            <w:szCs w:val="24"/>
          </w:rPr>
        </w:r>
        <w:r w:rsidR="002E5236" w:rsidRPr="00AE2D8E">
          <w:rPr>
            <w:rStyle w:val="Hyperlink"/>
            <w:rFonts w:ascii="Franklin Gothic Medium" w:hAnsi="Franklin Gothic Medium"/>
            <w:noProof/>
            <w:webHidden/>
            <w:sz w:val="24"/>
            <w:szCs w:val="24"/>
          </w:rPr>
          <w:fldChar w:fldCharType="separate"/>
        </w:r>
        <w:r w:rsidR="002E5236" w:rsidRPr="00AE2D8E">
          <w:rPr>
            <w:rStyle w:val="Hyperlink"/>
            <w:rFonts w:ascii="Franklin Gothic Medium" w:hAnsi="Franklin Gothic Medium"/>
            <w:noProof/>
            <w:webHidden/>
            <w:sz w:val="24"/>
            <w:szCs w:val="24"/>
          </w:rPr>
          <w:t>17</w:t>
        </w:r>
        <w:r w:rsidR="002E5236" w:rsidRPr="00AE2D8E">
          <w:rPr>
            <w:rStyle w:val="Hyperlink"/>
            <w:rFonts w:ascii="Franklin Gothic Medium" w:hAnsi="Franklin Gothic Medium"/>
            <w:noProof/>
            <w:webHidden/>
            <w:sz w:val="24"/>
            <w:szCs w:val="24"/>
          </w:rPr>
          <w:fldChar w:fldCharType="end"/>
        </w:r>
      </w:hyperlink>
    </w:p>
    <w:p w14:paraId="35C85821" w14:textId="04CC2054" w:rsidR="002E5236" w:rsidRPr="00AE2D8E" w:rsidRDefault="00B751A6" w:rsidP="00AE2D8E">
      <w:pPr>
        <w:pStyle w:val="TOC1"/>
        <w:tabs>
          <w:tab w:val="clear" w:pos="4680"/>
          <w:tab w:val="right" w:leader="dot" w:pos="10260"/>
        </w:tabs>
        <w:rPr>
          <w:rStyle w:val="Hyperlink"/>
          <w:rFonts w:ascii="Franklin Gothic Medium" w:hAnsi="Franklin Gothic Medium"/>
          <w:noProof/>
          <w:sz w:val="24"/>
          <w:szCs w:val="24"/>
        </w:rPr>
      </w:pPr>
      <w:hyperlink w:anchor="_Toc170390088" w:history="1">
        <w:r w:rsidR="002E5236" w:rsidRPr="00AE2D8E">
          <w:rPr>
            <w:rStyle w:val="Hyperlink"/>
            <w:rFonts w:ascii="Franklin Gothic Medium" w:hAnsi="Franklin Gothic Medium"/>
            <w:noProof/>
            <w:sz w:val="24"/>
            <w:szCs w:val="24"/>
          </w:rPr>
          <w:t>Appendix C: Case Studies</w:t>
        </w:r>
        <w:r w:rsidR="002E5236" w:rsidRPr="00AE2D8E">
          <w:rPr>
            <w:rStyle w:val="Hyperlink"/>
            <w:rFonts w:ascii="Franklin Gothic Medium" w:hAnsi="Franklin Gothic Medium"/>
            <w:noProof/>
            <w:webHidden/>
            <w:sz w:val="24"/>
            <w:szCs w:val="24"/>
          </w:rPr>
          <w:tab/>
        </w:r>
        <w:r w:rsidR="002E5236" w:rsidRPr="00AE2D8E">
          <w:rPr>
            <w:rStyle w:val="Hyperlink"/>
            <w:rFonts w:ascii="Franklin Gothic Medium" w:hAnsi="Franklin Gothic Medium"/>
            <w:noProof/>
            <w:webHidden/>
            <w:sz w:val="24"/>
            <w:szCs w:val="24"/>
          </w:rPr>
          <w:fldChar w:fldCharType="begin"/>
        </w:r>
        <w:r w:rsidR="002E5236" w:rsidRPr="00AE2D8E">
          <w:rPr>
            <w:rStyle w:val="Hyperlink"/>
            <w:rFonts w:ascii="Franklin Gothic Medium" w:hAnsi="Franklin Gothic Medium"/>
            <w:noProof/>
            <w:webHidden/>
            <w:sz w:val="24"/>
            <w:szCs w:val="24"/>
          </w:rPr>
          <w:instrText xml:space="preserve"> PAGEREF _Toc170390088 \h </w:instrText>
        </w:r>
        <w:r w:rsidR="002E5236" w:rsidRPr="00AE2D8E">
          <w:rPr>
            <w:rStyle w:val="Hyperlink"/>
            <w:rFonts w:ascii="Franklin Gothic Medium" w:hAnsi="Franklin Gothic Medium"/>
            <w:noProof/>
            <w:webHidden/>
            <w:sz w:val="24"/>
            <w:szCs w:val="24"/>
          </w:rPr>
        </w:r>
        <w:r w:rsidR="002E5236" w:rsidRPr="00AE2D8E">
          <w:rPr>
            <w:rStyle w:val="Hyperlink"/>
            <w:rFonts w:ascii="Franklin Gothic Medium" w:hAnsi="Franklin Gothic Medium"/>
            <w:noProof/>
            <w:webHidden/>
            <w:sz w:val="24"/>
            <w:szCs w:val="24"/>
          </w:rPr>
          <w:fldChar w:fldCharType="separate"/>
        </w:r>
        <w:r w:rsidR="002E5236" w:rsidRPr="00AE2D8E">
          <w:rPr>
            <w:rStyle w:val="Hyperlink"/>
            <w:rFonts w:ascii="Franklin Gothic Medium" w:hAnsi="Franklin Gothic Medium"/>
            <w:noProof/>
            <w:webHidden/>
            <w:sz w:val="24"/>
            <w:szCs w:val="24"/>
          </w:rPr>
          <w:t>18</w:t>
        </w:r>
        <w:r w:rsidR="002E5236" w:rsidRPr="00AE2D8E">
          <w:rPr>
            <w:rStyle w:val="Hyperlink"/>
            <w:rFonts w:ascii="Franklin Gothic Medium" w:hAnsi="Franklin Gothic Medium"/>
            <w:noProof/>
            <w:webHidden/>
            <w:sz w:val="24"/>
            <w:szCs w:val="24"/>
          </w:rPr>
          <w:fldChar w:fldCharType="end"/>
        </w:r>
      </w:hyperlink>
    </w:p>
    <w:p w14:paraId="61E9CC25" w14:textId="28ED5CC9" w:rsidR="002E5236" w:rsidRPr="00AE2D8E" w:rsidRDefault="00B751A6" w:rsidP="00AE2D8E">
      <w:pPr>
        <w:pStyle w:val="TOC1"/>
        <w:tabs>
          <w:tab w:val="clear" w:pos="4680"/>
          <w:tab w:val="right" w:leader="dot" w:pos="10260"/>
        </w:tabs>
        <w:rPr>
          <w:rStyle w:val="Hyperlink"/>
          <w:rFonts w:ascii="Franklin Gothic Medium" w:hAnsi="Franklin Gothic Medium"/>
          <w:noProof/>
          <w:sz w:val="24"/>
          <w:szCs w:val="24"/>
        </w:rPr>
      </w:pPr>
      <w:hyperlink w:anchor="_Toc170390089" w:history="1">
        <w:r w:rsidR="002E5236" w:rsidRPr="00AE2D8E">
          <w:rPr>
            <w:rStyle w:val="Hyperlink"/>
            <w:rFonts w:ascii="Franklin Gothic Medium" w:hAnsi="Franklin Gothic Medium"/>
            <w:noProof/>
            <w:sz w:val="24"/>
            <w:szCs w:val="24"/>
          </w:rPr>
          <w:t>Appendix D: Attacks and Threats</w:t>
        </w:r>
        <w:r w:rsidR="002E5236" w:rsidRPr="00AE2D8E">
          <w:rPr>
            <w:rStyle w:val="Hyperlink"/>
            <w:rFonts w:ascii="Franklin Gothic Medium" w:hAnsi="Franklin Gothic Medium"/>
            <w:noProof/>
            <w:webHidden/>
            <w:sz w:val="24"/>
            <w:szCs w:val="24"/>
          </w:rPr>
          <w:tab/>
        </w:r>
        <w:r w:rsidR="002E5236" w:rsidRPr="00AE2D8E">
          <w:rPr>
            <w:rStyle w:val="Hyperlink"/>
            <w:rFonts w:ascii="Franklin Gothic Medium" w:hAnsi="Franklin Gothic Medium"/>
            <w:noProof/>
            <w:webHidden/>
            <w:sz w:val="24"/>
            <w:szCs w:val="24"/>
          </w:rPr>
          <w:fldChar w:fldCharType="begin"/>
        </w:r>
        <w:r w:rsidR="002E5236" w:rsidRPr="00AE2D8E">
          <w:rPr>
            <w:rStyle w:val="Hyperlink"/>
            <w:rFonts w:ascii="Franklin Gothic Medium" w:hAnsi="Franklin Gothic Medium"/>
            <w:noProof/>
            <w:webHidden/>
            <w:sz w:val="24"/>
            <w:szCs w:val="24"/>
          </w:rPr>
          <w:instrText xml:space="preserve"> PAGEREF _Toc170390089 \h </w:instrText>
        </w:r>
        <w:r w:rsidR="002E5236" w:rsidRPr="00AE2D8E">
          <w:rPr>
            <w:rStyle w:val="Hyperlink"/>
            <w:rFonts w:ascii="Franklin Gothic Medium" w:hAnsi="Franklin Gothic Medium"/>
            <w:noProof/>
            <w:webHidden/>
            <w:sz w:val="24"/>
            <w:szCs w:val="24"/>
          </w:rPr>
        </w:r>
        <w:r w:rsidR="002E5236" w:rsidRPr="00AE2D8E">
          <w:rPr>
            <w:rStyle w:val="Hyperlink"/>
            <w:rFonts w:ascii="Franklin Gothic Medium" w:hAnsi="Franklin Gothic Medium"/>
            <w:noProof/>
            <w:webHidden/>
            <w:sz w:val="24"/>
            <w:szCs w:val="24"/>
          </w:rPr>
          <w:fldChar w:fldCharType="separate"/>
        </w:r>
        <w:r w:rsidR="002E5236" w:rsidRPr="00AE2D8E">
          <w:rPr>
            <w:rStyle w:val="Hyperlink"/>
            <w:rFonts w:ascii="Franklin Gothic Medium" w:hAnsi="Franklin Gothic Medium"/>
            <w:noProof/>
            <w:webHidden/>
            <w:sz w:val="24"/>
            <w:szCs w:val="24"/>
          </w:rPr>
          <w:t>19</w:t>
        </w:r>
        <w:r w:rsidR="002E5236" w:rsidRPr="00AE2D8E">
          <w:rPr>
            <w:rStyle w:val="Hyperlink"/>
            <w:rFonts w:ascii="Franklin Gothic Medium" w:hAnsi="Franklin Gothic Medium"/>
            <w:noProof/>
            <w:webHidden/>
            <w:sz w:val="24"/>
            <w:szCs w:val="24"/>
          </w:rPr>
          <w:fldChar w:fldCharType="end"/>
        </w:r>
      </w:hyperlink>
    </w:p>
    <w:p w14:paraId="61497F55" w14:textId="0EBDABFB" w:rsidR="002E5236" w:rsidRPr="00AE2D8E" w:rsidRDefault="00B751A6" w:rsidP="00AE2D8E">
      <w:pPr>
        <w:pStyle w:val="TOC1"/>
        <w:tabs>
          <w:tab w:val="clear" w:pos="4680"/>
          <w:tab w:val="right" w:leader="dot" w:pos="10260"/>
        </w:tabs>
        <w:rPr>
          <w:rStyle w:val="Hyperlink"/>
          <w:rFonts w:ascii="Franklin Gothic Medium" w:hAnsi="Franklin Gothic Medium"/>
          <w:noProof/>
          <w:sz w:val="24"/>
          <w:szCs w:val="24"/>
        </w:rPr>
      </w:pPr>
      <w:hyperlink w:anchor="_Toc170390090" w:history="1">
        <w:r w:rsidR="002E5236" w:rsidRPr="00AE2D8E">
          <w:rPr>
            <w:rStyle w:val="Hyperlink"/>
            <w:rFonts w:ascii="Franklin Gothic Medium" w:hAnsi="Franklin Gothic Medium"/>
            <w:noProof/>
            <w:sz w:val="24"/>
            <w:szCs w:val="24"/>
          </w:rPr>
          <w:t>Appendix E: Contacts and Resources</w:t>
        </w:r>
        <w:r w:rsidR="002E5236" w:rsidRPr="00AE2D8E">
          <w:rPr>
            <w:rStyle w:val="Hyperlink"/>
            <w:rFonts w:ascii="Franklin Gothic Medium" w:hAnsi="Franklin Gothic Medium"/>
            <w:noProof/>
            <w:webHidden/>
            <w:sz w:val="24"/>
            <w:szCs w:val="24"/>
          </w:rPr>
          <w:tab/>
        </w:r>
        <w:r w:rsidR="002E5236" w:rsidRPr="00AE2D8E">
          <w:rPr>
            <w:rStyle w:val="Hyperlink"/>
            <w:rFonts w:ascii="Franklin Gothic Medium" w:hAnsi="Franklin Gothic Medium"/>
            <w:noProof/>
            <w:webHidden/>
            <w:sz w:val="24"/>
            <w:szCs w:val="24"/>
          </w:rPr>
          <w:fldChar w:fldCharType="begin"/>
        </w:r>
        <w:r w:rsidR="002E5236" w:rsidRPr="00AE2D8E">
          <w:rPr>
            <w:rStyle w:val="Hyperlink"/>
            <w:rFonts w:ascii="Franklin Gothic Medium" w:hAnsi="Franklin Gothic Medium"/>
            <w:noProof/>
            <w:webHidden/>
            <w:sz w:val="24"/>
            <w:szCs w:val="24"/>
          </w:rPr>
          <w:instrText xml:space="preserve"> PAGEREF _Toc170390090 \h </w:instrText>
        </w:r>
        <w:r w:rsidR="002E5236" w:rsidRPr="00AE2D8E">
          <w:rPr>
            <w:rStyle w:val="Hyperlink"/>
            <w:rFonts w:ascii="Franklin Gothic Medium" w:hAnsi="Franklin Gothic Medium"/>
            <w:noProof/>
            <w:webHidden/>
            <w:sz w:val="24"/>
            <w:szCs w:val="24"/>
          </w:rPr>
        </w:r>
        <w:r w:rsidR="002E5236" w:rsidRPr="00AE2D8E">
          <w:rPr>
            <w:rStyle w:val="Hyperlink"/>
            <w:rFonts w:ascii="Franklin Gothic Medium" w:hAnsi="Franklin Gothic Medium"/>
            <w:noProof/>
            <w:webHidden/>
            <w:sz w:val="24"/>
            <w:szCs w:val="24"/>
          </w:rPr>
          <w:fldChar w:fldCharType="separate"/>
        </w:r>
        <w:r w:rsidR="002E5236" w:rsidRPr="00AE2D8E">
          <w:rPr>
            <w:rStyle w:val="Hyperlink"/>
            <w:rFonts w:ascii="Franklin Gothic Medium" w:hAnsi="Franklin Gothic Medium"/>
            <w:noProof/>
            <w:webHidden/>
            <w:sz w:val="24"/>
            <w:szCs w:val="24"/>
          </w:rPr>
          <w:t>20</w:t>
        </w:r>
        <w:r w:rsidR="002E5236" w:rsidRPr="00AE2D8E">
          <w:rPr>
            <w:rStyle w:val="Hyperlink"/>
            <w:rFonts w:ascii="Franklin Gothic Medium" w:hAnsi="Franklin Gothic Medium"/>
            <w:noProof/>
            <w:webHidden/>
            <w:sz w:val="24"/>
            <w:szCs w:val="24"/>
          </w:rPr>
          <w:fldChar w:fldCharType="end"/>
        </w:r>
      </w:hyperlink>
    </w:p>
    <w:p w14:paraId="1E5C43F9" w14:textId="77777777" w:rsidR="00094017" w:rsidRPr="00AE2D8E" w:rsidRDefault="00094017" w:rsidP="00AE2D8E">
      <w:pPr>
        <w:pStyle w:val="TOC1"/>
        <w:tabs>
          <w:tab w:val="clear" w:pos="4680"/>
          <w:tab w:val="right" w:leader="dot" w:pos="10260"/>
        </w:tabs>
        <w:rPr>
          <w:rStyle w:val="Hyperlink"/>
          <w:rFonts w:ascii="Franklin Gothic Medium" w:hAnsi="Franklin Gothic Medium"/>
          <w:noProof/>
          <w:sz w:val="24"/>
          <w:szCs w:val="24"/>
        </w:rPr>
        <w:sectPr w:rsidR="00094017" w:rsidRPr="00AE2D8E" w:rsidSect="00094017">
          <w:type w:val="continuous"/>
          <w:pgSz w:w="12240" w:h="15840"/>
          <w:pgMar w:top="3600" w:right="634" w:bottom="1440" w:left="547" w:header="360" w:footer="450" w:gutter="0"/>
          <w:cols w:space="87"/>
          <w:titlePg/>
          <w:docGrid w:linePitch="360"/>
        </w:sectPr>
      </w:pPr>
    </w:p>
    <w:p w14:paraId="68F96B8F" w14:textId="5BA6BC30" w:rsidR="00200DC8" w:rsidRPr="00BA51CB" w:rsidRDefault="00200DC8" w:rsidP="00AE2D8E">
      <w:pPr>
        <w:pStyle w:val="TOC1"/>
        <w:tabs>
          <w:tab w:val="clear" w:pos="4680"/>
          <w:tab w:val="right" w:leader="dot" w:pos="10260"/>
        </w:tabs>
        <w:rPr>
          <w:rFonts w:ascii="Franklin Gothic Medium" w:hAnsi="Franklin Gothic Medium" w:cs="Franklin Gothic Demi"/>
          <w:color w:val="FFFFFF" w:themeColor="accent6"/>
          <w:sz w:val="28"/>
          <w:szCs w:val="40"/>
          <w:lang w:eastAsia="ja-JP"/>
        </w:rPr>
        <w:sectPr w:rsidR="00200DC8" w:rsidRPr="00BA51CB" w:rsidSect="00EA793D">
          <w:type w:val="continuous"/>
          <w:pgSz w:w="12240" w:h="15840"/>
          <w:pgMar w:top="3600" w:right="634" w:bottom="1440" w:left="547" w:header="360" w:footer="450" w:gutter="0"/>
          <w:cols w:num="2" w:space="87"/>
          <w:titlePg/>
          <w:docGrid w:linePitch="360"/>
        </w:sectPr>
      </w:pPr>
      <w:r w:rsidRPr="00AE2D8E">
        <w:rPr>
          <w:rStyle w:val="Hyperlink"/>
          <w:rFonts w:ascii="Franklin Gothic Medium" w:hAnsi="Franklin Gothic Medium"/>
          <w:noProof/>
          <w:sz w:val="24"/>
          <w:szCs w:val="24"/>
        </w:rPr>
        <w:fldChar w:fldCharType="end"/>
      </w:r>
    </w:p>
    <w:bookmarkEnd w:id="0"/>
    <w:bookmarkEnd w:id="1"/>
    <w:bookmarkEnd w:id="2"/>
    <w:p w14:paraId="11FBD82D" w14:textId="77777777"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8"/>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523A394F" w14:textId="15B19161" w:rsidR="000357C1" w:rsidRDefault="000357C1" w:rsidP="000357C1">
      <w:pPr>
        <w:pStyle w:val="Heading1"/>
        <w:spacing w:line="276" w:lineRule="auto"/>
      </w:pPr>
      <w:bookmarkStart w:id="5" w:name="_Toc117679748"/>
      <w:bookmarkStart w:id="6" w:name="_Toc170390076"/>
      <w:bookmarkStart w:id="7" w:name="_Toc496082775"/>
      <w:r w:rsidRPr="00DD6776">
        <w:lastRenderedPageBreak/>
        <w:t>Handling Instructions</w:t>
      </w:r>
      <w:bookmarkEnd w:id="5"/>
      <w:bookmarkEnd w:id="6"/>
      <w:r w:rsidRPr="00DD6776">
        <w:t xml:space="preserve"> </w:t>
      </w:r>
    </w:p>
    <w:p w14:paraId="1EB55E33" w14:textId="77777777" w:rsidR="000357C1" w:rsidRPr="00A96560" w:rsidRDefault="000357C1" w:rsidP="000357C1">
      <w:pPr>
        <w:rPr>
          <w:b/>
          <w:color w:val="005288"/>
          <w:sz w:val="32"/>
          <w:szCs w:val="32"/>
        </w:rPr>
      </w:pPr>
      <w:r w:rsidRPr="00A96560">
        <w:rPr>
          <w:b/>
          <w:color w:val="005288"/>
          <w:sz w:val="32"/>
          <w:szCs w:val="32"/>
          <w:highlight w:val="yellow"/>
        </w:rPr>
        <w:t>Delete instructions that are not applicable.</w:t>
      </w:r>
    </w:p>
    <w:p w14:paraId="2EEB7D7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8" w:name="_Toc117679749"/>
      <w:bookmarkStart w:id="9" w:name="_Toc148079815"/>
      <w:bookmarkStart w:id="10" w:name="_Toc148358872"/>
      <w:bookmarkStart w:id="11" w:name="_Toc148992070"/>
      <w:bookmarkStart w:id="12" w:name="_Toc170390077"/>
      <w:proofErr w:type="spellStart"/>
      <w:r w:rsidRPr="006C2B7C">
        <w:rPr>
          <w:rFonts w:ascii="Franklin Gothic Medium" w:hAnsi="Franklin Gothic Medium" w:cs="Franklin Gothic Demi"/>
          <w:color w:val="005288"/>
          <w:sz w:val="32"/>
          <w:szCs w:val="40"/>
          <w:highlight w:val="yellow"/>
        </w:rPr>
        <w:t>TLP:CLEAR</w:t>
      </w:r>
      <w:bookmarkEnd w:id="8"/>
      <w:bookmarkEnd w:id="9"/>
      <w:bookmarkEnd w:id="10"/>
      <w:bookmarkEnd w:id="11"/>
      <w:bookmarkEnd w:id="12"/>
      <w:proofErr w:type="spellEnd"/>
    </w:p>
    <w:p w14:paraId="1B399EF1" w14:textId="4DF2EE62" w:rsidR="000357C1" w:rsidRPr="00DC0443" w:rsidRDefault="000357C1" w:rsidP="00FD016B">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w:t>
      </w:r>
      <w:proofErr w:type="spellStart"/>
      <w:r w:rsidRPr="00DC0443">
        <w:rPr>
          <w:i/>
          <w:iCs/>
          <w:highlight w:val="yellow"/>
        </w:rPr>
        <w:t>TLP</w:t>
      </w:r>
      <w:proofErr w:type="spellEnd"/>
      <w:r w:rsidRPr="00DC0443">
        <w:rPr>
          <w:i/>
          <w:iCs/>
          <w:highlight w:val="yellow"/>
        </w:rPr>
        <w:t>):</w:t>
      </w:r>
      <w:r>
        <w:rPr>
          <w:i/>
          <w:iCs/>
          <w:highlight w:val="yellow"/>
        </w:rPr>
        <w:t>CLEAR</w:t>
      </w:r>
      <w:r w:rsidRPr="00DC0443">
        <w:rPr>
          <w:highlight w:val="yellow"/>
        </w:rPr>
        <w:t>”:</w:t>
      </w:r>
      <w:r w:rsidRPr="00FF01D4">
        <w:t xml:space="preserve"> </w:t>
      </w:r>
      <w:r w:rsidRPr="003E3AE8">
        <w:t>Recipients can spread this to the world</w:t>
      </w:r>
      <w:r w:rsidR="00F66A20">
        <w:t>;</w:t>
      </w:r>
      <w:r w:rsidRPr="003E3AE8">
        <w:t xml:space="preserve"> there is no limit on </w:t>
      </w:r>
      <w:r w:rsidRPr="0084764D">
        <w:t>disclosure. This designation</w:t>
      </w:r>
      <w:r w:rsidRPr="00076D9D">
        <w:t xml:space="preserve"> is used when</w:t>
      </w:r>
      <w:r w:rsidRPr="00D8798A">
        <w:t xml:space="preserve"> information carries minimal or no foreseeable risk of misuse, in accordance with applicable rules and procedures for public release. </w:t>
      </w:r>
      <w:r w:rsidRPr="00D8798A">
        <w:rPr>
          <w:b/>
          <w:bCs/>
        </w:rPr>
        <w:t xml:space="preserve">Subject to standard copyright rules, </w:t>
      </w:r>
      <w:proofErr w:type="spellStart"/>
      <w:r w:rsidRPr="00D8798A">
        <w:rPr>
          <w:b/>
          <w:bCs/>
        </w:rPr>
        <w:t>TLP:CLEAR</w:t>
      </w:r>
      <w:proofErr w:type="spellEnd"/>
      <w:r w:rsidRPr="00D8798A">
        <w:rPr>
          <w:b/>
          <w:bCs/>
        </w:rPr>
        <w:t xml:space="preserve"> information may be shared without restriction.</w:t>
      </w:r>
    </w:p>
    <w:p w14:paraId="0C93536E" w14:textId="77777777" w:rsidR="000357C1" w:rsidRPr="00DC0443" w:rsidRDefault="000357C1" w:rsidP="00FD016B">
      <w:r w:rsidRPr="00DC0443">
        <w:t xml:space="preserve">This document may be disseminated publicly pursuant to </w:t>
      </w:r>
      <w:proofErr w:type="spellStart"/>
      <w:r w:rsidRPr="00DC0443">
        <w:t>TLP:</w:t>
      </w:r>
      <w:r>
        <w:t>CLEAR</w:t>
      </w:r>
      <w:proofErr w:type="spellEnd"/>
      <w:r w:rsidRPr="00DC0443">
        <w:t xml:space="preserve"> and </w:t>
      </w:r>
      <w:r w:rsidRPr="00DC0443">
        <w:rPr>
          <w:highlight w:val="yellow"/>
        </w:rPr>
        <w:t>&lt;exercise sponsor name or other authority&gt;</w:t>
      </w:r>
      <w:r w:rsidRPr="00DC0443">
        <w:t xml:space="preserve"> guidelines.</w:t>
      </w:r>
    </w:p>
    <w:p w14:paraId="0AF44834" w14:textId="77777777" w:rsidR="000357C1" w:rsidRDefault="000357C1" w:rsidP="00FD016B">
      <w:pPr>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882B0EE"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3" w:name="_Toc117679750"/>
      <w:bookmarkStart w:id="14" w:name="_Toc148079816"/>
      <w:bookmarkStart w:id="15" w:name="_Toc148358873"/>
      <w:bookmarkStart w:id="16" w:name="_Toc148992071"/>
      <w:bookmarkStart w:id="17" w:name="_Toc170390078"/>
      <w:proofErr w:type="spellStart"/>
      <w:r w:rsidRPr="006C2B7C">
        <w:rPr>
          <w:rFonts w:ascii="Franklin Gothic Medium" w:hAnsi="Franklin Gothic Medium" w:cs="Franklin Gothic Demi"/>
          <w:color w:val="005288"/>
          <w:sz w:val="32"/>
          <w:szCs w:val="40"/>
          <w:highlight w:val="yellow"/>
        </w:rPr>
        <w:t>TLP:GREEN</w:t>
      </w:r>
      <w:bookmarkEnd w:id="13"/>
      <w:bookmarkEnd w:id="14"/>
      <w:bookmarkEnd w:id="15"/>
      <w:bookmarkEnd w:id="16"/>
      <w:bookmarkEnd w:id="17"/>
      <w:proofErr w:type="spellEnd"/>
      <w:r w:rsidRPr="00DC0443">
        <w:rPr>
          <w:rFonts w:ascii="Franklin Gothic Medium" w:hAnsi="Franklin Gothic Medium" w:cs="Franklin Gothic Demi"/>
          <w:color w:val="005288"/>
          <w:sz w:val="32"/>
          <w:szCs w:val="40"/>
        </w:rPr>
        <w:t xml:space="preserve"> </w:t>
      </w:r>
    </w:p>
    <w:p w14:paraId="28CA8396" w14:textId="09EE2160" w:rsidR="000357C1" w:rsidRPr="00DC0443" w:rsidRDefault="000357C1" w:rsidP="00FD016B">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w:t>
      </w:r>
      <w:proofErr w:type="spellStart"/>
      <w:r w:rsidRPr="00DC0443">
        <w:rPr>
          <w:i/>
          <w:iCs/>
          <w:highlight w:val="yellow"/>
        </w:rPr>
        <w:t>TLP</w:t>
      </w:r>
      <w:proofErr w:type="spellEnd"/>
      <w:r w:rsidRPr="00DC0443">
        <w:rPr>
          <w:i/>
          <w:iCs/>
          <w:highlight w:val="yellow"/>
        </w:rPr>
        <w:t>):GREEN</w:t>
      </w:r>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is used when </w:t>
      </w:r>
      <w:r w:rsidRPr="00806B06">
        <w:t xml:space="preserve">information is useful to increase awareness within their wider community. Recipients may share </w:t>
      </w:r>
      <w:proofErr w:type="spellStart"/>
      <w:r w:rsidRPr="00806B06">
        <w:t>TLP:GREEN</w:t>
      </w:r>
      <w:proofErr w:type="spellEnd"/>
      <w:r w:rsidRPr="00806B06">
        <w:t xml:space="preserve"> information with peers and partner organizations within their community, but not via publicly accessible channels. </w:t>
      </w:r>
      <w:proofErr w:type="spellStart"/>
      <w:r w:rsidRPr="00806B06">
        <w:t>TLP:GREEN</w:t>
      </w:r>
      <w:proofErr w:type="spellEnd"/>
      <w:r w:rsidRPr="00806B06">
        <w:t xml:space="preserve"> information may not be shared outside of the community. </w:t>
      </w:r>
      <w:r w:rsidRPr="00F53FE6">
        <w:rPr>
          <w:b/>
          <w:bCs/>
        </w:rPr>
        <w:t>Note: When “community” is not defined, assume the cybersecurity/cyber defense community.</w:t>
      </w:r>
    </w:p>
    <w:p w14:paraId="7C26E542" w14:textId="77777777" w:rsidR="000357C1" w:rsidRPr="00DC0443" w:rsidRDefault="000357C1" w:rsidP="00FD016B">
      <w:r w:rsidRPr="00DC0443">
        <w:t xml:space="preserve">This document should be disseminated to applicable partners and stakeholders on a need-to-know basis pursuant to </w:t>
      </w:r>
      <w:proofErr w:type="spellStart"/>
      <w:r w:rsidRPr="00DC0443">
        <w:t>TLP:GREEN</w:t>
      </w:r>
      <w:proofErr w:type="spellEnd"/>
      <w:r w:rsidRPr="00DC0443">
        <w:t xml:space="preserve"> and </w:t>
      </w:r>
      <w:r w:rsidRPr="00DC0443">
        <w:rPr>
          <w:highlight w:val="yellow"/>
        </w:rPr>
        <w:t>&lt;exercise sponsor name or other authority&gt;</w:t>
      </w:r>
      <w:r w:rsidRPr="00DC0443">
        <w:t xml:space="preserve"> guidelines due to the sensitivity of the information contained herein.</w:t>
      </w:r>
    </w:p>
    <w:p w14:paraId="7B361806" w14:textId="77777777" w:rsidR="000357C1" w:rsidRDefault="000357C1" w:rsidP="00FD016B">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6544928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8" w:name="_Toc117679751"/>
      <w:bookmarkStart w:id="19" w:name="_Toc148079817"/>
      <w:bookmarkStart w:id="20" w:name="_Toc148358874"/>
      <w:bookmarkStart w:id="21" w:name="_Toc148992072"/>
      <w:bookmarkStart w:id="22" w:name="_Toc170390079"/>
      <w:proofErr w:type="spellStart"/>
      <w:r w:rsidRPr="00557299">
        <w:rPr>
          <w:rFonts w:ascii="Franklin Gothic Medium" w:hAnsi="Franklin Gothic Medium" w:cs="Franklin Gothic Demi"/>
          <w:color w:val="005288"/>
          <w:sz w:val="32"/>
          <w:szCs w:val="40"/>
          <w:highlight w:val="yellow"/>
        </w:rPr>
        <w:t>TLP:AMBER</w:t>
      </w:r>
      <w:bookmarkEnd w:id="18"/>
      <w:bookmarkEnd w:id="19"/>
      <w:bookmarkEnd w:id="20"/>
      <w:bookmarkEnd w:id="21"/>
      <w:bookmarkEnd w:id="22"/>
      <w:proofErr w:type="spellEnd"/>
    </w:p>
    <w:p w14:paraId="12B6BBC9" w14:textId="77777777" w:rsidR="000357C1" w:rsidRPr="00DC0443" w:rsidRDefault="000357C1" w:rsidP="00FD016B">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w:t>
      </w:r>
      <w:proofErr w:type="spellStart"/>
      <w:r w:rsidRPr="00DC0443">
        <w:rPr>
          <w:i/>
          <w:iCs/>
          <w:highlight w:val="yellow"/>
        </w:rPr>
        <w:t>TLP</w:t>
      </w:r>
      <w:proofErr w:type="spellEnd"/>
      <w:r w:rsidRPr="00DC0443">
        <w:rPr>
          <w:i/>
          <w:iCs/>
          <w:highlight w:val="yellow"/>
        </w:rPr>
        <w:t>):AMBER</w:t>
      </w:r>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is used when </w:t>
      </w:r>
      <w:r w:rsidRPr="00560587">
        <w:t xml:space="preserve">information requires support to be effectively acted upon, yet carries risk to privacy, reputation, or operations if shared outside of the organizations involved. Recipients may share </w:t>
      </w:r>
      <w:proofErr w:type="spellStart"/>
      <w:r w:rsidRPr="00560587">
        <w:t>TLP:AMBER</w:t>
      </w:r>
      <w:proofErr w:type="spellEnd"/>
      <w:r w:rsidRPr="00560587">
        <w:t xml:space="preserve"> information with members of their own organization and its clients, but only on a need-to-know basis to protect their organization and its clients and prevent further harm. </w:t>
      </w:r>
    </w:p>
    <w:p w14:paraId="074EC6F8" w14:textId="51CB5005" w:rsidR="000357C1" w:rsidRPr="00DC0443" w:rsidRDefault="000357C1" w:rsidP="00FD016B">
      <w:r w:rsidRPr="00DC0443">
        <w:t xml:space="preserve">This document should be disseminated to applicable partners and stakeholders on a need-to-know basis pursuant to </w:t>
      </w:r>
      <w:proofErr w:type="spellStart"/>
      <w:r w:rsidRPr="00126DD6">
        <w:rPr>
          <w:highlight w:val="yellow"/>
        </w:rPr>
        <w:t>TLP:AMBER</w:t>
      </w:r>
      <w:proofErr w:type="spellEnd"/>
      <w:r w:rsidRPr="00126DD6">
        <w:rPr>
          <w:highlight w:val="yellow"/>
        </w:rP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7433CD5D" w14:textId="77777777" w:rsidR="000357C1" w:rsidRPr="00E14200" w:rsidRDefault="000357C1" w:rsidP="00FD016B">
      <w:r w:rsidRPr="00DC0443">
        <w:lastRenderedPageBreak/>
        <w:t xml:space="preserve">For questions about this event or recommendations for improvement contact: </w:t>
      </w:r>
      <w:r w:rsidRPr="00DC0443">
        <w:rPr>
          <w:highlight w:val="yellow"/>
        </w:rPr>
        <w:t>[Name], [Title] at ###-###-#### or [email address] &lt;of sponsoring organization&gt;</w:t>
      </w:r>
      <w:r w:rsidRPr="00DC0443">
        <w:t>.</w:t>
      </w:r>
    </w:p>
    <w:p w14:paraId="025A6E9C"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3" w:name="_Toc117679752"/>
      <w:bookmarkStart w:id="24" w:name="_Toc148079818"/>
      <w:bookmarkStart w:id="25" w:name="_Toc148358875"/>
      <w:bookmarkStart w:id="26" w:name="_Toc148992073"/>
      <w:bookmarkStart w:id="27" w:name="_Toc170390080"/>
      <w:proofErr w:type="spellStart"/>
      <w:r w:rsidRPr="00557299">
        <w:rPr>
          <w:rFonts w:ascii="Franklin Gothic Medium" w:hAnsi="Franklin Gothic Medium" w:cs="Franklin Gothic Demi"/>
          <w:color w:val="005288"/>
          <w:sz w:val="32"/>
          <w:szCs w:val="40"/>
          <w:highlight w:val="yellow"/>
        </w:rPr>
        <w:t>TLP:AMBER+STRICT</w:t>
      </w:r>
      <w:bookmarkEnd w:id="23"/>
      <w:bookmarkEnd w:id="24"/>
      <w:bookmarkEnd w:id="25"/>
      <w:bookmarkEnd w:id="26"/>
      <w:bookmarkEnd w:id="27"/>
      <w:proofErr w:type="spellEnd"/>
      <w:r w:rsidRPr="00DC0443">
        <w:rPr>
          <w:rFonts w:ascii="Franklin Gothic Medium" w:hAnsi="Franklin Gothic Medium" w:cs="Franklin Gothic Demi"/>
          <w:color w:val="005288"/>
          <w:sz w:val="32"/>
          <w:szCs w:val="40"/>
        </w:rPr>
        <w:t xml:space="preserve"> </w:t>
      </w:r>
    </w:p>
    <w:p w14:paraId="62521A08" w14:textId="77777777" w:rsidR="000357C1" w:rsidRDefault="000357C1" w:rsidP="00FD016B">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w:t>
      </w:r>
      <w:proofErr w:type="spellStart"/>
      <w:r>
        <w:rPr>
          <w:i/>
          <w:iCs/>
          <w:highlight w:val="yellow"/>
        </w:rPr>
        <w:t>TLP</w:t>
      </w:r>
      <w:proofErr w:type="spellEnd"/>
      <w:r>
        <w:rPr>
          <w:i/>
          <w:iCs/>
          <w:highlight w:val="yellow"/>
        </w:rPr>
        <w:t>):</w:t>
      </w:r>
      <w:proofErr w:type="spellStart"/>
      <w:r>
        <w:rPr>
          <w:i/>
          <w:iCs/>
          <w:highlight w:val="yellow"/>
        </w:rPr>
        <w:t>AMBER+STRICT</w:t>
      </w:r>
      <w:proofErr w:type="spellEnd"/>
      <w:r>
        <w:rPr>
          <w:highlight w:val="yellow"/>
        </w:rPr>
        <w:t>:</w:t>
      </w:r>
      <w:r w:rsidRPr="00367011">
        <w:t xml:space="preserve"> </w:t>
      </w:r>
      <w:r w:rsidRPr="00C07ADF">
        <w:t xml:space="preserve">Limited disclosure, recipients can only spread this on a need-to-know basis within their organization. Note that </w:t>
      </w:r>
      <w:r>
        <w:t>“</w:t>
      </w:r>
      <w:proofErr w:type="spellStart"/>
      <w:r w:rsidRPr="00C07ADF">
        <w:rPr>
          <w:i/>
          <w:iCs/>
        </w:rPr>
        <w:t>TLP:AMBER+STRICT</w:t>
      </w:r>
      <w:proofErr w:type="spellEnd"/>
      <w:r>
        <w:rPr>
          <w:i/>
          <w:iCs/>
        </w:rPr>
        <w:t>”</w:t>
      </w:r>
      <w:r w:rsidRPr="00C07ADF">
        <w:t xml:space="preserve"> restricts sharing to the organization only</w:t>
      </w:r>
      <w:r w:rsidRPr="00076D9D">
        <w:t xml:space="preserve">. This designation is used when </w:t>
      </w:r>
      <w:r w:rsidRPr="00560587">
        <w:t xml:space="preserve">information requires support to be effectively acted upon, yet carries risk to privacy, reputation, or operations if shared outside of the organization involved. Recipients may share </w:t>
      </w:r>
      <w:proofErr w:type="spellStart"/>
      <w:r w:rsidRPr="00560587">
        <w:t>TLP:AMBER</w:t>
      </w:r>
      <w:r>
        <w:t>+STRICT</w:t>
      </w:r>
      <w:proofErr w:type="spellEnd"/>
      <w:r w:rsidRPr="00560587">
        <w:t xml:space="preserve"> information with members of their own organization, but only on a need-to-know basis to protect their organization and prevent further harm. </w:t>
      </w:r>
    </w:p>
    <w:p w14:paraId="02BD8A11" w14:textId="77777777" w:rsidR="000357C1" w:rsidRPr="00DC0443" w:rsidRDefault="000357C1" w:rsidP="00FD016B">
      <w:r w:rsidRPr="00DC0443">
        <w:t xml:space="preserve">This document should be disseminated to applicable partners and stakeholders on a need-to-know basis pursuant to </w:t>
      </w:r>
      <w:proofErr w:type="spellStart"/>
      <w:r w:rsidRPr="00126DD6">
        <w:rPr>
          <w:highlight w:val="yellow"/>
        </w:rPr>
        <w:t>TLP:AMBER+STRICT</w:t>
      </w:r>
      <w:proofErr w:type="spellEnd"/>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3C665A89" w14:textId="77777777" w:rsidR="000357C1" w:rsidRPr="00DC0443" w:rsidRDefault="000357C1" w:rsidP="00FD016B">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DAC01A1"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8" w:name="_Toc117679753"/>
      <w:bookmarkStart w:id="29" w:name="_Toc148079819"/>
      <w:bookmarkStart w:id="30" w:name="_Toc148358876"/>
      <w:bookmarkStart w:id="31" w:name="_Toc148992074"/>
      <w:bookmarkStart w:id="32" w:name="_Toc170390081"/>
      <w:proofErr w:type="spellStart"/>
      <w:r w:rsidRPr="00E76FCD">
        <w:rPr>
          <w:rFonts w:ascii="Franklin Gothic Medium" w:hAnsi="Franklin Gothic Medium" w:cs="Franklin Gothic Demi"/>
          <w:color w:val="005288"/>
          <w:sz w:val="32"/>
          <w:szCs w:val="40"/>
          <w:highlight w:val="yellow"/>
        </w:rPr>
        <w:t>TLP:RED</w:t>
      </w:r>
      <w:bookmarkEnd w:id="28"/>
      <w:bookmarkEnd w:id="29"/>
      <w:bookmarkEnd w:id="30"/>
      <w:bookmarkEnd w:id="31"/>
      <w:bookmarkEnd w:id="32"/>
      <w:proofErr w:type="spellEnd"/>
      <w:r w:rsidRPr="00DC0443">
        <w:rPr>
          <w:rFonts w:ascii="Franklin Gothic Medium" w:hAnsi="Franklin Gothic Medium" w:cs="Franklin Gothic Demi"/>
          <w:color w:val="005288"/>
          <w:sz w:val="32"/>
          <w:szCs w:val="40"/>
        </w:rPr>
        <w:t xml:space="preserve"> </w:t>
      </w:r>
    </w:p>
    <w:p w14:paraId="0AC74F63" w14:textId="77777777" w:rsidR="000357C1" w:rsidRDefault="000357C1" w:rsidP="00FD016B">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w:t>
      </w:r>
      <w:proofErr w:type="spellStart"/>
      <w:r w:rsidRPr="009E655A">
        <w:rPr>
          <w:i/>
          <w:iCs/>
          <w:highlight w:val="yellow"/>
        </w:rPr>
        <w:t>TLP</w:t>
      </w:r>
      <w:proofErr w:type="spellEnd"/>
      <w:r w:rsidRPr="009E655A">
        <w:rPr>
          <w:i/>
          <w:iCs/>
          <w:highlight w:val="yellow"/>
        </w:rPr>
        <w:t>):RED</w:t>
      </w:r>
      <w:r w:rsidRPr="009E655A">
        <w:rPr>
          <w:highlight w:val="yellow"/>
        </w:rPr>
        <w:t>”: For the eyes and ears of individual recipients only, no further disclosure</w:t>
      </w:r>
      <w:r w:rsidRPr="003A6BE1">
        <w:t>.</w:t>
      </w:r>
      <w:r>
        <w:t xml:space="preserve"> </w:t>
      </w:r>
      <w:r w:rsidRPr="00076D9D">
        <w:t xml:space="preserve">This designation is used when </w:t>
      </w:r>
      <w:r w:rsidRPr="000D3D26">
        <w:t xml:space="preserve">information cannot be effectively acted upon without significant risk for the privacy, reputation, or operations of the organizations involved. Recipients may therefore not share </w:t>
      </w:r>
      <w:proofErr w:type="spellStart"/>
      <w:r w:rsidRPr="000D3D26">
        <w:t>TLP:RED</w:t>
      </w:r>
      <w:proofErr w:type="spellEnd"/>
      <w:r w:rsidRPr="000D3D26">
        <w:t xml:space="preserve"> information with anyone else. In the context of a meeting, for example, </w:t>
      </w:r>
      <w:proofErr w:type="spellStart"/>
      <w:r w:rsidRPr="000D3D26">
        <w:t>TLP:RED</w:t>
      </w:r>
      <w:proofErr w:type="spellEnd"/>
      <w:r w:rsidRPr="000D3D26">
        <w:t xml:space="preserve"> information is limited to those present at the meeting.</w:t>
      </w:r>
    </w:p>
    <w:p w14:paraId="1B3D50E6" w14:textId="77777777" w:rsidR="000357C1" w:rsidRPr="00DC0443" w:rsidRDefault="000357C1" w:rsidP="00FD016B">
      <w:r w:rsidRPr="00DC0443">
        <w:t xml:space="preserve">This document should be disseminated to applicable partners and stakeholders on a strict need-to-know basis pursuant to </w:t>
      </w:r>
      <w:proofErr w:type="spellStart"/>
      <w:r w:rsidRPr="00DC0443">
        <w:t>TLP:RED</w:t>
      </w:r>
      <w:proofErr w:type="spellEnd"/>
      <w:r w:rsidRPr="00DC0443">
        <w:t xml:space="preserve"> and </w:t>
      </w:r>
      <w:r w:rsidRPr="00DC0443">
        <w:rPr>
          <w:highlight w:val="yellow"/>
        </w:rPr>
        <w:t>&lt;exercise sponsor name or other authority&gt;</w:t>
      </w:r>
      <w:r w:rsidRPr="00DC0443">
        <w:t xml:space="preserve"> guidelines due to the extreme sensitivity of the information contained herein.</w:t>
      </w:r>
    </w:p>
    <w:p w14:paraId="1A55496B" w14:textId="77777777" w:rsidR="000357C1" w:rsidRPr="00DC0443" w:rsidRDefault="000357C1" w:rsidP="00FD016B">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BF995A6" w14:textId="0A04E92D" w:rsidR="00734D6B" w:rsidRDefault="00734D6B" w:rsidP="00734D6B"/>
    <w:p w14:paraId="5332F80C" w14:textId="77777777" w:rsidR="00A17272" w:rsidRDefault="00A17272" w:rsidP="00FC60C5">
      <w:pPr>
        <w:pStyle w:val="Heading1"/>
        <w:spacing w:line="276" w:lineRule="auto"/>
        <w:sectPr w:rsidR="00A17272" w:rsidSect="00D13241">
          <w:footerReference w:type="default" r:id="rId19"/>
          <w:pgSz w:w="12240" w:h="15840" w:code="1"/>
          <w:pgMar w:top="1440" w:right="1440" w:bottom="1440" w:left="1440" w:header="432" w:footer="720" w:gutter="0"/>
          <w:cols w:space="720"/>
          <w:docGrid w:linePitch="360"/>
        </w:sectPr>
      </w:pPr>
      <w:bookmarkStart w:id="33" w:name="_Toc496270215"/>
      <w:r>
        <w:br w:type="page"/>
      </w:r>
    </w:p>
    <w:p w14:paraId="6562D4FA" w14:textId="77777777" w:rsidR="00D8741E" w:rsidRPr="00C65D61" w:rsidRDefault="00512467" w:rsidP="00CA61A6">
      <w:pPr>
        <w:pStyle w:val="Heading1"/>
        <w:spacing w:line="276" w:lineRule="auto"/>
        <w:ind w:left="-90"/>
      </w:pPr>
      <w:bookmarkStart w:id="34" w:name="_Toc170390082"/>
      <w:r w:rsidRPr="00C65D61">
        <w:lastRenderedPageBreak/>
        <w:t>Exercise Overview</w:t>
      </w:r>
      <w:bookmarkEnd w:id="34"/>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B2488D" w:rsidRPr="00A17272" w14:paraId="085B083E" w14:textId="77777777" w:rsidTr="1A006FC8">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35" w:name="_Toc493148320"/>
            <w:bookmarkStart w:id="36" w:name="_Toc494267649"/>
            <w:bookmarkStart w:id="37" w:name="_Toc496082778"/>
            <w:bookmarkStart w:id="38" w:name="_Toc496270216"/>
            <w:bookmarkEnd w:id="4"/>
            <w:bookmarkEnd w:id="7"/>
            <w:bookmarkEnd w:id="33"/>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524DC7" w:rsidRPr="000D416F" w14:paraId="3CAE2CE9" w14:textId="77777777" w:rsidTr="1A006FC8">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48235A02" w:rsidR="00A17272" w:rsidRPr="000D416F" w:rsidRDefault="00A17272" w:rsidP="7F3F61D1">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w:t>
            </w:r>
            <w:r w:rsidR="2F2E9746" w:rsidRPr="7F3F61D1">
              <w:rPr>
                <w:rFonts w:eastAsiaTheme="minorEastAsia" w:cs="Times New Roman"/>
                <w:color w:val="005288"/>
                <w:highlight w:val="yellow"/>
              </w:rPr>
              <w:t>e.g.,</w:t>
            </w:r>
            <w:r w:rsidR="0032361D" w:rsidRPr="7F3F61D1">
              <w:rPr>
                <w:rFonts w:eastAsiaTheme="minorEastAsia" w:cs="Times New Roman"/>
                <w:color w:val="005288"/>
                <w:highlight w:val="yellow"/>
              </w:rPr>
              <w:t xml:space="preserve"> </w:t>
            </w:r>
            <w:r w:rsidRPr="7F3F61D1">
              <w:rPr>
                <w:rFonts w:eastAsiaTheme="minorEastAsia" w:cs="Times New Roman"/>
                <w:color w:val="005288"/>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00190C" w:rsidRPr="000D416F" w14:paraId="0D1D0E96" w14:textId="77777777" w:rsidTr="1A006FC8">
        <w:trPr>
          <w:trHeight w:val="39"/>
        </w:trPr>
        <w:tc>
          <w:tcPr>
            <w:tcW w:w="3064" w:type="dxa"/>
            <w:vMerge w:val="restart"/>
            <w:shd w:val="clear" w:color="auto" w:fill="CBDFEA"/>
            <w:vAlign w:val="center"/>
          </w:tcPr>
          <w:p w14:paraId="360E997F" w14:textId="1EBAEF85" w:rsidR="00362977" w:rsidRPr="000D416F" w:rsidRDefault="009B768E"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Exercise Activities</w:t>
            </w:r>
            <w:r w:rsidR="00362977">
              <w:rPr>
                <w:rFonts w:ascii="Franklin Gothic Medium" w:eastAsiaTheme="minorHAnsi" w:hAnsi="Franklin Gothic Medium" w:cs="Times New Roman"/>
                <w:color w:val="005288"/>
              </w:rPr>
              <w:t xml:space="preserve"> </w:t>
            </w:r>
          </w:p>
        </w:tc>
        <w:tc>
          <w:tcPr>
            <w:tcW w:w="3193" w:type="dxa"/>
            <w:shd w:val="clear" w:color="auto" w:fill="002060"/>
            <w:vAlign w:val="center"/>
          </w:tcPr>
          <w:p w14:paraId="19C5A367" w14:textId="0A351F19"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00190C" w:rsidRPr="000D416F" w14:paraId="70248C1A" w14:textId="77777777" w:rsidTr="1A006FC8">
        <w:trPr>
          <w:trHeight w:val="31"/>
        </w:trPr>
        <w:tc>
          <w:tcPr>
            <w:tcW w:w="3064" w:type="dxa"/>
            <w:vMerge/>
            <w:vAlign w:val="center"/>
          </w:tcPr>
          <w:p w14:paraId="0B425D28"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6F74FACA" w:rsidR="009626A7" w:rsidRPr="002257E6" w:rsidRDefault="00A96941" w:rsidP="009626A7">
            <w:pPr>
              <w:spacing w:before="20" w:after="0"/>
              <w:rPr>
                <w:rFonts w:eastAsiaTheme="minorHAnsi" w:cs="Times New Roman"/>
                <w:color w:val="005288"/>
                <w:szCs w:val="20"/>
              </w:rPr>
            </w:pPr>
            <w:r w:rsidRPr="002257E6">
              <w:rPr>
                <w:rFonts w:eastAsiaTheme="minorHAnsi" w:cs="Times New Roman"/>
                <w:color w:val="005288"/>
                <w:szCs w:val="20"/>
              </w:rPr>
              <w:t>20</w:t>
            </w:r>
            <w:r w:rsidR="009B768E" w:rsidRPr="002257E6">
              <w:rPr>
                <w:rFonts w:eastAsiaTheme="minorHAnsi" w:cs="Times New Roman"/>
                <w:color w:val="005288"/>
                <w:szCs w:val="20"/>
              </w:rPr>
              <w:t xml:space="preserve"> </w:t>
            </w:r>
            <w:r w:rsidR="00781EAD" w:rsidRPr="002257E6">
              <w:rPr>
                <w:rFonts w:eastAsiaTheme="minorHAnsi" w:cs="Times New Roman"/>
                <w:color w:val="005288"/>
                <w:szCs w:val="20"/>
              </w:rPr>
              <w:t>M</w:t>
            </w:r>
            <w:r w:rsidR="009B768E" w:rsidRPr="002257E6">
              <w:rPr>
                <w:rFonts w:eastAsiaTheme="minorHAnsi" w:cs="Times New Roman"/>
                <w:color w:val="005288"/>
                <w:szCs w:val="20"/>
              </w:rPr>
              <w:t>inutes</w:t>
            </w:r>
          </w:p>
        </w:tc>
        <w:tc>
          <w:tcPr>
            <w:tcW w:w="3193" w:type="dxa"/>
            <w:shd w:val="clear" w:color="auto" w:fill="CBDFEA"/>
            <w:vAlign w:val="center"/>
          </w:tcPr>
          <w:p w14:paraId="0BFC7BC3" w14:textId="303A927A" w:rsidR="009626A7" w:rsidRPr="002257E6" w:rsidRDefault="007B61B1" w:rsidP="009626A7">
            <w:pPr>
              <w:spacing w:before="20" w:after="0"/>
              <w:rPr>
                <w:rFonts w:eastAsiaTheme="minorHAnsi" w:cs="Times New Roman"/>
                <w:color w:val="005288"/>
                <w:szCs w:val="20"/>
              </w:rPr>
            </w:pPr>
            <w:r w:rsidRPr="002257E6">
              <w:rPr>
                <w:rFonts w:eastAsiaTheme="minorHAnsi" w:cs="Times New Roman"/>
                <w:color w:val="005288"/>
                <w:szCs w:val="20"/>
              </w:rPr>
              <w:t xml:space="preserve">Threat Briefing </w:t>
            </w:r>
            <w:r w:rsidR="00C9493D" w:rsidRPr="002257E6">
              <w:rPr>
                <w:rFonts w:eastAsiaTheme="minorHAnsi" w:cs="Times New Roman"/>
                <w:color w:val="005288"/>
                <w:szCs w:val="20"/>
              </w:rPr>
              <w:t>and Opening Remarks</w:t>
            </w:r>
          </w:p>
        </w:tc>
      </w:tr>
      <w:tr w:rsidR="0000190C" w:rsidRPr="000D416F" w14:paraId="527DD2E4" w14:textId="77777777" w:rsidTr="1A006FC8">
        <w:trPr>
          <w:trHeight w:val="31"/>
        </w:trPr>
        <w:tc>
          <w:tcPr>
            <w:tcW w:w="3064" w:type="dxa"/>
            <w:vMerge/>
            <w:vAlign w:val="center"/>
          </w:tcPr>
          <w:p w14:paraId="451FBE5A"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0C7DFA7D" w:rsidR="009626A7" w:rsidRPr="00285808" w:rsidRDefault="00781EA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6DD654BD" w14:textId="5770C275"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1</w:t>
            </w:r>
          </w:p>
        </w:tc>
      </w:tr>
      <w:tr w:rsidR="0000190C" w:rsidRPr="000D416F" w14:paraId="64664EF3" w14:textId="77777777" w:rsidTr="1A006FC8">
        <w:trPr>
          <w:trHeight w:val="31"/>
        </w:trPr>
        <w:tc>
          <w:tcPr>
            <w:tcW w:w="3064" w:type="dxa"/>
            <w:vMerge/>
            <w:vAlign w:val="center"/>
          </w:tcPr>
          <w:p w14:paraId="401054F6"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7CB29C19"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20 Minutes</w:t>
            </w:r>
          </w:p>
        </w:tc>
        <w:tc>
          <w:tcPr>
            <w:tcW w:w="3193" w:type="dxa"/>
            <w:shd w:val="clear" w:color="auto" w:fill="CBDFEA"/>
            <w:vAlign w:val="center"/>
          </w:tcPr>
          <w:p w14:paraId="4D983CEE" w14:textId="55BA49EF"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Break</w:t>
            </w:r>
          </w:p>
        </w:tc>
      </w:tr>
      <w:tr w:rsidR="0000190C" w:rsidRPr="000D416F" w14:paraId="4B025174" w14:textId="77777777" w:rsidTr="1A006FC8">
        <w:trPr>
          <w:trHeight w:val="31"/>
        </w:trPr>
        <w:tc>
          <w:tcPr>
            <w:tcW w:w="3064" w:type="dxa"/>
            <w:vMerge/>
            <w:vAlign w:val="center"/>
          </w:tcPr>
          <w:p w14:paraId="43EFADF9"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28D3AFA3"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5CF2004C" w14:textId="7FF56758"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2</w:t>
            </w:r>
          </w:p>
        </w:tc>
      </w:tr>
      <w:tr w:rsidR="0000190C" w:rsidRPr="000D416F" w14:paraId="079AECFD" w14:textId="77777777" w:rsidTr="1A006FC8">
        <w:trPr>
          <w:trHeight w:val="31"/>
        </w:trPr>
        <w:tc>
          <w:tcPr>
            <w:tcW w:w="3064" w:type="dxa"/>
            <w:vMerge/>
            <w:vAlign w:val="center"/>
          </w:tcPr>
          <w:p w14:paraId="32FBB3EC"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F265BD7" w14:textId="7E2D8434" w:rsidR="009626A7" w:rsidRPr="00285808" w:rsidRDefault="00A96941" w:rsidP="009626A7">
            <w:pPr>
              <w:spacing w:before="20" w:after="0"/>
              <w:rPr>
                <w:rFonts w:eastAsiaTheme="minorHAnsi" w:cs="Times New Roman"/>
                <w:color w:val="005288"/>
                <w:szCs w:val="20"/>
              </w:rPr>
            </w:pPr>
            <w:r w:rsidRPr="00285808">
              <w:rPr>
                <w:rFonts w:eastAsiaTheme="minorHAnsi" w:cs="Times New Roman"/>
                <w:color w:val="005288"/>
                <w:szCs w:val="20"/>
              </w:rPr>
              <w:t xml:space="preserve">20 Minutes </w:t>
            </w:r>
          </w:p>
        </w:tc>
        <w:tc>
          <w:tcPr>
            <w:tcW w:w="3193" w:type="dxa"/>
            <w:shd w:val="clear" w:color="auto" w:fill="CBDFEA"/>
            <w:vAlign w:val="center"/>
          </w:tcPr>
          <w:p w14:paraId="7D3223F8" w14:textId="048AA3CB"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Hotwash</w:t>
            </w:r>
          </w:p>
        </w:tc>
      </w:tr>
      <w:tr w:rsidR="00524DC7" w:rsidRPr="000D416F" w14:paraId="79361F27" w14:textId="77777777" w:rsidTr="1A006FC8">
        <w:tc>
          <w:tcPr>
            <w:tcW w:w="3064" w:type="dxa"/>
            <w:shd w:val="clear" w:color="auto" w:fill="CBDFEA"/>
            <w:vAlign w:val="center"/>
          </w:tcPr>
          <w:p w14:paraId="41FB0D23" w14:textId="10DC2B1F"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54195D4F" w:rsidR="00AD2F29" w:rsidRPr="00AD2F29" w:rsidRDefault="00075273" w:rsidP="00BA1090">
            <w:pPr>
              <w:spacing w:before="20" w:beforeAutospacing="0" w:after="0" w:afterAutospacing="0"/>
              <w:rPr>
                <w:rFonts w:eastAsiaTheme="minorEastAsia" w:cs="Times New Roman"/>
                <w:color w:val="005288"/>
                <w:highlight w:val="yellow"/>
              </w:rPr>
            </w:pPr>
            <w:r w:rsidRPr="00075273">
              <w:rPr>
                <w:color w:val="005288"/>
              </w:rPr>
              <w:t xml:space="preserve">To </w:t>
            </w:r>
            <w:r w:rsidR="003E631B">
              <w:rPr>
                <w:color w:val="005288"/>
              </w:rPr>
              <w:t>test</w:t>
            </w:r>
            <w:r w:rsidRPr="00075273">
              <w:rPr>
                <w:color w:val="005288"/>
              </w:rPr>
              <w:t xml:space="preserve"> the effectiveness of cyber incident reporting in support of public-private coordination efforts during a major incident affecting a critical open source project. </w:t>
            </w:r>
          </w:p>
        </w:tc>
      </w:tr>
      <w:tr w:rsidR="00524DC7" w:rsidRPr="000D416F" w14:paraId="6F51ECD2" w14:textId="77777777" w:rsidTr="1A006FC8">
        <w:tc>
          <w:tcPr>
            <w:tcW w:w="3064" w:type="dxa"/>
            <w:shd w:val="clear" w:color="auto" w:fill="CBDFEA"/>
            <w:vAlign w:val="center"/>
          </w:tcPr>
          <w:p w14:paraId="2C5605CB" w14:textId="14AC12CD" w:rsidR="00A17272" w:rsidRPr="000D416F" w:rsidRDefault="00156248" w:rsidP="00CA61A6">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National Institute of Standards and Technology Cybersecurity Framework </w:t>
            </w:r>
            <w:r w:rsidR="00CC3817">
              <w:rPr>
                <w:rFonts w:ascii="Franklin Gothic Medium" w:eastAsiaTheme="minorHAnsi" w:hAnsi="Franklin Gothic Medium" w:cs="Times New Roman"/>
                <w:color w:val="005288"/>
              </w:rPr>
              <w:t>Functions</w:t>
            </w:r>
          </w:p>
        </w:tc>
        <w:tc>
          <w:tcPr>
            <w:tcW w:w="6386" w:type="dxa"/>
            <w:gridSpan w:val="2"/>
            <w:shd w:val="clear" w:color="auto" w:fill="CBDFEA"/>
            <w:vAlign w:val="center"/>
          </w:tcPr>
          <w:p w14:paraId="7B290280" w14:textId="337226B3" w:rsidR="00A17272" w:rsidRPr="000D416F" w:rsidRDefault="00677132" w:rsidP="00CD3222">
            <w:pPr>
              <w:spacing w:before="20" w:beforeAutospacing="0" w:after="0" w:afterAutospacing="0"/>
              <w:rPr>
                <w:rFonts w:eastAsiaTheme="minorEastAsia" w:cs="Times New Roman"/>
                <w:color w:val="005288"/>
              </w:rPr>
            </w:pPr>
            <w:r>
              <w:rPr>
                <w:rFonts w:eastAsiaTheme="minorEastAsia" w:cs="Times New Roman"/>
                <w:color w:val="005288"/>
              </w:rPr>
              <w:t xml:space="preserve">Govern, </w:t>
            </w:r>
            <w:r w:rsidR="31C0CBA6" w:rsidRPr="1A006FC8">
              <w:rPr>
                <w:rFonts w:eastAsiaTheme="minorEastAsia" w:cs="Times New Roman"/>
                <w:color w:val="005288"/>
              </w:rPr>
              <w:t>Identify, Protect, Detect, Respond</w:t>
            </w:r>
            <w:r w:rsidR="003E56B5">
              <w:rPr>
                <w:rFonts w:eastAsiaTheme="minorEastAsia" w:cs="Times New Roman"/>
                <w:color w:val="005288"/>
              </w:rPr>
              <w:t>, Recover</w:t>
            </w:r>
          </w:p>
        </w:tc>
      </w:tr>
      <w:tr w:rsidR="00524DC7" w:rsidRPr="000D416F" w14:paraId="0FF2F272" w14:textId="77777777" w:rsidTr="1A006FC8">
        <w:tc>
          <w:tcPr>
            <w:tcW w:w="3064" w:type="dxa"/>
            <w:shd w:val="clear" w:color="auto" w:fill="CBDFEA"/>
            <w:vAlign w:val="center"/>
          </w:tcPr>
          <w:p w14:paraId="34F72C1A" w14:textId="61A6A1B1"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10FDF7AB" w14:textId="57306536" w:rsidR="00A16868" w:rsidRPr="00EB644E" w:rsidRDefault="00A16868" w:rsidP="00BA1090">
            <w:pPr>
              <w:numPr>
                <w:ilvl w:val="0"/>
                <w:numId w:val="10"/>
              </w:numPr>
              <w:spacing w:after="100"/>
              <w:rPr>
                <w:rFonts w:cs="Times New Roman"/>
                <w:color w:val="005288"/>
              </w:rPr>
            </w:pPr>
            <w:r w:rsidRPr="00EB644E">
              <w:rPr>
                <w:rFonts w:cs="Times New Roman"/>
                <w:color w:val="005288"/>
              </w:rPr>
              <w:t xml:space="preserve">Discuss </w:t>
            </w:r>
            <w:r w:rsidR="00837E04" w:rsidRPr="00EB644E">
              <w:rPr>
                <w:rFonts w:cs="Times New Roman"/>
                <w:color w:val="005288"/>
              </w:rPr>
              <w:t xml:space="preserve">organizational resilience and response to threats targeting open source projects. </w:t>
            </w:r>
          </w:p>
          <w:p w14:paraId="2780FBAF" w14:textId="69342861" w:rsidR="00216465" w:rsidRDefault="003E631B" w:rsidP="00BA1090">
            <w:pPr>
              <w:numPr>
                <w:ilvl w:val="0"/>
                <w:numId w:val="10"/>
              </w:numPr>
              <w:spacing w:after="100"/>
              <w:rPr>
                <w:rFonts w:cs="Times New Roman"/>
                <w:color w:val="005288"/>
              </w:rPr>
            </w:pPr>
            <w:r>
              <w:rPr>
                <w:rFonts w:cs="Times New Roman"/>
                <w:color w:val="005288"/>
              </w:rPr>
              <w:t>Familiarize stakeholders in public, private, and non-profit sectors with reporting processes and resp</w:t>
            </w:r>
            <w:r w:rsidR="00E1714E">
              <w:rPr>
                <w:rFonts w:cs="Times New Roman"/>
                <w:color w:val="005288"/>
              </w:rPr>
              <w:t xml:space="preserve">ective roles and responsibilities during a cyber incident stemming from a critical open source project. </w:t>
            </w:r>
          </w:p>
          <w:p w14:paraId="4C0B97E2" w14:textId="3CF19C30" w:rsidR="003A7283" w:rsidRPr="003A7283" w:rsidRDefault="00E1714E" w:rsidP="00BA1090">
            <w:pPr>
              <w:numPr>
                <w:ilvl w:val="0"/>
                <w:numId w:val="10"/>
              </w:numPr>
              <w:spacing w:after="100"/>
              <w:rPr>
                <w:rFonts w:cs="Times New Roman"/>
                <w:color w:val="005288"/>
              </w:rPr>
            </w:pPr>
            <w:r>
              <w:rPr>
                <w:rFonts w:cs="Times New Roman"/>
                <w:color w:val="005288"/>
              </w:rPr>
              <w:t xml:space="preserve">Identify areas for improvement in incident reporting processes, policies, and procedures. </w:t>
            </w:r>
          </w:p>
          <w:p w14:paraId="28C1053E" w14:textId="1132680B" w:rsidR="00A17272" w:rsidRPr="003D7B35" w:rsidRDefault="00E1714E" w:rsidP="00BA1090">
            <w:pPr>
              <w:numPr>
                <w:ilvl w:val="0"/>
                <w:numId w:val="10"/>
              </w:numPr>
              <w:spacing w:before="0" w:beforeAutospacing="0" w:after="20" w:afterAutospacing="0"/>
              <w:rPr>
                <w:rFonts w:eastAsiaTheme="minorEastAsia" w:cs="Times New Roman"/>
                <w:color w:val="005288"/>
              </w:rPr>
            </w:pPr>
            <w:r>
              <w:rPr>
                <w:rFonts w:cs="Times New Roman"/>
                <w:color w:val="005288"/>
              </w:rPr>
              <w:t xml:space="preserve">Examine response coordination efforts between public, private, and community stakeholders during a cyber incident. </w:t>
            </w:r>
          </w:p>
        </w:tc>
      </w:tr>
      <w:tr w:rsidR="00524DC7" w:rsidRPr="000D416F" w14:paraId="0CA376A9" w14:textId="77777777" w:rsidTr="1A006FC8">
        <w:tc>
          <w:tcPr>
            <w:tcW w:w="306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4587518D" w:rsidR="00A17272" w:rsidRPr="003D7B35" w:rsidRDefault="00FC4710" w:rsidP="007E11BE">
            <w:pPr>
              <w:spacing w:before="20" w:beforeAutospacing="0" w:after="20" w:afterAutospacing="0"/>
              <w:rPr>
                <w:rFonts w:eastAsiaTheme="minorEastAsia" w:cs="Times New Roman"/>
                <w:color w:val="005288"/>
              </w:rPr>
            </w:pPr>
            <w:r>
              <w:rPr>
                <w:rFonts w:eastAsiaTheme="minorEastAsia" w:cs="Times New Roman"/>
                <w:color w:val="005288"/>
              </w:rPr>
              <w:t xml:space="preserve">Cyber </w:t>
            </w:r>
            <w:r w:rsidR="00E379DA">
              <w:rPr>
                <w:rFonts w:eastAsiaTheme="minorEastAsia" w:cs="Times New Roman"/>
                <w:color w:val="005288"/>
              </w:rPr>
              <w:t>Incident</w:t>
            </w:r>
          </w:p>
        </w:tc>
      </w:tr>
      <w:tr w:rsidR="00524DC7" w:rsidRPr="000D416F" w14:paraId="7DA8E8C8" w14:textId="77777777" w:rsidTr="1A006FC8">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437BF184" w:rsidR="00A17272" w:rsidRPr="003D7B35" w:rsidRDefault="00502DE6" w:rsidP="00BA1090">
            <w:pPr>
              <w:pStyle w:val="TableText"/>
              <w:spacing w:before="20" w:beforeAutospacing="0" w:after="20" w:afterAutospacing="0"/>
              <w:rPr>
                <w:rFonts w:ascii="Franklin Gothic Book" w:eastAsiaTheme="minorEastAsia" w:hAnsi="Franklin Gothic Book" w:cs="Times New Roman"/>
              </w:rPr>
            </w:pPr>
            <w:r>
              <w:rPr>
                <w:rFonts w:ascii="Franklin Gothic Book" w:eastAsiaTheme="minorEastAsia" w:hAnsi="Franklin Gothic Book" w:cs="Times New Roman"/>
              </w:rPr>
              <w:t xml:space="preserve">A vulnerability is discovered in </w:t>
            </w:r>
            <w:r w:rsidR="009866E5">
              <w:rPr>
                <w:rFonts w:ascii="Franklin Gothic Book" w:eastAsiaTheme="minorEastAsia" w:hAnsi="Franklin Gothic Book" w:cs="Times New Roman"/>
              </w:rPr>
              <w:t>your open source communit</w:t>
            </w:r>
            <w:r w:rsidR="00AD7E04">
              <w:rPr>
                <w:rFonts w:ascii="Franklin Gothic Book" w:eastAsiaTheme="minorEastAsia" w:hAnsi="Franklin Gothic Book" w:cs="Times New Roman"/>
              </w:rPr>
              <w:t>y’s</w:t>
            </w:r>
            <w:r w:rsidR="009866E5">
              <w:rPr>
                <w:rFonts w:ascii="Franklin Gothic Book" w:eastAsiaTheme="minorEastAsia" w:hAnsi="Franklin Gothic Book" w:cs="Times New Roman"/>
              </w:rPr>
              <w:t xml:space="preserve"> toolchai</w:t>
            </w:r>
            <w:r w:rsidR="00987FEF">
              <w:rPr>
                <w:rFonts w:ascii="Franklin Gothic Book" w:eastAsiaTheme="minorEastAsia" w:hAnsi="Franklin Gothic Book" w:cs="Times New Roman"/>
              </w:rPr>
              <w:t>n</w:t>
            </w:r>
            <w:r w:rsidR="00070B08">
              <w:rPr>
                <w:rFonts w:ascii="Franklin Gothic Book" w:eastAsiaTheme="minorEastAsia" w:hAnsi="Franklin Gothic Book" w:cs="Times New Roman"/>
              </w:rPr>
              <w:t>.</w:t>
            </w:r>
            <w:r w:rsidR="009866E5">
              <w:rPr>
                <w:rFonts w:ascii="Franklin Gothic Book" w:eastAsiaTheme="minorEastAsia" w:hAnsi="Franklin Gothic Book" w:cs="Times New Roman"/>
              </w:rPr>
              <w:t xml:space="preserve"> </w:t>
            </w:r>
            <w:r w:rsidR="00AF49B2">
              <w:rPr>
                <w:rFonts w:ascii="Franklin Gothic Book" w:eastAsiaTheme="minorEastAsia" w:hAnsi="Franklin Gothic Book" w:cs="Times New Roman"/>
              </w:rPr>
              <w:t>Before the p</w:t>
            </w:r>
            <w:r w:rsidR="00070B08">
              <w:rPr>
                <w:rFonts w:ascii="Franklin Gothic Book" w:eastAsiaTheme="minorEastAsia" w:hAnsi="Franklin Gothic Book" w:cs="Times New Roman"/>
              </w:rPr>
              <w:t>atch</w:t>
            </w:r>
            <w:r w:rsidR="00AF49B2">
              <w:rPr>
                <w:rFonts w:ascii="Franklin Gothic Book" w:eastAsiaTheme="minorEastAsia" w:hAnsi="Franklin Gothic Book" w:cs="Times New Roman"/>
              </w:rPr>
              <w:t xml:space="preserve"> is complete</w:t>
            </w:r>
            <w:r w:rsidR="008B024D">
              <w:rPr>
                <w:rFonts w:ascii="Franklin Gothic Book" w:eastAsiaTheme="minorEastAsia" w:hAnsi="Franklin Gothic Book" w:cs="Times New Roman"/>
              </w:rPr>
              <w:t>d</w:t>
            </w:r>
            <w:r w:rsidR="00AF49B2">
              <w:rPr>
                <w:rFonts w:ascii="Franklin Gothic Book" w:eastAsiaTheme="minorEastAsia" w:hAnsi="Franklin Gothic Book" w:cs="Times New Roman"/>
              </w:rPr>
              <w:t xml:space="preserve">, </w:t>
            </w:r>
            <w:r w:rsidR="00596C4F">
              <w:rPr>
                <w:rFonts w:ascii="Franklin Gothic Book" w:eastAsiaTheme="minorEastAsia" w:hAnsi="Franklin Gothic Book" w:cs="Times New Roman"/>
              </w:rPr>
              <w:t>cyber threat actors activate ransomware</w:t>
            </w:r>
            <w:r w:rsidR="00A84044">
              <w:rPr>
                <w:rFonts w:ascii="Franklin Gothic Book" w:eastAsiaTheme="minorEastAsia" w:hAnsi="Franklin Gothic Book" w:cs="Times New Roman"/>
              </w:rPr>
              <w:t xml:space="preserve"> on your systems,</w:t>
            </w:r>
            <w:r w:rsidR="00AF49B2">
              <w:rPr>
                <w:rFonts w:ascii="Franklin Gothic Book" w:eastAsiaTheme="minorEastAsia" w:hAnsi="Franklin Gothic Book" w:cs="Times New Roman"/>
              </w:rPr>
              <w:t xml:space="preserve"> causing widespread issues across the open source community</w:t>
            </w:r>
            <w:r w:rsidR="00596C4F">
              <w:rPr>
                <w:rFonts w:ascii="Franklin Gothic Book" w:eastAsiaTheme="minorEastAsia" w:hAnsi="Franklin Gothic Book" w:cs="Times New Roman"/>
              </w:rPr>
              <w:t xml:space="preserve">. </w:t>
            </w:r>
          </w:p>
        </w:tc>
      </w:tr>
      <w:tr w:rsidR="00524DC7" w:rsidRPr="000D416F" w14:paraId="02280510" w14:textId="77777777" w:rsidTr="1A006FC8">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524DC7" w:rsidRPr="000D416F" w14:paraId="554A8230" w14:textId="77777777" w:rsidTr="1A006FC8">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1861C40" w:rsidR="00A17272" w:rsidRPr="000D416F" w:rsidRDefault="00A17272" w:rsidP="00BA1090">
            <w:pPr>
              <w:pStyle w:val="TableText"/>
              <w:spacing w:before="20" w:beforeAutospacing="0" w:after="20" w:afterAutospacing="0"/>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 xml:space="preserve">Overview of organizations </w:t>
            </w:r>
            <w:r w:rsidR="00F92DFC" w:rsidRPr="68968C35">
              <w:rPr>
                <w:rFonts w:ascii="Franklin Gothic Book" w:eastAsiaTheme="minorEastAsia" w:hAnsi="Franklin Gothic Book" w:cs="Times New Roman"/>
                <w:highlight w:val="yellow"/>
              </w:rPr>
              <w:t>participating</w:t>
            </w:r>
            <w:r w:rsidRPr="68968C35">
              <w:rPr>
                <w:rFonts w:ascii="Franklin Gothic Book" w:eastAsiaTheme="minorEastAsia" w:hAnsi="Franklin Gothic Book" w:cs="Times New Roman"/>
                <w:highlight w:val="yellow"/>
              </w:rPr>
              <w:t xml:space="preserve"> in the exercise (e.g.</w:t>
            </w:r>
            <w:r w:rsidR="77E4A69A" w:rsidRPr="68968C35">
              <w:rPr>
                <w:rFonts w:ascii="Franklin Gothic Book" w:eastAsiaTheme="minorEastAsia" w:hAnsi="Franklin Gothic Book" w:cs="Times New Roman"/>
                <w:highlight w:val="yellow"/>
              </w:rPr>
              <w:t>,</w:t>
            </w:r>
            <w:r w:rsidRPr="68968C35">
              <w:rPr>
                <w:rFonts w:ascii="Franklin Gothic Book" w:eastAsiaTheme="minorEastAsia" w:hAnsi="Franklin Gothic Book" w:cs="Times New Roman"/>
                <w:highlight w:val="yellow"/>
              </w:rPr>
              <w:t xml:space="preserve"> federal, state, local, private sector, etc.).</w:t>
            </w:r>
          </w:p>
        </w:tc>
      </w:tr>
      <w:tr w:rsidR="00524DC7" w:rsidRPr="000D416F" w14:paraId="1C2BD8B1" w14:textId="77777777" w:rsidTr="1A006FC8">
        <w:tc>
          <w:tcPr>
            <w:tcW w:w="3064" w:type="dxa"/>
            <w:shd w:val="clear" w:color="auto" w:fill="CBDFEA"/>
            <w:vAlign w:val="center"/>
          </w:tcPr>
          <w:p w14:paraId="26714308" w14:textId="4CB62F4F"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lastRenderedPageBreak/>
              <w:t xml:space="preserve">Points of Contact </w:t>
            </w:r>
            <w:r w:rsidR="003077AF">
              <w:rPr>
                <w:rFonts w:ascii="Franklin Gothic Medium" w:eastAsiaTheme="minorHAnsi" w:hAnsi="Franklin Gothic Medium" w:cs="Times New Roman"/>
                <w:color w:val="005288"/>
              </w:rPr>
              <w:t>(POC)</w:t>
            </w:r>
          </w:p>
        </w:tc>
        <w:tc>
          <w:tcPr>
            <w:tcW w:w="6386" w:type="dxa"/>
            <w:gridSpan w:val="2"/>
            <w:shd w:val="clear" w:color="auto" w:fill="CBDFEA"/>
          </w:tcPr>
          <w:tbl>
            <w:tblPr>
              <w:tblW w:w="6170" w:type="dxa"/>
              <w:tblLook w:val="00A0" w:firstRow="1" w:lastRow="0" w:firstColumn="1" w:lastColumn="0" w:noHBand="0" w:noVBand="0"/>
            </w:tblPr>
            <w:tblGrid>
              <w:gridCol w:w="2770"/>
              <w:gridCol w:w="3400"/>
            </w:tblGrid>
            <w:tr w:rsidR="000D416F" w:rsidRPr="000D416F" w14:paraId="445F648B" w14:textId="77777777" w:rsidTr="00A75840">
              <w:trPr>
                <w:trHeight w:val="1683"/>
              </w:trPr>
              <w:tc>
                <w:tcPr>
                  <w:tcW w:w="2770" w:type="dxa"/>
                </w:tcPr>
                <w:p w14:paraId="62254A58" w14:textId="77777777" w:rsidR="00CD3222" w:rsidRPr="000D416F" w:rsidRDefault="00CD3222" w:rsidP="00CD0006">
                  <w:pPr>
                    <w:spacing w:before="20" w:after="0"/>
                    <w:ind w:left="-130"/>
                    <w:rPr>
                      <w:b/>
                      <w:color w:val="005288"/>
                      <w:highlight w:val="yellow"/>
                    </w:rPr>
                  </w:pPr>
                  <w:r w:rsidRPr="000D416F">
                    <w:rPr>
                      <w:b/>
                      <w:color w:val="005288"/>
                      <w:highlight w:val="yellow"/>
                    </w:rPr>
                    <w:t>Insert Organization POC(s)</w:t>
                  </w:r>
                </w:p>
                <w:p w14:paraId="174FCC22" w14:textId="77777777" w:rsidR="00CD3222" w:rsidRDefault="00CD3222" w:rsidP="00CD0006">
                  <w:pPr>
                    <w:tabs>
                      <w:tab w:val="left" w:pos="0"/>
                    </w:tabs>
                    <w:spacing w:after="0"/>
                    <w:ind w:left="-130"/>
                    <w:rPr>
                      <w:color w:val="005288"/>
                      <w:highlight w:val="yellow"/>
                    </w:rPr>
                  </w:pPr>
                  <w:r w:rsidRPr="000D416F">
                    <w:rPr>
                      <w:color w:val="005288"/>
                      <w:highlight w:val="yellow"/>
                    </w:rPr>
                    <w:t xml:space="preserve">Contact </w:t>
                  </w:r>
                  <w:r w:rsidR="00F128AA">
                    <w:rPr>
                      <w:color w:val="005288"/>
                      <w:highlight w:val="yellow"/>
                    </w:rPr>
                    <w:t>I</w:t>
                  </w:r>
                  <w:r w:rsidRPr="000D416F">
                    <w:rPr>
                      <w:color w:val="005288"/>
                      <w:highlight w:val="yellow"/>
                    </w:rPr>
                    <w:t>nfo</w:t>
                  </w:r>
                  <w:r w:rsidR="00F128AA">
                    <w:rPr>
                      <w:color w:val="005288"/>
                      <w:highlight w:val="yellow"/>
                    </w:rPr>
                    <w:t>rmation</w:t>
                  </w:r>
                </w:p>
                <w:p w14:paraId="36958B00" w14:textId="77777777" w:rsidR="008F3721" w:rsidRDefault="008F3721" w:rsidP="00F128AA">
                  <w:pPr>
                    <w:spacing w:after="0"/>
                    <w:ind w:left="-130"/>
                    <w:rPr>
                      <w:highlight w:val="yellow"/>
                    </w:rPr>
                  </w:pPr>
                </w:p>
                <w:p w14:paraId="4BA1F3E6" w14:textId="49CC1D86" w:rsidR="00CD3222" w:rsidRPr="000D416F" w:rsidRDefault="00CD3222" w:rsidP="00F128AA">
                  <w:pPr>
                    <w:spacing w:after="0"/>
                    <w:ind w:left="-130"/>
                    <w:rPr>
                      <w:color w:val="005288"/>
                      <w:highlight w:val="yellow"/>
                    </w:rPr>
                  </w:pPr>
                </w:p>
              </w:tc>
              <w:tc>
                <w:tcPr>
                  <w:tcW w:w="3400" w:type="dxa"/>
                </w:tcPr>
                <w:p w14:paraId="01152925" w14:textId="7F39ACAE" w:rsidR="003A53DF" w:rsidRPr="00533D5D" w:rsidRDefault="0A848418" w:rsidP="00125E84">
                  <w:pPr>
                    <w:spacing w:before="20" w:after="0"/>
                    <w:rPr>
                      <w:b/>
                      <w:bCs/>
                      <w:color w:val="005288"/>
                    </w:rPr>
                  </w:pPr>
                  <w:r w:rsidRPr="00533D5D">
                    <w:rPr>
                      <w:b/>
                      <w:bCs/>
                      <w:color w:val="005288"/>
                    </w:rPr>
                    <w:t xml:space="preserve">CISA </w:t>
                  </w:r>
                  <w:r w:rsidR="00ED1B25" w:rsidRPr="00533D5D">
                    <w:rPr>
                      <w:b/>
                      <w:bCs/>
                      <w:color w:val="005288"/>
                    </w:rPr>
                    <w:t>National Cyber Exercise Program</w:t>
                  </w:r>
                </w:p>
                <w:p w14:paraId="25E81EF2" w14:textId="77777777" w:rsidR="00833D2E" w:rsidRDefault="00B751A6" w:rsidP="00125E84">
                  <w:pPr>
                    <w:spacing w:before="20" w:after="0"/>
                    <w:rPr>
                      <w:rStyle w:val="Hyperlink"/>
                      <w:color w:val="005288"/>
                    </w:rPr>
                  </w:pPr>
                  <w:hyperlink r:id="rId20" w:history="1">
                    <w:proofErr w:type="spellStart"/>
                    <w:r w:rsidR="008A1487" w:rsidRPr="00FD009F">
                      <w:rPr>
                        <w:rStyle w:val="Hyperlink"/>
                        <w:color w:val="005288"/>
                      </w:rPr>
                      <w:t>cisa.exercises@cisa.dhs.gov</w:t>
                    </w:r>
                    <w:proofErr w:type="spellEnd"/>
                  </w:hyperlink>
                </w:p>
                <w:p w14:paraId="327410BC" w14:textId="77777777" w:rsidR="00833D2E" w:rsidRDefault="00B77769" w:rsidP="007940E2">
                  <w:pPr>
                    <w:spacing w:before="20" w:after="0"/>
                    <w:rPr>
                      <w:b/>
                      <w:bCs/>
                      <w:color w:val="005288"/>
                    </w:rPr>
                  </w:pPr>
                  <w:r>
                    <w:rPr>
                      <w:b/>
                      <w:bCs/>
                      <w:color w:val="005288"/>
                    </w:rPr>
                    <w:t>CISA Open Source Software Security</w:t>
                  </w:r>
                </w:p>
                <w:p w14:paraId="43343198" w14:textId="0699BAE4" w:rsidR="00B77769" w:rsidRPr="00B77769" w:rsidRDefault="00B77769" w:rsidP="007940E2">
                  <w:pPr>
                    <w:spacing w:before="20" w:after="0"/>
                    <w:rPr>
                      <w:color w:val="005288"/>
                    </w:rPr>
                  </w:pPr>
                  <w:proofErr w:type="spellStart"/>
                  <w:r w:rsidRPr="00B77769">
                    <w:rPr>
                      <w:color w:val="005288"/>
                    </w:rPr>
                    <w:t>OpenSource@cisa.dhs.gov</w:t>
                  </w:r>
                  <w:proofErr w:type="spellEnd"/>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21BB7A1" w14:textId="77777777" w:rsidR="00A17272" w:rsidRDefault="00A17272" w:rsidP="00502DB7">
      <w:pPr>
        <w:pStyle w:val="Heading1"/>
        <w:sectPr w:rsidR="00A17272" w:rsidSect="00D13241">
          <w:footerReference w:type="default" r:id="rId21"/>
          <w:pgSz w:w="12240" w:h="15840" w:code="1"/>
          <w:pgMar w:top="1440" w:right="1440" w:bottom="1440" w:left="1440" w:header="432" w:footer="720" w:gutter="0"/>
          <w:cols w:space="720"/>
          <w:docGrid w:linePitch="360"/>
        </w:sectPr>
      </w:pPr>
    </w:p>
    <w:p w14:paraId="41623FDF" w14:textId="0F831561" w:rsidR="005E6C8E" w:rsidRDefault="005E6C8E" w:rsidP="00FC60C5">
      <w:pPr>
        <w:pStyle w:val="Heading1"/>
        <w:spacing w:line="276" w:lineRule="auto"/>
      </w:pPr>
      <w:bookmarkStart w:id="39" w:name="_Toc170390083"/>
      <w:r>
        <w:lastRenderedPageBreak/>
        <w:t>General Information</w:t>
      </w:r>
      <w:bookmarkEnd w:id="39"/>
    </w:p>
    <w:p w14:paraId="03D93F4B" w14:textId="022B47DC" w:rsidR="003040F4" w:rsidRDefault="00D85394" w:rsidP="00FC60C5">
      <w:pPr>
        <w:pStyle w:val="Heading2"/>
        <w:spacing w:line="276" w:lineRule="auto"/>
      </w:pPr>
      <w:r>
        <w:t>Building</w:t>
      </w:r>
      <w:r w:rsidR="00910B34">
        <w:t xml:space="preserve"> Resilience</w:t>
      </w:r>
    </w:p>
    <w:bookmarkEnd w:id="35"/>
    <w:bookmarkEnd w:id="36"/>
    <w:bookmarkEnd w:id="37"/>
    <w:bookmarkEnd w:id="38"/>
    <w:p w14:paraId="5D450E4A" w14:textId="7506F28A" w:rsidR="007C06BB" w:rsidRPr="00910B34" w:rsidRDefault="007C06BB" w:rsidP="00BA1090">
      <w:pPr>
        <w:spacing w:after="60"/>
      </w:pPr>
      <w:r>
        <w:t>The purpose of the National Cyber Exercise Program’s CISA Tabletop Exercise Packages (CTEPs) is to increase your organization’s resilience by assessing and validating capabilities and identifying areas for improvement. The National Institute of Standards and Technology (NIST) defines cyber resilience as “the ability to anticipate, withstand, recover from, and adapt to adverse conditions, stresses, attacks, or compromises on systems that use or are enabled by cyber resources.”</w:t>
      </w:r>
      <w:r>
        <w:rPr>
          <w:rStyle w:val="FootnoteReference"/>
        </w:rPr>
        <w:footnoteReference w:id="2"/>
      </w:r>
      <w:r>
        <w:t xml:space="preserve"> </w:t>
      </w:r>
    </w:p>
    <w:p w14:paraId="52AC592D" w14:textId="1C9B5B97" w:rsidR="002C0F13" w:rsidRDefault="002C0F13" w:rsidP="002C0F13">
      <w:pPr>
        <w:pStyle w:val="Heading2"/>
        <w:spacing w:line="276" w:lineRule="auto"/>
        <w:rPr>
          <w:b/>
          <w:bCs/>
        </w:rPr>
      </w:pPr>
      <w:r w:rsidRPr="00714E3A">
        <w:t>Using this Situation Manual</w:t>
      </w:r>
      <w:r>
        <w:rPr>
          <w:b/>
          <w:bCs/>
        </w:rPr>
        <w:t xml:space="preserve"> </w:t>
      </w:r>
    </w:p>
    <w:p w14:paraId="4536A355" w14:textId="79D6D43E" w:rsidR="004E1138" w:rsidRDefault="003707E0" w:rsidP="00BA1090">
      <w:r>
        <w:t xml:space="preserve">This Situation Manual provides </w:t>
      </w:r>
      <w:r w:rsidR="00E62FA7">
        <w:t>a scenario</w:t>
      </w:r>
      <w:r w:rsidR="00100F87">
        <w:t xml:space="preserve"> and accompanying discussion questions </w:t>
      </w:r>
      <w:r w:rsidR="00737334">
        <w:t>designed to identify strengths and areas for improvement</w:t>
      </w:r>
      <w:r w:rsidR="00100F87">
        <w:t>,</w:t>
      </w:r>
      <w:r w:rsidR="00737334">
        <w:t xml:space="preserve"> including understanding of plans, policies, and</w:t>
      </w:r>
      <w:r w:rsidR="002A78CE">
        <w:t xml:space="preserve"> procedures.</w:t>
      </w:r>
      <w:r w:rsidR="00737334">
        <w:t xml:space="preserve"> </w:t>
      </w:r>
      <w:r w:rsidR="00EE142C">
        <w:t>This Situation Manual is intended to be adaptable and editable</w:t>
      </w:r>
      <w:r w:rsidR="00244F17">
        <w:t xml:space="preserve">. </w:t>
      </w:r>
    </w:p>
    <w:p w14:paraId="38E5E94B" w14:textId="72361F71" w:rsidR="002C0F13" w:rsidRPr="007476D5" w:rsidRDefault="002A78CE" w:rsidP="00BA1090">
      <w:r>
        <w:t xml:space="preserve">Modules </w:t>
      </w:r>
      <w:r w:rsidR="002C0F13">
        <w:t>1 and 2 contain the scenario injects and discussion questions you will use to conduct the exercise. The footnotes</w:t>
      </w:r>
      <w:r w:rsidR="00FF16AD">
        <w:t xml:space="preserve"> </w:t>
      </w:r>
      <w:r w:rsidR="001D64BE">
        <w:t>in the</w:t>
      </w:r>
      <w:r w:rsidR="00FF16AD">
        <w:t xml:space="preserve"> modules</w:t>
      </w:r>
      <w:r w:rsidR="002C0F13" w:rsidDel="00FF16AD">
        <w:t xml:space="preserve"> </w:t>
      </w:r>
      <w:r w:rsidR="00FF16AD">
        <w:t>contain</w:t>
      </w:r>
      <w:r w:rsidR="002C0F13">
        <w:t xml:space="preserve"> corresponding resources</w:t>
      </w:r>
      <w:r w:rsidR="002C0F13" w:rsidDel="00FF16AD">
        <w:t xml:space="preserve"> </w:t>
      </w:r>
      <w:r w:rsidR="001D64BE">
        <w:t xml:space="preserve">intended </w:t>
      </w:r>
      <w:r w:rsidR="002C0F13">
        <w:t>to guide your preparedness efforts</w:t>
      </w:r>
      <w:r w:rsidR="001D64BE">
        <w:t>.</w:t>
      </w:r>
      <w:r w:rsidR="00C20FB8">
        <w:t xml:space="preserve"> </w:t>
      </w:r>
      <w:r w:rsidR="002C0F13">
        <w:t xml:space="preserve">The appendices provide the following information to tailor the exercise discussion: </w:t>
      </w:r>
    </w:p>
    <w:p w14:paraId="6733A2D5" w14:textId="77777777" w:rsidR="002C0F13" w:rsidRPr="007476D5" w:rsidRDefault="002C0F13" w:rsidP="00BA1090">
      <w:pPr>
        <w:pStyle w:val="ListParagraph"/>
        <w:numPr>
          <w:ilvl w:val="0"/>
          <w:numId w:val="46"/>
        </w:numPr>
        <w:spacing w:after="120"/>
        <w:contextualSpacing w:val="0"/>
      </w:pPr>
      <w:r>
        <w:t xml:space="preserve">Appendix A: Additional discussion questions that can replace or augment the existing Module 1 and 2 discussion questions. </w:t>
      </w:r>
    </w:p>
    <w:p w14:paraId="42FAB53F" w14:textId="77777777" w:rsidR="002C0F13" w:rsidRPr="00DA59A1" w:rsidRDefault="002C0F13" w:rsidP="00BA1090">
      <w:pPr>
        <w:numPr>
          <w:ilvl w:val="0"/>
          <w:numId w:val="46"/>
        </w:numPr>
      </w:pPr>
      <w:r w:rsidRPr="00DA59A1">
        <w:t>Appendix B: Reference section for acronyms used within this situation manual</w:t>
      </w:r>
      <w:r>
        <w:t>.</w:t>
      </w:r>
    </w:p>
    <w:p w14:paraId="270812FF" w14:textId="77777777" w:rsidR="002C0F13" w:rsidRDefault="002C0F13" w:rsidP="00BA1090">
      <w:pPr>
        <w:pStyle w:val="ListParagraph"/>
        <w:numPr>
          <w:ilvl w:val="0"/>
          <w:numId w:val="46"/>
        </w:numPr>
        <w:spacing w:after="120"/>
        <w:contextualSpacing w:val="0"/>
      </w:pPr>
      <w:r>
        <w:t xml:space="preserve">Appendix C: Case studies that provide real-world examples of the threats presented in this scenario. </w:t>
      </w:r>
    </w:p>
    <w:p w14:paraId="7BCD83B2" w14:textId="77777777" w:rsidR="002C0F13" w:rsidRDefault="002C0F13" w:rsidP="00BA1090">
      <w:pPr>
        <w:pStyle w:val="ListParagraph"/>
        <w:numPr>
          <w:ilvl w:val="0"/>
          <w:numId w:val="46"/>
        </w:numPr>
        <w:spacing w:after="120"/>
        <w:contextualSpacing w:val="0"/>
      </w:pPr>
      <w:r>
        <w:t xml:space="preserve">Appendix D: An explanation of the threats presented in this scenario. </w:t>
      </w:r>
    </w:p>
    <w:p w14:paraId="0D7EC085" w14:textId="2831357C" w:rsidR="002C0F13" w:rsidRDefault="002C0F13" w:rsidP="00BA1090">
      <w:pPr>
        <w:pStyle w:val="ListParagraph"/>
        <w:numPr>
          <w:ilvl w:val="0"/>
          <w:numId w:val="46"/>
        </w:numPr>
        <w:spacing w:after="120"/>
        <w:contextualSpacing w:val="0"/>
      </w:pPr>
      <w:r>
        <w:t>Appendix E: Additional cybersecurity preparedness and response resources.</w:t>
      </w:r>
    </w:p>
    <w:p w14:paraId="635C8E32" w14:textId="77777777" w:rsidR="005754F5" w:rsidRDefault="005754F5" w:rsidP="005754F5">
      <w:pPr>
        <w:pStyle w:val="Heading2"/>
        <w:spacing w:line="276" w:lineRule="auto"/>
      </w:pPr>
      <w:r>
        <w:t xml:space="preserve">Participant </w:t>
      </w:r>
      <w:r w:rsidRPr="000D416F">
        <w:t>Roles</w:t>
      </w:r>
      <w:r>
        <w:t xml:space="preserve"> and Responsibilities</w:t>
      </w:r>
    </w:p>
    <w:p w14:paraId="70C7F292" w14:textId="25AE367F" w:rsidR="005754F5" w:rsidRDefault="005754F5" w:rsidP="00BA1090">
      <w:pPr>
        <w:pStyle w:val="MemoBullet1"/>
        <w:contextualSpacing w:val="0"/>
      </w:pPr>
      <w:r w:rsidRPr="00A2089D">
        <w:rPr>
          <w:b/>
          <w:bCs/>
        </w:rPr>
        <w:t>Players</w:t>
      </w:r>
      <w:r>
        <w:t xml:space="preserve"> have an active role in discussing or performing their primary roles and responsibilities during the exercise. Players discuss or initiate actions in response to the scenario. Players may include</w:t>
      </w:r>
      <w:r w:rsidR="008612B7">
        <w:t xml:space="preserve"> IT/information security personnel,</w:t>
      </w:r>
      <w:r w:rsidR="00B345E4">
        <w:t xml:space="preserve"> open source users and contributors</w:t>
      </w:r>
      <w:r w:rsidR="00026E92">
        <w:t xml:space="preserve"> </w:t>
      </w:r>
      <w:r w:rsidR="00B345E4">
        <w:t>(</w:t>
      </w:r>
      <w:r w:rsidR="00026E92">
        <w:t>software</w:t>
      </w:r>
      <w:r w:rsidR="00B345E4">
        <w:t xml:space="preserve"> maintainers, project managers, contributors,</w:t>
      </w:r>
      <w:r w:rsidR="00026E92">
        <w:t xml:space="preserve"> developers</w:t>
      </w:r>
      <w:r w:rsidR="00B345E4">
        <w:t>)</w:t>
      </w:r>
      <w:r w:rsidR="003243A9">
        <w:t xml:space="preserve">, legal personnel, and any other </w:t>
      </w:r>
      <w:r w:rsidR="008612B7">
        <w:t>personnel</w:t>
      </w:r>
      <w:r w:rsidR="003D7C22">
        <w:t xml:space="preserve"> with a role in incident response</w:t>
      </w:r>
      <w:r w:rsidR="008612B7">
        <w:t xml:space="preserve">. </w:t>
      </w:r>
      <w:r>
        <w:t xml:space="preserve"> </w:t>
      </w:r>
    </w:p>
    <w:p w14:paraId="41B1C625" w14:textId="39913D12" w:rsidR="005754F5" w:rsidRDefault="005754F5" w:rsidP="00BA1090">
      <w:pPr>
        <w:pStyle w:val="MemoBullet1"/>
        <w:contextualSpacing w:val="0"/>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 Observers may include senior-level </w:t>
      </w:r>
      <w:r w:rsidR="00E0246D">
        <w:t>leadership</w:t>
      </w:r>
      <w:r w:rsidR="009F18D2">
        <w:t>,</w:t>
      </w:r>
      <w:r w:rsidR="00E0246D">
        <w:t xml:space="preserve"> IT/information security personnel</w:t>
      </w:r>
      <w:r w:rsidR="0098247B">
        <w:t xml:space="preserve">, </w:t>
      </w:r>
      <w:r w:rsidR="00B345E4">
        <w:t>open source users and contributors (</w:t>
      </w:r>
      <w:r w:rsidR="00026E92">
        <w:t>software</w:t>
      </w:r>
      <w:r w:rsidR="00B345E4">
        <w:t xml:space="preserve"> maintainers, project managers, contributors,</w:t>
      </w:r>
      <w:r w:rsidR="00026E92">
        <w:t xml:space="preserve"> developers</w:t>
      </w:r>
      <w:r w:rsidR="00B345E4">
        <w:t>)</w:t>
      </w:r>
      <w:r w:rsidR="0098247B">
        <w:t xml:space="preserve">, </w:t>
      </w:r>
      <w:r w:rsidR="00B1231C">
        <w:t>legal personnel, and any other personnel</w:t>
      </w:r>
      <w:r w:rsidR="00E0246D">
        <w:t xml:space="preserve"> w</w:t>
      </w:r>
      <w:r w:rsidR="00B1231C">
        <w:t>ithout</w:t>
      </w:r>
      <w:r w:rsidR="00E0246D">
        <w:t xml:space="preserve"> a</w:t>
      </w:r>
      <w:r w:rsidR="00980BC7">
        <w:t xml:space="preserve"> defined</w:t>
      </w:r>
      <w:r w:rsidR="00E0246D">
        <w:t xml:space="preserve"> role in incident response</w:t>
      </w:r>
      <w:r>
        <w:t xml:space="preserve">. </w:t>
      </w:r>
    </w:p>
    <w:p w14:paraId="5C0B6410" w14:textId="4174D970" w:rsidR="005754F5" w:rsidRDefault="005754F5" w:rsidP="00BA1090">
      <w:pPr>
        <w:pStyle w:val="MemoBullet1"/>
        <w:contextualSpacing w:val="0"/>
      </w:pPr>
      <w:r w:rsidRPr="00182112">
        <w:rPr>
          <w:b/>
          <w:bCs/>
        </w:rPr>
        <w:lastRenderedPageBreak/>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65391443" w14:textId="34A3313D" w:rsidR="005754F5" w:rsidRDefault="005754F5" w:rsidP="00BA1090">
      <w:pPr>
        <w:pStyle w:val="MemoBullet1"/>
        <w:contextualSpacing w:val="0"/>
      </w:pPr>
      <w:r>
        <w:rPr>
          <w:b/>
          <w:bCs/>
        </w:rPr>
        <w:t>Note-takers</w:t>
      </w:r>
      <w:r w:rsidRPr="00D35457">
        <w:t xml:space="preserve"> are assigned to observe and </w:t>
      </w:r>
      <w:r>
        <w:t>document</w:t>
      </w:r>
      <w:r w:rsidRPr="00D35457">
        <w:t xml:space="preserve"> exercise</w:t>
      </w:r>
      <w:r>
        <w:t xml:space="preserve"> activities. </w:t>
      </w:r>
      <w:r w:rsidRPr="00D35457">
        <w:t xml:space="preserve">Their primary role is to document </w:t>
      </w:r>
      <w:r>
        <w:t>p</w:t>
      </w:r>
      <w:r w:rsidRPr="00D35457">
        <w:t xml:space="preserve">layer discussions, including how and if those discussions conform to </w:t>
      </w:r>
      <w:r>
        <w:t>plans, policies, and</w:t>
      </w:r>
      <w:r w:rsidRPr="00D35457">
        <w:t xml:space="preserve"> procedures.</w:t>
      </w:r>
    </w:p>
    <w:p w14:paraId="45837C4F" w14:textId="77777777" w:rsidR="008035E5" w:rsidRPr="005F1318" w:rsidRDefault="008035E5" w:rsidP="008035E5">
      <w:pPr>
        <w:pStyle w:val="Heading2"/>
        <w:keepNext/>
        <w:keepLines/>
        <w:spacing w:line="276" w:lineRule="auto"/>
      </w:pPr>
      <w:bookmarkStart w:id="40" w:name="_Toc336506592"/>
      <w:r w:rsidRPr="005F1318">
        <w:t>Exercise Structure</w:t>
      </w:r>
      <w:bookmarkEnd w:id="40"/>
    </w:p>
    <w:p w14:paraId="6044B14C" w14:textId="77777777" w:rsidR="008035E5" w:rsidRPr="00C771AC" w:rsidRDefault="008035E5" w:rsidP="002B3043">
      <w:pPr>
        <w:keepNext/>
        <w:keepLines/>
        <w:contextualSpacing/>
      </w:pPr>
      <w:r w:rsidRPr="00C771AC">
        <w:t xml:space="preserve">This exercise </w:t>
      </w:r>
      <w:r>
        <w:t>is intended to</w:t>
      </w:r>
      <w:r w:rsidRPr="00C771AC">
        <w:t xml:space="preserve"> be a multimedia, facilitated exercise. Players will participate in the following: </w:t>
      </w:r>
    </w:p>
    <w:p w14:paraId="46529F34" w14:textId="77777777" w:rsidR="008035E5" w:rsidRPr="005B6719" w:rsidRDefault="008035E5" w:rsidP="002B3043">
      <w:pPr>
        <w:pStyle w:val="MemoBullet1"/>
        <w:numPr>
          <w:ilvl w:val="0"/>
          <w:numId w:val="47"/>
        </w:numPr>
        <w:spacing w:after="60"/>
        <w:contextualSpacing w:val="0"/>
      </w:pPr>
      <w:r w:rsidRPr="005B6719">
        <w:t xml:space="preserve">Cyber threat briefing </w:t>
      </w:r>
      <w:bookmarkStart w:id="41" w:name="_Hlk50021409"/>
      <w:r w:rsidRPr="005B6719">
        <w:t>(if desired)</w:t>
      </w:r>
      <w:bookmarkEnd w:id="41"/>
    </w:p>
    <w:p w14:paraId="6AB26BA0" w14:textId="6AF89E4D" w:rsidR="008035E5" w:rsidRPr="00CE523D" w:rsidRDefault="008035E5" w:rsidP="002B3043">
      <w:pPr>
        <w:pStyle w:val="MemoBullet1"/>
        <w:numPr>
          <w:ilvl w:val="0"/>
          <w:numId w:val="47"/>
        </w:numPr>
        <w:spacing w:after="60"/>
        <w:contextualSpacing w:val="0"/>
      </w:pPr>
      <w:r w:rsidRPr="00CE523D">
        <w:t>Scenario modules:</w:t>
      </w:r>
    </w:p>
    <w:p w14:paraId="59D7BBE1" w14:textId="3F62528E" w:rsidR="008035E5" w:rsidRPr="00CE523D" w:rsidRDefault="008035E5" w:rsidP="002B3043">
      <w:pPr>
        <w:pStyle w:val="MemoBullet2"/>
        <w:numPr>
          <w:ilvl w:val="1"/>
          <w:numId w:val="47"/>
        </w:numPr>
      </w:pPr>
      <w:r w:rsidRPr="00CE523D">
        <w:rPr>
          <w:b/>
        </w:rPr>
        <w:t>Module</w:t>
      </w:r>
      <w:r w:rsidRPr="00CE523D">
        <w:t xml:space="preserve"> </w:t>
      </w:r>
      <w:r w:rsidRPr="00CE523D">
        <w:rPr>
          <w:b/>
        </w:rPr>
        <w:t xml:space="preserve">1: </w:t>
      </w:r>
      <w:r w:rsidR="0018174A">
        <w:t xml:space="preserve">This module </w:t>
      </w:r>
      <w:r w:rsidR="00725F1D">
        <w:t xml:space="preserve">introduces a vulnerability within your open source </w:t>
      </w:r>
      <w:r w:rsidR="00831055">
        <w:t>community’s</w:t>
      </w:r>
      <w:r w:rsidR="00725F1D">
        <w:t xml:space="preserve"> toolchain</w:t>
      </w:r>
      <w:r w:rsidR="004E1001">
        <w:t xml:space="preserve"> </w:t>
      </w:r>
      <w:r w:rsidR="00831055">
        <w:t xml:space="preserve">that leads to </w:t>
      </w:r>
      <w:r w:rsidR="00AC655A">
        <w:t xml:space="preserve">system compromises </w:t>
      </w:r>
      <w:r w:rsidR="00831055">
        <w:t>worldwide</w:t>
      </w:r>
      <w:r w:rsidR="00AC655A">
        <w:t xml:space="preserve">. </w:t>
      </w:r>
      <w:r w:rsidR="00023372">
        <w:t xml:space="preserve">Private and public sector organizations begin working with open source developers </w:t>
      </w:r>
      <w:r w:rsidR="00BD0D92">
        <w:t xml:space="preserve">to </w:t>
      </w:r>
      <w:r w:rsidR="008213AB">
        <w:t>create</w:t>
      </w:r>
      <w:r w:rsidR="00023372">
        <w:t xml:space="preserve"> a patch</w:t>
      </w:r>
      <w:r w:rsidR="008213AB">
        <w:t xml:space="preserve">. </w:t>
      </w:r>
    </w:p>
    <w:p w14:paraId="444F9003" w14:textId="47304AFE" w:rsidR="008035E5" w:rsidRPr="00CE523D" w:rsidRDefault="008035E5" w:rsidP="002B3043">
      <w:pPr>
        <w:pStyle w:val="MemoBullet2"/>
        <w:numPr>
          <w:ilvl w:val="1"/>
          <w:numId w:val="47"/>
        </w:numPr>
        <w:spacing w:before="0" w:beforeAutospacing="0" w:after="60" w:afterAutospacing="0"/>
        <w:contextualSpacing w:val="0"/>
      </w:pPr>
      <w:r w:rsidRPr="00CE523D">
        <w:rPr>
          <w:b/>
        </w:rPr>
        <w:t xml:space="preserve">Module 2: </w:t>
      </w:r>
      <w:r w:rsidR="008213AB">
        <w:rPr>
          <w:bCs/>
        </w:rPr>
        <w:t xml:space="preserve">This module continues </w:t>
      </w:r>
      <w:r w:rsidR="007F0D40">
        <w:rPr>
          <w:bCs/>
        </w:rPr>
        <w:t xml:space="preserve">the scenario </w:t>
      </w:r>
      <w:r w:rsidR="008213AB">
        <w:rPr>
          <w:bCs/>
        </w:rPr>
        <w:t xml:space="preserve">with </w:t>
      </w:r>
      <w:r w:rsidR="000958F0">
        <w:rPr>
          <w:bCs/>
        </w:rPr>
        <w:t>delays in patch development followed by the activation of ransomware</w:t>
      </w:r>
      <w:r w:rsidR="008213AB">
        <w:rPr>
          <w:bCs/>
        </w:rPr>
        <w:t xml:space="preserve"> </w:t>
      </w:r>
      <w:r w:rsidR="006C465E">
        <w:rPr>
          <w:bCs/>
        </w:rPr>
        <w:t xml:space="preserve">and media inquiries. </w:t>
      </w:r>
      <w:r w:rsidR="007530CF">
        <w:rPr>
          <w:bCs/>
        </w:rPr>
        <w:t xml:space="preserve">Members of your open source community continue to lose services and suffer a </w:t>
      </w:r>
      <w:r w:rsidR="00E40006">
        <w:rPr>
          <w:bCs/>
        </w:rPr>
        <w:t>distributed denial-of-service (</w:t>
      </w:r>
      <w:r w:rsidR="007530CF">
        <w:rPr>
          <w:bCs/>
        </w:rPr>
        <w:t>DDoS</w:t>
      </w:r>
      <w:r w:rsidR="009F1DF9">
        <w:rPr>
          <w:bCs/>
        </w:rPr>
        <w:t>)</w:t>
      </w:r>
      <w:r w:rsidR="007530CF">
        <w:rPr>
          <w:bCs/>
        </w:rPr>
        <w:t xml:space="preserve"> attack. </w:t>
      </w:r>
      <w:r w:rsidR="008213AB">
        <w:rPr>
          <w:bCs/>
        </w:rPr>
        <w:t xml:space="preserve"> </w:t>
      </w:r>
    </w:p>
    <w:p w14:paraId="3B54A4CC" w14:textId="77777777" w:rsidR="008035E5" w:rsidRPr="00CE523D" w:rsidRDefault="008035E5" w:rsidP="002B3043">
      <w:pPr>
        <w:pStyle w:val="MemoBullet1"/>
        <w:numPr>
          <w:ilvl w:val="0"/>
          <w:numId w:val="47"/>
        </w:numPr>
        <w:spacing w:after="60"/>
        <w:contextualSpacing w:val="0"/>
      </w:pPr>
      <w:r w:rsidRPr="00CE523D">
        <w:t>Hotwash</w:t>
      </w:r>
    </w:p>
    <w:p w14:paraId="575926FF" w14:textId="3A2DFE43" w:rsidR="008035E5" w:rsidRDefault="008035E5" w:rsidP="002B3043">
      <w:pPr>
        <w:pStyle w:val="MemoBullet1"/>
        <w:numPr>
          <w:ilvl w:val="0"/>
          <w:numId w:val="47"/>
        </w:numPr>
        <w:spacing w:after="60"/>
        <w:contextualSpacing w:val="0"/>
      </w:pPr>
      <w:r w:rsidRPr="00CE523D">
        <w:rPr>
          <w:b/>
          <w:bCs/>
          <w:i/>
          <w:iCs/>
        </w:rPr>
        <w:t xml:space="preserve">Structure Note: </w:t>
      </w:r>
      <w:r w:rsidRPr="00CE523D">
        <w:rPr>
          <w:i/>
          <w:iCs/>
        </w:rPr>
        <w:t xml:space="preserve">Modules, timeline dates, and discussion questions included in each module may be modified as desired. Additional discussion questions for each module can be found in Appendix A. </w:t>
      </w:r>
    </w:p>
    <w:p w14:paraId="7A6BE978" w14:textId="77777777" w:rsidR="00492407" w:rsidRPr="005F1318" w:rsidRDefault="00492407" w:rsidP="00492407">
      <w:pPr>
        <w:pStyle w:val="Heading2"/>
        <w:spacing w:line="276" w:lineRule="auto"/>
      </w:pPr>
      <w:r w:rsidRPr="005F1318">
        <w:t>Exercise Guidelines</w:t>
      </w:r>
    </w:p>
    <w:p w14:paraId="18E89842" w14:textId="47746446" w:rsidR="00492407" w:rsidRDefault="00492407" w:rsidP="002B3043">
      <w:pPr>
        <w:pStyle w:val="MemoBullet1"/>
        <w:numPr>
          <w:ilvl w:val="0"/>
          <w:numId w:val="14"/>
        </w:numPr>
        <w:spacing w:after="60"/>
        <w:contextualSpacing w:val="0"/>
      </w:pPr>
      <w:r>
        <w:t>This exercise is intended to be held in an open, no-fault environment. Varying viewpoints are expected.</w:t>
      </w:r>
    </w:p>
    <w:p w14:paraId="2E25D29A" w14:textId="62915E02" w:rsidR="00492407" w:rsidRDefault="00492407" w:rsidP="002B3043">
      <w:pPr>
        <w:pStyle w:val="MemoBullet1"/>
        <w:numPr>
          <w:ilvl w:val="0"/>
          <w:numId w:val="14"/>
        </w:numPr>
        <w:spacing w:after="60"/>
        <w:contextualSpacing w:val="0"/>
      </w:pPr>
      <w:r>
        <w:t>Respond to the scenario utilizing your knowledge of existing plans and capabilities, along with the valuable insights derived from your training and experience.</w:t>
      </w:r>
    </w:p>
    <w:p w14:paraId="7C0D2161" w14:textId="1D0D2DBF" w:rsidR="00492407" w:rsidRDefault="00492407" w:rsidP="002B3043">
      <w:pPr>
        <w:pStyle w:val="MemoBullet1"/>
        <w:numPr>
          <w:ilvl w:val="0"/>
          <w:numId w:val="14"/>
        </w:numPr>
        <w:spacing w:after="60"/>
        <w:contextualSpacing w:val="0"/>
      </w:pPr>
      <w:r>
        <w:t xml:space="preserve">Decisions are not precedent-setting and may not reflect your organization’s final position on a given issue. This exercise is an opportunity to discuss and present multiple options, possible solutions, and suggested actions to resolve or mitigate a problem. </w:t>
      </w:r>
    </w:p>
    <w:p w14:paraId="205D105F" w14:textId="77777777" w:rsidR="00492407" w:rsidRDefault="00492407" w:rsidP="002B3043">
      <w:pPr>
        <w:pStyle w:val="MemoBullet1"/>
        <w:numPr>
          <w:ilvl w:val="0"/>
          <w:numId w:val="14"/>
        </w:numPr>
        <w:spacing w:after="60"/>
        <w:contextualSpacing w:val="0"/>
      </w:pPr>
      <w:r>
        <w:t xml:space="preserve">There is no hidden agenda, and there are no trick questions. The resources and written materials provided are the basis for discussion.  </w:t>
      </w:r>
    </w:p>
    <w:p w14:paraId="0A02AEC6" w14:textId="03D68E00" w:rsidR="00492407" w:rsidRPr="005F1318" w:rsidRDefault="00492407" w:rsidP="002B3043">
      <w:pPr>
        <w:pStyle w:val="MemoBullet1"/>
        <w:numPr>
          <w:ilvl w:val="0"/>
          <w:numId w:val="14"/>
        </w:numPr>
        <w:spacing w:after="60"/>
        <w:contextualSpacing w:val="0"/>
      </w:pPr>
      <w:r w:rsidRPr="005F1318">
        <w:t xml:space="preserve">In any exercise, assumptions and </w:t>
      </w:r>
      <w:r>
        <w:t>artificialities are</w:t>
      </w:r>
      <w:r w:rsidRPr="005F1318">
        <w:t xml:space="preserve"> necessary to complete play </w:t>
      </w:r>
      <w:r>
        <w:t>within the given time, achieve training objectives,</w:t>
      </w:r>
      <w:r w:rsidRPr="005F1318">
        <w:t xml:space="preserve"> </w:t>
      </w:r>
      <w:r>
        <w:t xml:space="preserve">and account for </w:t>
      </w:r>
      <w:r w:rsidRPr="005F1318">
        <w:t xml:space="preserve">logistical limitations. </w:t>
      </w:r>
      <w:r>
        <w:t xml:space="preserve">Please do not allow these factors to negatively impact your participation in the exercise. </w:t>
      </w:r>
    </w:p>
    <w:p w14:paraId="2878F16C" w14:textId="66F2DDC2" w:rsidR="00492407" w:rsidRPr="005F1318" w:rsidRDefault="00492407" w:rsidP="00492407">
      <w:pPr>
        <w:pStyle w:val="Heading2"/>
        <w:keepNext/>
        <w:keepLines/>
        <w:spacing w:line="276" w:lineRule="auto"/>
      </w:pPr>
      <w:bookmarkStart w:id="42" w:name="_Toc382487068"/>
      <w:bookmarkStart w:id="43" w:name="_Toc382567224"/>
      <w:bookmarkStart w:id="44" w:name="_Toc440981453"/>
      <w:bookmarkStart w:id="45" w:name="_Toc441585675"/>
      <w:bookmarkStart w:id="46" w:name="_Toc441588601"/>
      <w:bookmarkStart w:id="47" w:name="_Toc445456926"/>
      <w:bookmarkStart w:id="48" w:name="_Toc446331959"/>
      <w:bookmarkStart w:id="49" w:name="_Toc446397218"/>
      <w:bookmarkStart w:id="50" w:name="_Toc446397247"/>
      <w:bookmarkStart w:id="51" w:name="_Toc447723054"/>
      <w:bookmarkStart w:id="52" w:name="_Toc449074132"/>
      <w:r w:rsidRPr="005F1318">
        <w:lastRenderedPageBreak/>
        <w:t>Exercise Hotwash and Evaluation</w:t>
      </w:r>
      <w:bookmarkEnd w:id="42"/>
      <w:bookmarkEnd w:id="43"/>
      <w:bookmarkEnd w:id="44"/>
      <w:bookmarkEnd w:id="45"/>
      <w:bookmarkEnd w:id="46"/>
      <w:bookmarkEnd w:id="47"/>
      <w:bookmarkEnd w:id="48"/>
      <w:bookmarkEnd w:id="49"/>
      <w:bookmarkEnd w:id="50"/>
      <w:bookmarkEnd w:id="51"/>
      <w:bookmarkEnd w:id="52"/>
    </w:p>
    <w:p w14:paraId="3B0EB9AA" w14:textId="3832FD8D" w:rsidR="00D157E2" w:rsidRDefault="0089404B" w:rsidP="002B3043">
      <w:pPr>
        <w:keepNext/>
        <w:keepLines/>
        <w:spacing w:after="60"/>
      </w:pPr>
      <w:r w:rsidRPr="00560987">
        <w:t xml:space="preserve">The </w:t>
      </w:r>
      <w:r w:rsidRPr="00F473E2">
        <w:t>facilitator will</w:t>
      </w:r>
      <w:r w:rsidRPr="00560987">
        <w:t xml:space="preserve"> lead a hotwash with participants at the end of the exercise to address any ideas or issues that emerge from the exercise discussions. </w:t>
      </w:r>
      <w:r>
        <w:t>The hotwash is held at the end of the exercise discussion. The hotwash is designed to provide an opportunity to discuss strengths and areas for improvement immediately following the conduct of an exercise.</w:t>
      </w:r>
      <w:r>
        <w:rPr>
          <w:rStyle w:val="FootnoteReference"/>
        </w:rPr>
        <w:footnoteReference w:id="3"/>
      </w:r>
      <w:r w:rsidR="00D157E2">
        <w:br w:type="page"/>
      </w:r>
    </w:p>
    <w:p w14:paraId="21AE68D0" w14:textId="5D7C376D" w:rsidR="00E875F8" w:rsidRDefault="00E875F8" w:rsidP="00FC60C5">
      <w:pPr>
        <w:sectPr w:rsidR="00E875F8" w:rsidSect="00D13241">
          <w:footerReference w:type="default" r:id="rId22"/>
          <w:pgSz w:w="12240" w:h="15840" w:code="1"/>
          <w:pgMar w:top="1440" w:right="1440" w:bottom="1440" w:left="1440" w:header="432" w:footer="720" w:gutter="0"/>
          <w:cols w:space="720"/>
          <w:docGrid w:linePitch="360"/>
        </w:sectPr>
      </w:pPr>
    </w:p>
    <w:p w14:paraId="080B81F8" w14:textId="6EF7AD1C" w:rsidR="003E4FA3" w:rsidRPr="0016019C" w:rsidRDefault="00252C83" w:rsidP="00BB01D5">
      <w:pPr>
        <w:pStyle w:val="Heading1"/>
        <w:spacing w:after="60" w:line="276" w:lineRule="auto"/>
      </w:pPr>
      <w:bookmarkStart w:id="53" w:name="_Toc170390084"/>
      <w:r>
        <w:lastRenderedPageBreak/>
        <w:t>Module 1</w:t>
      </w:r>
      <w:bookmarkEnd w:id="53"/>
      <w:r>
        <w:t xml:space="preserve"> </w:t>
      </w:r>
    </w:p>
    <w:p w14:paraId="6659DB44" w14:textId="391CE772" w:rsidR="00B4261B" w:rsidRPr="00B4261B" w:rsidRDefault="00676CB4" w:rsidP="00B4261B">
      <w:pPr>
        <w:pStyle w:val="Heading3"/>
        <w:rPr>
          <w:i w:val="0"/>
          <w:iCs/>
        </w:rPr>
      </w:pPr>
      <w:r w:rsidRPr="00F61563">
        <w:rPr>
          <w:i w:val="0"/>
          <w:iCs/>
        </w:rPr>
        <w:t>Day 1</w:t>
      </w:r>
    </w:p>
    <w:p w14:paraId="6A7275D5" w14:textId="0E639839" w:rsidR="00676CB4" w:rsidRDefault="00B77769" w:rsidP="002B3043">
      <w:pPr>
        <w:rPr>
          <w:rFonts w:eastAsiaTheme="majorEastAsia"/>
        </w:rPr>
      </w:pPr>
      <w:r>
        <w:rPr>
          <w:rFonts w:eastAsiaTheme="majorEastAsia"/>
        </w:rPr>
        <w:t>A major critical infrastructure (CI) entity</w:t>
      </w:r>
      <w:r w:rsidRPr="0008782F">
        <w:rPr>
          <w:rFonts w:eastAsiaTheme="majorEastAsia"/>
        </w:rPr>
        <w:t xml:space="preserve"> </w:t>
      </w:r>
      <w:r>
        <w:rPr>
          <w:rFonts w:eastAsiaTheme="majorEastAsia"/>
        </w:rPr>
        <w:t xml:space="preserve">contacts </w:t>
      </w:r>
      <w:r w:rsidR="00DD69F7">
        <w:rPr>
          <w:rFonts w:eastAsiaTheme="majorEastAsia"/>
        </w:rPr>
        <w:t>the Cybersecurity and Infrastructure Agency (</w:t>
      </w:r>
      <w:r>
        <w:rPr>
          <w:rFonts w:eastAsiaTheme="majorEastAsia"/>
        </w:rPr>
        <w:t>CISA</w:t>
      </w:r>
      <w:r w:rsidR="00DD69F7">
        <w:rPr>
          <w:rFonts w:eastAsiaTheme="majorEastAsia"/>
        </w:rPr>
        <w:t>)</w:t>
      </w:r>
      <w:r>
        <w:rPr>
          <w:rFonts w:eastAsiaTheme="majorEastAsia"/>
        </w:rPr>
        <w:t xml:space="preserve"> to report an intrusion and exfiltration of data.</w:t>
      </w:r>
      <w:r w:rsidR="00160B31">
        <w:rPr>
          <w:rStyle w:val="FootnoteReference"/>
          <w:rFonts w:eastAsiaTheme="majorEastAsia"/>
        </w:rPr>
        <w:footnoteReference w:id="4"/>
      </w:r>
      <w:r>
        <w:rPr>
          <w:rFonts w:eastAsiaTheme="majorEastAsia"/>
        </w:rPr>
        <w:t xml:space="preserve"> The CI entity is not exactly sure how the intrusion occurred, and just when they think they have fixed the issue, the intruder seems to reappear and continue </w:t>
      </w:r>
      <w:r w:rsidR="00572FE0">
        <w:rPr>
          <w:rFonts w:eastAsiaTheme="majorEastAsia"/>
        </w:rPr>
        <w:t xml:space="preserve">their </w:t>
      </w:r>
      <w:r>
        <w:rPr>
          <w:rFonts w:eastAsiaTheme="majorEastAsia"/>
        </w:rPr>
        <w:t>data theft.</w:t>
      </w:r>
      <w:r w:rsidR="00210892">
        <w:rPr>
          <w:rStyle w:val="FootnoteReference"/>
          <w:rFonts w:eastAsiaTheme="majorEastAsia"/>
        </w:rPr>
        <w:footnoteReference w:id="5"/>
      </w:r>
    </w:p>
    <w:p w14:paraId="362D920A" w14:textId="2B3CE03A" w:rsidR="000E5C31" w:rsidRPr="00B4261B" w:rsidRDefault="000E5C31" w:rsidP="000E5C31">
      <w:pPr>
        <w:pStyle w:val="Heading3"/>
        <w:rPr>
          <w:i w:val="0"/>
          <w:iCs/>
        </w:rPr>
      </w:pPr>
      <w:r w:rsidRPr="00F61563">
        <w:rPr>
          <w:i w:val="0"/>
          <w:iCs/>
        </w:rPr>
        <w:t>Day 1</w:t>
      </w:r>
      <w:r>
        <w:rPr>
          <w:i w:val="0"/>
          <w:iCs/>
        </w:rPr>
        <w:t>0</w:t>
      </w:r>
    </w:p>
    <w:p w14:paraId="2BA6B9AB" w14:textId="7B6D9E12" w:rsidR="000E5C31" w:rsidRDefault="00F77EC6" w:rsidP="002B3043">
      <w:r>
        <w:t>The investigation reveals a never-before-seen vulnerability of a component deep within your open source communit</w:t>
      </w:r>
      <w:r w:rsidR="003A0102">
        <w:t>y’s</w:t>
      </w:r>
      <w:r>
        <w:t xml:space="preserve"> build toolchain.</w:t>
      </w:r>
      <w:r w:rsidR="00C71366">
        <w:rPr>
          <w:rStyle w:val="FootnoteReference"/>
          <w:rFonts w:eastAsiaTheme="majorEastAsia"/>
        </w:rPr>
        <w:footnoteReference w:id="6"/>
      </w:r>
      <w:r>
        <w:t xml:space="preserve"> It affects a core language library that underpins most of your ecosystem and enables remote code execution. </w:t>
      </w:r>
    </w:p>
    <w:p w14:paraId="1A2AD975" w14:textId="17F1AB62" w:rsidR="00C106B9" w:rsidRDefault="00C106B9" w:rsidP="002B3043">
      <w:r>
        <w:t>CISA notifies the open source project’s Security Point of Contact.</w:t>
      </w:r>
    </w:p>
    <w:p w14:paraId="42F3AEAA" w14:textId="592545A5" w:rsidR="00F77EC6" w:rsidRPr="00B4261B" w:rsidRDefault="00F77EC6" w:rsidP="00F77EC6">
      <w:pPr>
        <w:pStyle w:val="Heading3"/>
        <w:rPr>
          <w:i w:val="0"/>
          <w:iCs/>
        </w:rPr>
      </w:pPr>
      <w:r w:rsidRPr="00F61563">
        <w:rPr>
          <w:i w:val="0"/>
          <w:iCs/>
        </w:rPr>
        <w:t>Day 1</w:t>
      </w:r>
      <w:r>
        <w:rPr>
          <w:i w:val="0"/>
          <w:iCs/>
        </w:rPr>
        <w:t>1</w:t>
      </w:r>
    </w:p>
    <w:p w14:paraId="676CF478" w14:textId="24D80782" w:rsidR="00DC56E8" w:rsidRDefault="00EB0B6F" w:rsidP="002B3043">
      <w:r w:rsidDel="00C106B9">
        <w:t>CISA notifies the open source project’s Security Point of Contact.</w:t>
      </w:r>
      <w:r w:rsidDel="00FD2B5E">
        <w:t xml:space="preserve"> </w:t>
      </w:r>
      <w:r w:rsidR="00DC56E8">
        <w:t xml:space="preserve">CISA and the </w:t>
      </w:r>
      <w:r w:rsidR="00A522DC">
        <w:t>Federal Bureau of Investigation (</w:t>
      </w:r>
      <w:r w:rsidR="00DC56E8">
        <w:t>FBI</w:t>
      </w:r>
      <w:r w:rsidR="00A522DC">
        <w:t>)</w:t>
      </w:r>
      <w:r w:rsidR="00DC56E8">
        <w:t xml:space="preserve"> jointly release a threat alert related to the compromise.</w:t>
      </w:r>
      <w:r w:rsidR="003F46F0">
        <w:rPr>
          <w:rStyle w:val="FootnoteReference"/>
        </w:rPr>
        <w:footnoteReference w:id="7"/>
      </w:r>
      <w:r w:rsidR="00DC56E8">
        <w:t xml:space="preserve"> </w:t>
      </w:r>
    </w:p>
    <w:p w14:paraId="303839DB" w14:textId="783B8334" w:rsidR="00F40B9D" w:rsidRPr="00B4261B" w:rsidRDefault="00F40B9D" w:rsidP="00F40B9D">
      <w:pPr>
        <w:pStyle w:val="Heading3"/>
        <w:rPr>
          <w:i w:val="0"/>
          <w:iCs/>
        </w:rPr>
      </w:pPr>
      <w:r w:rsidRPr="00F61563">
        <w:rPr>
          <w:i w:val="0"/>
          <w:iCs/>
        </w:rPr>
        <w:t>Day 1</w:t>
      </w:r>
      <w:r>
        <w:rPr>
          <w:i w:val="0"/>
          <w:iCs/>
        </w:rPr>
        <w:t>4 - Morning</w:t>
      </w:r>
    </w:p>
    <w:p w14:paraId="3F4E0C3C" w14:textId="5618D895" w:rsidR="00F40B9D" w:rsidRDefault="00F40B9D" w:rsidP="002B3043">
      <w:r>
        <w:t>In response to the threat alert, addition</w:t>
      </w:r>
      <w:r w:rsidR="00DB0335">
        <w:t>al</w:t>
      </w:r>
      <w:r>
        <w:t xml:space="preserve"> CI entities perform internal investigations and begin reporting anomalous network activity to CISA.</w:t>
      </w:r>
      <w:r w:rsidR="00DA49FF">
        <w:rPr>
          <w:rStyle w:val="FootnoteReference"/>
        </w:rPr>
        <w:footnoteReference w:id="8"/>
      </w:r>
    </w:p>
    <w:p w14:paraId="2AD26B28" w14:textId="0EC40A7B" w:rsidR="00ED2328" w:rsidRPr="00B4261B" w:rsidRDefault="00ED2328" w:rsidP="00ED2328">
      <w:pPr>
        <w:pStyle w:val="Heading3"/>
        <w:rPr>
          <w:i w:val="0"/>
          <w:iCs/>
        </w:rPr>
      </w:pPr>
      <w:r w:rsidRPr="00F61563">
        <w:rPr>
          <w:i w:val="0"/>
          <w:iCs/>
        </w:rPr>
        <w:t>Day 1</w:t>
      </w:r>
      <w:r>
        <w:rPr>
          <w:i w:val="0"/>
          <w:iCs/>
        </w:rPr>
        <w:t>4 - Afternoon</w:t>
      </w:r>
    </w:p>
    <w:p w14:paraId="65659CB2" w14:textId="6CC504F1" w:rsidR="00ED2328" w:rsidRDefault="00ED2328" w:rsidP="002B3043">
      <w:r>
        <w:t xml:space="preserve">Minor disruptions to critical infrastructure services across the globe are </w:t>
      </w:r>
      <w:r w:rsidRPr="00026451">
        <w:t>being</w:t>
      </w:r>
      <w:r>
        <w:t xml:space="preserve"> reported, but the cause is not publicly disclosed. </w:t>
      </w:r>
    </w:p>
    <w:p w14:paraId="0948A522" w14:textId="32898797" w:rsidR="00F77EC6" w:rsidRDefault="00ED2328" w:rsidP="002B3043">
      <w:r>
        <w:t xml:space="preserve">Private and public sector organizations begin working with open source developers to prioritize development of a patch. </w:t>
      </w:r>
    </w:p>
    <w:p w14:paraId="5C91A556" w14:textId="77777777" w:rsidR="000160F5" w:rsidRPr="002048AC" w:rsidRDefault="000160F5" w:rsidP="000160F5">
      <w:pPr>
        <w:pStyle w:val="Heading2"/>
        <w:spacing w:after="60"/>
      </w:pPr>
      <w:r w:rsidRPr="002048AC">
        <w:t>Discussion Questions</w:t>
      </w:r>
    </w:p>
    <w:p w14:paraId="5EC6339F" w14:textId="48C52064" w:rsidR="000160F5" w:rsidRPr="000160F5" w:rsidRDefault="000160F5" w:rsidP="002B3043">
      <w:pPr>
        <w:spacing w:after="60"/>
        <w:rPr>
          <w:rFonts w:eastAsia="Arial" w:cs="Times New Roman"/>
        </w:rPr>
      </w:pPr>
      <w:r w:rsidRPr="00AE74A1">
        <w:rPr>
          <w:rStyle w:val="normaltextrun"/>
          <w:rFonts w:eastAsia="Arial" w:cs="Times New Roman"/>
        </w:rPr>
        <w:t>Discussion questions included in each module are designed to explore different aspects of your operational resilience. The questions may be modified as desired. Additional questions can be found in Appendix A.</w:t>
      </w:r>
    </w:p>
    <w:p w14:paraId="5A4D04BE" w14:textId="77777777" w:rsidR="00F46B0E" w:rsidRPr="00F46B0E" w:rsidRDefault="00F46B0E" w:rsidP="002B3043">
      <w:pPr>
        <w:pStyle w:val="ListParagraph"/>
        <w:widowControl w:val="0"/>
        <w:numPr>
          <w:ilvl w:val="0"/>
          <w:numId w:val="52"/>
        </w:numPr>
        <w:autoSpaceDE w:val="0"/>
        <w:autoSpaceDN w:val="0"/>
        <w:spacing w:after="60"/>
        <w:ind w:right="274"/>
        <w:contextualSpacing w:val="0"/>
      </w:pPr>
      <w:r w:rsidRPr="00F46B0E">
        <w:t>When a government cybersecurity authority issues alerts, what actions does your community take?</w:t>
      </w:r>
    </w:p>
    <w:p w14:paraId="57BBC92F" w14:textId="77777777" w:rsidR="00F46B0E" w:rsidRPr="00F46B0E" w:rsidRDefault="00F46B0E" w:rsidP="002B3043">
      <w:pPr>
        <w:pStyle w:val="ListParagraph"/>
        <w:widowControl w:val="0"/>
        <w:numPr>
          <w:ilvl w:val="1"/>
          <w:numId w:val="52"/>
        </w:numPr>
        <w:autoSpaceDE w:val="0"/>
        <w:autoSpaceDN w:val="0"/>
        <w:spacing w:after="60"/>
        <w:ind w:right="274"/>
        <w:contextualSpacing w:val="0"/>
        <w:rPr>
          <w:szCs w:val="24"/>
        </w:rPr>
      </w:pPr>
      <w:r w:rsidRPr="00F46B0E">
        <w:rPr>
          <w:szCs w:val="24"/>
        </w:rPr>
        <w:t>Do you or your community play a role in contributing to such alerts?</w:t>
      </w:r>
    </w:p>
    <w:p w14:paraId="5A21F9F2" w14:textId="77777777" w:rsidR="00F46B0E" w:rsidRPr="00F46B0E" w:rsidRDefault="00F46B0E" w:rsidP="00EA6672">
      <w:pPr>
        <w:pStyle w:val="ListParagraph"/>
        <w:keepNext/>
        <w:keepLines/>
        <w:numPr>
          <w:ilvl w:val="0"/>
          <w:numId w:val="52"/>
        </w:numPr>
        <w:autoSpaceDE w:val="0"/>
        <w:autoSpaceDN w:val="0"/>
        <w:spacing w:after="60"/>
        <w:ind w:right="274"/>
        <w:contextualSpacing w:val="0"/>
        <w:rPr>
          <w:szCs w:val="24"/>
        </w:rPr>
      </w:pPr>
      <w:r w:rsidRPr="00F46B0E">
        <w:rPr>
          <w:rStyle w:val="Strong"/>
          <w:b w:val="0"/>
          <w:bCs w:val="0"/>
        </w:rPr>
        <w:lastRenderedPageBreak/>
        <w:t>Discuss current information sharing protocols and forums.</w:t>
      </w:r>
    </w:p>
    <w:p w14:paraId="647EAC01" w14:textId="4AC85B44" w:rsidR="00F46B0E" w:rsidRPr="00F46B0E" w:rsidRDefault="00F46B0E" w:rsidP="00EA6672">
      <w:pPr>
        <w:pStyle w:val="NormalWeb"/>
        <w:keepNext/>
        <w:keepLines/>
        <w:numPr>
          <w:ilvl w:val="1"/>
          <w:numId w:val="52"/>
        </w:numPr>
        <w:spacing w:after="60"/>
        <w:rPr>
          <w:rStyle w:val="Strong"/>
          <w:b w:val="0"/>
          <w:bCs w:val="0"/>
          <w:sz w:val="22"/>
          <w:szCs w:val="22"/>
        </w:rPr>
      </w:pPr>
      <w:r w:rsidRPr="00F46B0E">
        <w:rPr>
          <w:rStyle w:val="Strong"/>
          <w:b w:val="0"/>
          <w:bCs w:val="0"/>
          <w:sz w:val="22"/>
          <w:szCs w:val="22"/>
        </w:rPr>
        <w:t>What capabilities can your open source community leverage to raise awareness of package vulnerabilities (e.g., to alert consumers to avoid compromised packages)?</w:t>
      </w:r>
    </w:p>
    <w:p w14:paraId="6A997C33" w14:textId="77777777" w:rsidR="00F46B0E" w:rsidRPr="00F46B0E" w:rsidRDefault="00F46B0E" w:rsidP="00EA6672">
      <w:pPr>
        <w:pStyle w:val="NormalWeb"/>
        <w:keepNext/>
        <w:keepLines/>
        <w:numPr>
          <w:ilvl w:val="1"/>
          <w:numId w:val="52"/>
        </w:numPr>
        <w:spacing w:after="60"/>
        <w:rPr>
          <w:sz w:val="22"/>
          <w:szCs w:val="22"/>
        </w:rPr>
      </w:pPr>
      <w:r w:rsidRPr="00F46B0E">
        <w:rPr>
          <w:rStyle w:val="Strong"/>
          <w:b w:val="0"/>
          <w:bCs w:val="0"/>
          <w:sz w:val="22"/>
          <w:szCs w:val="22"/>
        </w:rPr>
        <w:t>If the public sector assisted in amplifying such notifications, would you take advantage of that?</w:t>
      </w:r>
    </w:p>
    <w:p w14:paraId="1D3EA891" w14:textId="266AA02B" w:rsidR="00F46B0E" w:rsidRPr="00F46B0E" w:rsidRDefault="00F46B0E" w:rsidP="00EA6672">
      <w:pPr>
        <w:pStyle w:val="ListParagraph"/>
        <w:widowControl w:val="0"/>
        <w:numPr>
          <w:ilvl w:val="0"/>
          <w:numId w:val="52"/>
        </w:numPr>
        <w:autoSpaceDE w:val="0"/>
        <w:autoSpaceDN w:val="0"/>
        <w:spacing w:after="60"/>
        <w:ind w:right="274"/>
        <w:contextualSpacing w:val="0"/>
        <w:rPr>
          <w:rStyle w:val="Strong"/>
          <w:b w:val="0"/>
          <w:bCs w:val="0"/>
        </w:rPr>
      </w:pPr>
      <w:r w:rsidRPr="00F46B0E">
        <w:rPr>
          <w:rStyle w:val="Strong"/>
          <w:b w:val="0"/>
          <w:bCs w:val="0"/>
        </w:rPr>
        <w:t xml:space="preserve">What is your community’s process for responding to a vulnerability report, or for reporting a vulnerability to another open source project or community? </w:t>
      </w:r>
    </w:p>
    <w:p w14:paraId="16C92749" w14:textId="45674F63" w:rsidR="00441427" w:rsidRPr="00441427" w:rsidRDefault="00441427" w:rsidP="00EA6672">
      <w:pPr>
        <w:pStyle w:val="ListParagraph"/>
        <w:widowControl w:val="0"/>
        <w:numPr>
          <w:ilvl w:val="1"/>
          <w:numId w:val="52"/>
        </w:numPr>
        <w:autoSpaceDE w:val="0"/>
        <w:autoSpaceDN w:val="0"/>
        <w:spacing w:after="60"/>
        <w:ind w:right="274"/>
        <w:contextualSpacing w:val="0"/>
        <w:rPr>
          <w:rStyle w:val="Strong"/>
          <w:b w:val="0"/>
          <w:bCs w:val="0"/>
          <w:szCs w:val="24"/>
        </w:rPr>
      </w:pPr>
      <w:r>
        <w:rPr>
          <w:rStyle w:val="Strong"/>
          <w:b w:val="0"/>
          <w:bCs w:val="0"/>
          <w:szCs w:val="24"/>
        </w:rPr>
        <w:t>Within your organization, who authorizes these actions</w:t>
      </w:r>
      <w:r w:rsidR="00AD6007">
        <w:rPr>
          <w:rStyle w:val="Strong"/>
          <w:b w:val="0"/>
          <w:bCs w:val="0"/>
          <w:szCs w:val="24"/>
        </w:rPr>
        <w:t xml:space="preserve"> and who is involved in the decision-making process</w:t>
      </w:r>
      <w:r>
        <w:rPr>
          <w:rStyle w:val="Strong"/>
          <w:b w:val="0"/>
          <w:bCs w:val="0"/>
          <w:szCs w:val="24"/>
        </w:rPr>
        <w:t>?</w:t>
      </w:r>
    </w:p>
    <w:p w14:paraId="07D575B5" w14:textId="6DEC215F" w:rsidR="00F46B0E" w:rsidRPr="00F46B0E" w:rsidRDefault="00F46B0E" w:rsidP="00EA6672">
      <w:pPr>
        <w:pStyle w:val="ListParagraph"/>
        <w:widowControl w:val="0"/>
        <w:numPr>
          <w:ilvl w:val="1"/>
          <w:numId w:val="52"/>
        </w:numPr>
        <w:autoSpaceDE w:val="0"/>
        <w:autoSpaceDN w:val="0"/>
        <w:spacing w:after="60"/>
        <w:ind w:right="274"/>
        <w:contextualSpacing w:val="0"/>
        <w:rPr>
          <w:rStyle w:val="Strong"/>
          <w:b w:val="0"/>
          <w:bCs w:val="0"/>
          <w:szCs w:val="24"/>
        </w:rPr>
      </w:pPr>
      <w:r w:rsidRPr="00F46B0E">
        <w:rPr>
          <w:rStyle w:val="Strong"/>
          <w:b w:val="0"/>
          <w:bCs w:val="0"/>
        </w:rPr>
        <w:t>If you represent a package repository: do all packages clearly list their security point of contact?</w:t>
      </w:r>
    </w:p>
    <w:p w14:paraId="2311489E" w14:textId="717B0216" w:rsidR="00F46B0E" w:rsidRPr="00F46B0E" w:rsidRDefault="00F46B0E" w:rsidP="00EA6672">
      <w:pPr>
        <w:pStyle w:val="ListParagraph"/>
        <w:widowControl w:val="0"/>
        <w:numPr>
          <w:ilvl w:val="1"/>
          <w:numId w:val="52"/>
        </w:numPr>
        <w:autoSpaceDE w:val="0"/>
        <w:autoSpaceDN w:val="0"/>
        <w:spacing w:after="60"/>
        <w:ind w:right="274"/>
        <w:contextualSpacing w:val="0"/>
        <w:rPr>
          <w:szCs w:val="24"/>
        </w:rPr>
      </w:pPr>
      <w:r w:rsidRPr="00F46B0E">
        <w:rPr>
          <w:rStyle w:val="Strong"/>
          <w:b w:val="0"/>
          <w:bCs w:val="0"/>
        </w:rPr>
        <w:t xml:space="preserve">If you represent a package repository: </w:t>
      </w:r>
      <w:r w:rsidR="000D5DA8">
        <w:rPr>
          <w:rStyle w:val="Strong"/>
          <w:b w:val="0"/>
          <w:bCs w:val="0"/>
        </w:rPr>
        <w:t>does</w:t>
      </w:r>
      <w:r w:rsidRPr="00F46B0E">
        <w:rPr>
          <w:rStyle w:val="Strong"/>
          <w:b w:val="0"/>
          <w:bCs w:val="0"/>
        </w:rPr>
        <w:t xml:space="preserve"> every maintainer for a package you distribute know who to contact </w:t>
      </w:r>
      <w:r w:rsidR="00350DA5">
        <w:rPr>
          <w:rStyle w:val="Strong"/>
          <w:b w:val="0"/>
          <w:bCs w:val="0"/>
        </w:rPr>
        <w:t>for</w:t>
      </w:r>
      <w:r w:rsidRPr="00F46B0E">
        <w:rPr>
          <w:rStyle w:val="Strong"/>
          <w:b w:val="0"/>
          <w:bCs w:val="0"/>
        </w:rPr>
        <w:t xml:space="preserve"> assistance (e.g., </w:t>
      </w:r>
      <w:r w:rsidR="00456C58">
        <w:rPr>
          <w:rStyle w:val="Strong"/>
          <w:b w:val="0"/>
          <w:bCs w:val="0"/>
        </w:rPr>
        <w:t>for</w:t>
      </w:r>
      <w:r w:rsidR="00456C58" w:rsidRPr="00F46B0E">
        <w:rPr>
          <w:rStyle w:val="Strong"/>
          <w:b w:val="0"/>
          <w:bCs w:val="0"/>
        </w:rPr>
        <w:t xml:space="preserve"> </w:t>
      </w:r>
      <w:r w:rsidRPr="00F46B0E">
        <w:rPr>
          <w:rStyle w:val="Strong"/>
          <w:b w:val="0"/>
          <w:bCs w:val="0"/>
        </w:rPr>
        <w:t>taking down a malicious package</w:t>
      </w:r>
      <w:r w:rsidR="00DC0486">
        <w:rPr>
          <w:rStyle w:val="Strong"/>
          <w:b w:val="0"/>
          <w:bCs w:val="0"/>
        </w:rPr>
        <w:t xml:space="preserve"> or</w:t>
      </w:r>
      <w:r w:rsidRPr="00F46B0E">
        <w:rPr>
          <w:rStyle w:val="Strong"/>
          <w:b w:val="0"/>
          <w:bCs w:val="0"/>
        </w:rPr>
        <w:t xml:space="preserve"> if their account gets hijacked)? </w:t>
      </w:r>
    </w:p>
    <w:p w14:paraId="64022125" w14:textId="249B551C" w:rsidR="00F46B0E" w:rsidRPr="00E2045E" w:rsidRDefault="00F46B0E" w:rsidP="00EA6672">
      <w:pPr>
        <w:pStyle w:val="ListParagraph"/>
        <w:widowControl w:val="0"/>
        <w:numPr>
          <w:ilvl w:val="1"/>
          <w:numId w:val="52"/>
        </w:numPr>
        <w:autoSpaceDE w:val="0"/>
        <w:autoSpaceDN w:val="0"/>
        <w:spacing w:after="60"/>
        <w:ind w:right="274"/>
        <w:contextualSpacing w:val="0"/>
        <w:rPr>
          <w:szCs w:val="24"/>
        </w:rPr>
      </w:pPr>
      <w:r w:rsidRPr="00F46B0E">
        <w:t xml:space="preserve">How much of your organization’s </w:t>
      </w:r>
      <w:r w:rsidR="00597C92">
        <w:t xml:space="preserve">time or </w:t>
      </w:r>
      <w:r w:rsidRPr="00F46B0E">
        <w:t xml:space="preserve">budget is spent managing these processes </w:t>
      </w:r>
      <w:r w:rsidR="006E365F">
        <w:t>daily</w:t>
      </w:r>
      <w:r w:rsidRPr="00F46B0E">
        <w:t xml:space="preserve">? </w:t>
      </w:r>
      <w:r w:rsidR="006E365F">
        <w:t>Is this</w:t>
      </w:r>
      <w:r w:rsidRPr="00F46B0E">
        <w:t xml:space="preserve"> adequate?</w:t>
      </w:r>
    </w:p>
    <w:p w14:paraId="40BE6953" w14:textId="7BE3D66A" w:rsidR="00F46B0E" w:rsidRPr="00F46B0E" w:rsidRDefault="00F46B0E" w:rsidP="00EA6672">
      <w:pPr>
        <w:pStyle w:val="ListParagraph"/>
        <w:widowControl w:val="0"/>
        <w:numPr>
          <w:ilvl w:val="0"/>
          <w:numId w:val="52"/>
        </w:numPr>
        <w:autoSpaceDE w:val="0"/>
        <w:autoSpaceDN w:val="0"/>
        <w:spacing w:after="60"/>
        <w:ind w:right="274"/>
        <w:contextualSpacing w:val="0"/>
      </w:pPr>
      <w:r w:rsidRPr="00F46B0E">
        <w:rPr>
          <w:szCs w:val="24"/>
        </w:rPr>
        <w:t xml:space="preserve">What artifacts are made available to package consumers that provide evidence of your community’s secure software development practices (e.g., </w:t>
      </w:r>
      <w:r w:rsidR="00E46199">
        <w:rPr>
          <w:szCs w:val="24"/>
        </w:rPr>
        <w:t>Software Bill of Materials,</w:t>
      </w:r>
      <w:r w:rsidRPr="00F46B0E">
        <w:rPr>
          <w:szCs w:val="24"/>
        </w:rPr>
        <w:t xml:space="preserve"> build signing, commit signing, reviewer sign-off, automated test results)</w:t>
      </w:r>
      <w:r w:rsidR="003A3CA4">
        <w:rPr>
          <w:szCs w:val="24"/>
        </w:rPr>
        <w:t>?</w:t>
      </w:r>
    </w:p>
    <w:p w14:paraId="604DC381" w14:textId="41411CF4" w:rsidR="00F46B0E" w:rsidRDefault="00B81C5E" w:rsidP="00EA6672">
      <w:pPr>
        <w:pStyle w:val="ListParagraph"/>
        <w:widowControl w:val="0"/>
        <w:numPr>
          <w:ilvl w:val="0"/>
          <w:numId w:val="52"/>
        </w:numPr>
        <w:autoSpaceDE w:val="0"/>
        <w:autoSpaceDN w:val="0"/>
        <w:spacing w:after="60"/>
        <w:ind w:right="274"/>
        <w:contextualSpacing w:val="0"/>
      </w:pPr>
      <w:r>
        <w:rPr>
          <w:szCs w:val="24"/>
        </w:rPr>
        <w:t>What</w:t>
      </w:r>
      <w:r w:rsidR="00706682">
        <w:rPr>
          <w:szCs w:val="24"/>
        </w:rPr>
        <w:t xml:space="preserve"> </w:t>
      </w:r>
      <w:r w:rsidR="005D1AD1">
        <w:rPr>
          <w:szCs w:val="24"/>
        </w:rPr>
        <w:t xml:space="preserve">are the </w:t>
      </w:r>
      <w:r>
        <w:rPr>
          <w:szCs w:val="24"/>
        </w:rPr>
        <w:t>role</w:t>
      </w:r>
      <w:r w:rsidR="00C96C0B">
        <w:rPr>
          <w:szCs w:val="24"/>
        </w:rPr>
        <w:t>s and respo</w:t>
      </w:r>
      <w:r w:rsidR="000160F5">
        <w:rPr>
          <w:szCs w:val="24"/>
        </w:rPr>
        <w:t>n</w:t>
      </w:r>
      <w:r w:rsidR="00C96C0B">
        <w:rPr>
          <w:szCs w:val="24"/>
        </w:rPr>
        <w:t xml:space="preserve">sibilities </w:t>
      </w:r>
      <w:r w:rsidR="00666199">
        <w:rPr>
          <w:szCs w:val="24"/>
        </w:rPr>
        <w:t>of</w:t>
      </w:r>
      <w:r w:rsidR="00F46B0E" w:rsidRPr="00F46B0E">
        <w:rPr>
          <w:szCs w:val="24"/>
        </w:rPr>
        <w:t xml:space="preserve"> your community or package repository</w:t>
      </w:r>
      <w:r w:rsidR="00C96C0B">
        <w:rPr>
          <w:szCs w:val="24"/>
        </w:rPr>
        <w:t xml:space="preserve"> </w:t>
      </w:r>
      <w:r w:rsidR="00F46B0E" w:rsidRPr="00F46B0E">
        <w:rPr>
          <w:szCs w:val="24"/>
        </w:rPr>
        <w:t xml:space="preserve">when there is a major cyber incident leveraging a vulnerability </w:t>
      </w:r>
      <w:r w:rsidR="002D4999">
        <w:rPr>
          <w:szCs w:val="24"/>
        </w:rPr>
        <w:t>with</w:t>
      </w:r>
      <w:r w:rsidR="00F46B0E" w:rsidRPr="00F46B0E">
        <w:rPr>
          <w:szCs w:val="24"/>
        </w:rPr>
        <w:t>in a package in your community?</w:t>
      </w:r>
    </w:p>
    <w:p w14:paraId="45095A4B" w14:textId="7BD02322" w:rsidR="00676CB4" w:rsidRPr="00AD4A94" w:rsidRDefault="00676CB4" w:rsidP="00676CB4">
      <w:pPr>
        <w:jc w:val="both"/>
        <w:rPr>
          <w:rFonts w:eastAsia="MS Gothic"/>
        </w:rPr>
      </w:pPr>
    </w:p>
    <w:p w14:paraId="0B696AC5" w14:textId="77777777" w:rsidR="00676CB4" w:rsidRDefault="00676CB4" w:rsidP="00676CB4">
      <w:pPr>
        <w:pStyle w:val="Heading1"/>
        <w:spacing w:after="60" w:line="276" w:lineRule="auto"/>
      </w:pPr>
      <w:r w:rsidRPr="009E0FE0">
        <w:rPr>
          <w:rFonts w:ascii="Franklin Gothic Book" w:hAnsi="Franklin Gothic Book"/>
          <w:sz w:val="22"/>
          <w:szCs w:val="22"/>
        </w:rPr>
        <w:br w:type="page"/>
      </w:r>
      <w:bookmarkStart w:id="54" w:name="_Toc170390085"/>
      <w:r>
        <w:lastRenderedPageBreak/>
        <w:t>Module 2</w:t>
      </w:r>
      <w:bookmarkEnd w:id="54"/>
      <w:r>
        <w:t xml:space="preserve"> </w:t>
      </w:r>
    </w:p>
    <w:p w14:paraId="2097D88A" w14:textId="1A1652AE" w:rsidR="00E8104F" w:rsidRPr="00BB01D5" w:rsidRDefault="00E8104F" w:rsidP="00E8104F">
      <w:pPr>
        <w:pStyle w:val="Heading3"/>
        <w:keepNext/>
        <w:keepLines/>
        <w:rPr>
          <w:i w:val="0"/>
          <w:iCs/>
        </w:rPr>
      </w:pPr>
      <w:r w:rsidRPr="00BB01D5">
        <w:rPr>
          <w:i w:val="0"/>
          <w:iCs/>
        </w:rPr>
        <w:t xml:space="preserve">Day </w:t>
      </w:r>
      <w:r w:rsidR="00F25E2E">
        <w:rPr>
          <w:i w:val="0"/>
          <w:iCs/>
        </w:rPr>
        <w:t>17</w:t>
      </w:r>
    </w:p>
    <w:p w14:paraId="38DA17F7" w14:textId="28F9B13A" w:rsidR="00E8104F" w:rsidRDefault="00F25E2E" w:rsidP="00EA6672">
      <w:pPr>
        <w:pStyle w:val="InjectDQHeading"/>
        <w:spacing w:before="0" w:line="276" w:lineRule="auto"/>
        <w:ind w:left="0"/>
        <w:jc w:val="left"/>
        <w:rPr>
          <w:rFonts w:ascii="Franklin Gothic Book" w:eastAsia="Times New Roman" w:hAnsi="Franklin Gothic Book"/>
          <w:noProof w:val="0"/>
          <w:color w:val="auto"/>
          <w:sz w:val="22"/>
          <w:szCs w:val="22"/>
        </w:rPr>
      </w:pPr>
      <w:r>
        <w:rPr>
          <w:rFonts w:ascii="Franklin Gothic Book" w:eastAsia="Times New Roman" w:hAnsi="Franklin Gothic Book"/>
          <w:noProof w:val="0"/>
          <w:color w:val="auto"/>
          <w:sz w:val="22"/>
          <w:szCs w:val="22"/>
        </w:rPr>
        <w:t>Developers working to fix the issue determine that it will take about a month to develop, test, and roll out the fix across all affected open source projects. Due to the nature of the vulnerability, the fix requires rebuilding/repackaging of downstream dependencies.</w:t>
      </w:r>
      <w:r w:rsidR="00741E8A">
        <w:rPr>
          <w:rStyle w:val="FootnoteReference"/>
          <w:rFonts w:ascii="Franklin Gothic Book" w:eastAsia="Times New Roman" w:hAnsi="Franklin Gothic Book"/>
          <w:noProof w:val="0"/>
          <w:color w:val="auto"/>
          <w:sz w:val="22"/>
          <w:szCs w:val="22"/>
        </w:rPr>
        <w:footnoteReference w:id="9"/>
      </w:r>
    </w:p>
    <w:p w14:paraId="3882F483" w14:textId="6AC1A053" w:rsidR="000029D2" w:rsidRPr="00BB01D5" w:rsidRDefault="000029D2" w:rsidP="000029D2">
      <w:pPr>
        <w:pStyle w:val="Heading3"/>
        <w:keepNext/>
        <w:keepLines/>
        <w:rPr>
          <w:i w:val="0"/>
          <w:iCs/>
        </w:rPr>
      </w:pPr>
      <w:r w:rsidRPr="00BB01D5">
        <w:rPr>
          <w:i w:val="0"/>
          <w:iCs/>
        </w:rPr>
        <w:t xml:space="preserve">Day </w:t>
      </w:r>
      <w:r>
        <w:rPr>
          <w:i w:val="0"/>
          <w:iCs/>
        </w:rPr>
        <w:t xml:space="preserve">18 – Morning </w:t>
      </w:r>
    </w:p>
    <w:p w14:paraId="12EB2247" w14:textId="158F0B4F" w:rsidR="000029D2" w:rsidRDefault="000029D2" w:rsidP="00EA6672">
      <w:pPr>
        <w:pStyle w:val="InjectDQHeading"/>
        <w:spacing w:before="0" w:line="276" w:lineRule="auto"/>
        <w:ind w:left="0"/>
        <w:jc w:val="left"/>
        <w:rPr>
          <w:rFonts w:ascii="Franklin Gothic Book" w:eastAsia="Times New Roman" w:hAnsi="Franklin Gothic Book"/>
          <w:noProof w:val="0"/>
          <w:color w:val="auto"/>
          <w:sz w:val="22"/>
          <w:szCs w:val="22"/>
        </w:rPr>
      </w:pPr>
      <w:r>
        <w:rPr>
          <w:rFonts w:ascii="Franklin Gothic Book" w:eastAsia="Times New Roman" w:hAnsi="Franklin Gothic Book"/>
          <w:noProof w:val="0"/>
          <w:color w:val="auto"/>
          <w:sz w:val="22"/>
          <w:szCs w:val="22"/>
        </w:rPr>
        <w:t xml:space="preserve">A threat group publicly claims responsibility, activates ransomware to encrypt several CI entities, and demands payment to stop disruptions and prevent the release of sensitive information they also claim to possess. </w:t>
      </w:r>
    </w:p>
    <w:p w14:paraId="504F5CB4" w14:textId="3324C30E" w:rsidR="000029D2" w:rsidRPr="00BB01D5" w:rsidRDefault="000029D2" w:rsidP="000029D2">
      <w:pPr>
        <w:pStyle w:val="Heading3"/>
        <w:keepNext/>
        <w:keepLines/>
        <w:rPr>
          <w:i w:val="0"/>
          <w:iCs/>
        </w:rPr>
      </w:pPr>
      <w:r w:rsidRPr="00BB01D5">
        <w:rPr>
          <w:i w:val="0"/>
          <w:iCs/>
        </w:rPr>
        <w:t xml:space="preserve">Day </w:t>
      </w:r>
      <w:r>
        <w:rPr>
          <w:i w:val="0"/>
          <w:iCs/>
        </w:rPr>
        <w:t>18 – Afternoon</w:t>
      </w:r>
    </w:p>
    <w:p w14:paraId="5ACB9CE8" w14:textId="0FEDCA01" w:rsidR="000029D2" w:rsidRDefault="000E7D18" w:rsidP="00EA6672">
      <w:pPr>
        <w:pStyle w:val="InjectDQHeading"/>
        <w:spacing w:before="0" w:line="276" w:lineRule="auto"/>
        <w:ind w:left="0"/>
        <w:jc w:val="left"/>
        <w:rPr>
          <w:rFonts w:ascii="Franklin Gothic Book" w:eastAsia="Times New Roman" w:hAnsi="Franklin Gothic Book"/>
          <w:noProof w:val="0"/>
          <w:color w:val="auto"/>
          <w:sz w:val="22"/>
          <w:szCs w:val="22"/>
        </w:rPr>
      </w:pPr>
      <w:r>
        <w:rPr>
          <w:rFonts w:ascii="Franklin Gothic Book" w:eastAsia="Times New Roman" w:hAnsi="Franklin Gothic Book"/>
          <w:noProof w:val="0"/>
          <w:color w:val="auto"/>
          <w:sz w:val="22"/>
          <w:szCs w:val="22"/>
        </w:rPr>
        <w:t>Media inquiries bombard CI entities that are affected by the vulnerability. Media reports include a proof of concept for exploiting the vulnerability. Social media posts are critical of the open source community for introducing the vulnerability.</w:t>
      </w:r>
    </w:p>
    <w:p w14:paraId="4D165D1D" w14:textId="7F10E770" w:rsidR="00972F5A" w:rsidRPr="00BB01D5" w:rsidRDefault="00972F5A" w:rsidP="00972F5A">
      <w:pPr>
        <w:pStyle w:val="Heading3"/>
        <w:keepNext/>
        <w:keepLines/>
        <w:rPr>
          <w:i w:val="0"/>
          <w:iCs/>
        </w:rPr>
      </w:pPr>
      <w:r w:rsidRPr="00BB01D5">
        <w:rPr>
          <w:i w:val="0"/>
          <w:iCs/>
        </w:rPr>
        <w:t xml:space="preserve">Day </w:t>
      </w:r>
      <w:r>
        <w:rPr>
          <w:i w:val="0"/>
          <w:iCs/>
        </w:rPr>
        <w:t>23</w:t>
      </w:r>
    </w:p>
    <w:p w14:paraId="493D3B3D" w14:textId="36F8ACAB" w:rsidR="00972F5A" w:rsidRDefault="00972F5A" w:rsidP="00EA6672">
      <w:pPr>
        <w:pStyle w:val="InjectDQHeading"/>
        <w:spacing w:before="0" w:line="276" w:lineRule="auto"/>
        <w:ind w:left="0"/>
        <w:jc w:val="left"/>
        <w:rPr>
          <w:rFonts w:ascii="Franklin Gothic Book" w:eastAsia="Times New Roman" w:hAnsi="Franklin Gothic Book"/>
          <w:noProof w:val="0"/>
          <w:color w:val="auto"/>
          <w:sz w:val="22"/>
          <w:szCs w:val="22"/>
        </w:rPr>
      </w:pPr>
      <w:r>
        <w:rPr>
          <w:rFonts w:ascii="Franklin Gothic Book" w:eastAsia="Times New Roman" w:hAnsi="Franklin Gothic Book"/>
          <w:noProof w:val="0"/>
          <w:color w:val="auto"/>
          <w:sz w:val="22"/>
          <w:szCs w:val="22"/>
        </w:rPr>
        <w:t>Since the vulnerability is now widely known, the broader open source community tries to find a mitigation. A consensus is reached on social media that no work-around is possible that preserves required functionality.</w:t>
      </w:r>
      <w:r w:rsidR="001C78D4">
        <w:rPr>
          <w:rStyle w:val="FootnoteReference"/>
          <w:rFonts w:ascii="Franklin Gothic Book" w:eastAsia="Times New Roman" w:hAnsi="Franklin Gothic Book"/>
          <w:noProof w:val="0"/>
          <w:color w:val="auto"/>
          <w:sz w:val="22"/>
          <w:szCs w:val="22"/>
        </w:rPr>
        <w:footnoteReference w:id="10"/>
      </w:r>
      <w:r>
        <w:rPr>
          <w:rFonts w:ascii="Franklin Gothic Book" w:eastAsia="Times New Roman" w:hAnsi="Franklin Gothic Book"/>
          <w:noProof w:val="0"/>
          <w:color w:val="auto"/>
          <w:sz w:val="22"/>
          <w:szCs w:val="22"/>
        </w:rPr>
        <w:t xml:space="preserve"> </w:t>
      </w:r>
    </w:p>
    <w:p w14:paraId="4D4568EF" w14:textId="2604BF2A" w:rsidR="00B65C64" w:rsidRPr="00BB01D5" w:rsidRDefault="00B65C64" w:rsidP="00B65C64">
      <w:pPr>
        <w:pStyle w:val="Heading3"/>
        <w:keepNext/>
        <w:keepLines/>
        <w:rPr>
          <w:i w:val="0"/>
          <w:iCs/>
        </w:rPr>
      </w:pPr>
      <w:r w:rsidRPr="00BB01D5">
        <w:rPr>
          <w:i w:val="0"/>
          <w:iCs/>
        </w:rPr>
        <w:t xml:space="preserve">Day </w:t>
      </w:r>
      <w:r>
        <w:rPr>
          <w:i w:val="0"/>
          <w:iCs/>
        </w:rPr>
        <w:t>40</w:t>
      </w:r>
    </w:p>
    <w:p w14:paraId="03757CE7" w14:textId="58DF33C2" w:rsidR="00B65C64" w:rsidRDefault="00B65C64" w:rsidP="00EA6672">
      <w:pPr>
        <w:pStyle w:val="InjectDQHeading"/>
        <w:spacing w:before="0" w:line="276" w:lineRule="auto"/>
        <w:ind w:left="0"/>
        <w:jc w:val="left"/>
        <w:rPr>
          <w:rFonts w:ascii="Franklin Gothic Book" w:eastAsia="Times New Roman" w:hAnsi="Franklin Gothic Book"/>
          <w:noProof w:val="0"/>
          <w:color w:val="auto"/>
          <w:sz w:val="22"/>
          <w:szCs w:val="22"/>
        </w:rPr>
      </w:pPr>
      <w:r>
        <w:rPr>
          <w:rFonts w:ascii="Franklin Gothic Book" w:eastAsia="Times New Roman" w:hAnsi="Franklin Gothic Book"/>
          <w:noProof w:val="0"/>
          <w:color w:val="auto"/>
          <w:sz w:val="22"/>
          <w:szCs w:val="22"/>
        </w:rPr>
        <w:t xml:space="preserve">Just before patch rollout </w:t>
      </w:r>
      <w:r w:rsidR="006A4572">
        <w:rPr>
          <w:rFonts w:ascii="Franklin Gothic Book" w:eastAsia="Times New Roman" w:hAnsi="Franklin Gothic Book"/>
          <w:noProof w:val="0"/>
          <w:color w:val="auto"/>
          <w:sz w:val="22"/>
          <w:szCs w:val="22"/>
        </w:rPr>
        <w:t>begins</w:t>
      </w:r>
      <w:r>
        <w:rPr>
          <w:rFonts w:ascii="Franklin Gothic Book" w:eastAsia="Times New Roman" w:hAnsi="Franklin Gothic Book"/>
          <w:noProof w:val="0"/>
          <w:color w:val="auto"/>
          <w:sz w:val="22"/>
          <w:szCs w:val="22"/>
        </w:rPr>
        <w:t xml:space="preserve">, key maintainers within your open source community notice they have suddenly lost access to their project’s service accounts, and some have also lost access to email accounts and other communication tools. </w:t>
      </w:r>
    </w:p>
    <w:p w14:paraId="5C4A9A52" w14:textId="402E24F4" w:rsidR="00B65C64" w:rsidRDefault="00B65C64" w:rsidP="00EA6672">
      <w:pPr>
        <w:pStyle w:val="InjectDQHeading"/>
        <w:spacing w:before="0" w:line="276" w:lineRule="auto"/>
        <w:ind w:left="0"/>
        <w:jc w:val="left"/>
        <w:rPr>
          <w:rFonts w:ascii="Franklin Gothic Book" w:eastAsia="Times New Roman" w:hAnsi="Franklin Gothic Book"/>
          <w:noProof w:val="0"/>
          <w:color w:val="auto"/>
          <w:sz w:val="22"/>
          <w:szCs w:val="22"/>
        </w:rPr>
      </w:pPr>
      <w:r>
        <w:rPr>
          <w:rFonts w:ascii="Franklin Gothic Book" w:eastAsia="Times New Roman" w:hAnsi="Franklin Gothic Book"/>
          <w:noProof w:val="0"/>
          <w:color w:val="auto"/>
          <w:sz w:val="22"/>
          <w:szCs w:val="22"/>
        </w:rPr>
        <w:t xml:space="preserve">At the same time, the hosting provider for your community’s </w:t>
      </w:r>
      <w:r w:rsidR="000F4D0F">
        <w:rPr>
          <w:rFonts w:ascii="Franklin Gothic Book" w:eastAsia="Times New Roman" w:hAnsi="Franklin Gothic Book"/>
          <w:noProof w:val="0"/>
          <w:color w:val="auto"/>
          <w:sz w:val="22"/>
          <w:szCs w:val="22"/>
        </w:rPr>
        <w:t>package repository reports a DDoS attack that makes</w:t>
      </w:r>
      <w:r w:rsidR="006E2A36">
        <w:rPr>
          <w:rFonts w:ascii="Franklin Gothic Book" w:eastAsia="Times New Roman" w:hAnsi="Franklin Gothic Book"/>
          <w:noProof w:val="0"/>
          <w:color w:val="auto"/>
          <w:sz w:val="22"/>
          <w:szCs w:val="22"/>
        </w:rPr>
        <w:t xml:space="preserve"> </w:t>
      </w:r>
      <w:r w:rsidR="000F4D0F">
        <w:rPr>
          <w:rFonts w:ascii="Franklin Gothic Book" w:eastAsia="Times New Roman" w:hAnsi="Franklin Gothic Book"/>
          <w:noProof w:val="0"/>
          <w:color w:val="auto"/>
          <w:sz w:val="22"/>
          <w:szCs w:val="22"/>
        </w:rPr>
        <w:t xml:space="preserve">distribution of any fixes more difficult. </w:t>
      </w:r>
    </w:p>
    <w:p w14:paraId="182A8248" w14:textId="76DF34EC" w:rsidR="006960F0" w:rsidRPr="006960F0" w:rsidRDefault="006960F0" w:rsidP="006960F0">
      <w:pPr>
        <w:pStyle w:val="Heading2"/>
        <w:spacing w:after="60"/>
      </w:pPr>
      <w:r w:rsidRPr="002048AC">
        <w:t>Discussion Questions</w:t>
      </w:r>
    </w:p>
    <w:p w14:paraId="33ACD9BB" w14:textId="1487F7B2" w:rsidR="00F7753E" w:rsidRDefault="00F7753E" w:rsidP="00EA6672">
      <w:pPr>
        <w:pStyle w:val="ListParagraph"/>
        <w:numPr>
          <w:ilvl w:val="0"/>
          <w:numId w:val="50"/>
        </w:numPr>
        <w:spacing w:after="60"/>
        <w:ind w:left="360"/>
        <w:contextualSpacing w:val="0"/>
      </w:pPr>
      <w:r>
        <w:t>In this scenario, how would your community develop the mitigation and roll-out plan?</w:t>
      </w:r>
    </w:p>
    <w:p w14:paraId="09299F6C" w14:textId="1E28E22C" w:rsidR="00F7753E" w:rsidRDefault="00432AB4" w:rsidP="00EA6672">
      <w:pPr>
        <w:pStyle w:val="ListParagraph"/>
        <w:numPr>
          <w:ilvl w:val="1"/>
          <w:numId w:val="51"/>
        </w:numPr>
        <w:spacing w:after="60"/>
        <w:ind w:left="1080"/>
        <w:contextualSpacing w:val="0"/>
      </w:pPr>
      <w:r>
        <w:t>Who</w:t>
      </w:r>
      <w:r w:rsidR="00F7753E">
        <w:t xml:space="preserve"> would be involved in the fix development?</w:t>
      </w:r>
    </w:p>
    <w:p w14:paraId="1CD5A676" w14:textId="0A04F237" w:rsidR="00F7753E" w:rsidRDefault="00F7753E" w:rsidP="00EA6672">
      <w:pPr>
        <w:pStyle w:val="ListParagraph"/>
        <w:numPr>
          <w:ilvl w:val="1"/>
          <w:numId w:val="51"/>
        </w:numPr>
        <w:spacing w:after="60"/>
        <w:ind w:left="1080"/>
        <w:contextualSpacing w:val="0"/>
      </w:pPr>
      <w:r w:rsidRPr="008432E6">
        <w:t xml:space="preserve">Does your community have the capability to proactively identify and notify </w:t>
      </w:r>
      <w:r w:rsidR="002C2181">
        <w:t xml:space="preserve">community members and other </w:t>
      </w:r>
      <w:r w:rsidRPr="008432E6">
        <w:t xml:space="preserve">projects that depend on </w:t>
      </w:r>
      <w:r>
        <w:t>the</w:t>
      </w:r>
      <w:r w:rsidRPr="008432E6">
        <w:t xml:space="preserve"> compromised project?</w:t>
      </w:r>
    </w:p>
    <w:p w14:paraId="4B5FC77F" w14:textId="4E966FF2" w:rsidR="00F7753E" w:rsidRDefault="0065466F" w:rsidP="00EA6672">
      <w:pPr>
        <w:pStyle w:val="ListParagraph"/>
        <w:numPr>
          <w:ilvl w:val="1"/>
          <w:numId w:val="51"/>
        </w:numPr>
        <w:spacing w:after="60"/>
        <w:ind w:left="1080"/>
        <w:contextualSpacing w:val="0"/>
      </w:pPr>
      <w:r>
        <w:t>W</w:t>
      </w:r>
      <w:r w:rsidR="00F7753E">
        <w:t>ho would coordinate the notifications to, or rebuilding of, affected downstream projects?</w:t>
      </w:r>
    </w:p>
    <w:p w14:paraId="4799316D" w14:textId="3341301D" w:rsidR="00F7753E" w:rsidRPr="00F7753E" w:rsidRDefault="00F7753E" w:rsidP="00EA6672">
      <w:pPr>
        <w:pStyle w:val="ListParagraph"/>
        <w:numPr>
          <w:ilvl w:val="1"/>
          <w:numId w:val="51"/>
        </w:numPr>
        <w:spacing w:after="60"/>
        <w:ind w:left="1080"/>
        <w:contextualSpacing w:val="0"/>
      </w:pPr>
      <w:r>
        <w:t>Would you be able to assist CISA in determining if other public sector entities were affected?</w:t>
      </w:r>
    </w:p>
    <w:p w14:paraId="0FA4CB2A" w14:textId="6F2A5F5C" w:rsidR="00EC2B00" w:rsidRDefault="00EC2B00" w:rsidP="009553D3">
      <w:pPr>
        <w:pStyle w:val="ListParagraph"/>
        <w:keepNext/>
        <w:keepLines/>
        <w:numPr>
          <w:ilvl w:val="0"/>
          <w:numId w:val="51"/>
        </w:numPr>
        <w:autoSpaceDE w:val="0"/>
        <w:autoSpaceDN w:val="0"/>
        <w:spacing w:after="60"/>
        <w:ind w:left="360" w:right="274"/>
        <w:contextualSpacing w:val="0"/>
        <w:rPr>
          <w:szCs w:val="24"/>
        </w:rPr>
      </w:pPr>
      <w:r>
        <w:rPr>
          <w:szCs w:val="24"/>
        </w:rPr>
        <w:lastRenderedPageBreak/>
        <w:t>How would your community respond to this incident?</w:t>
      </w:r>
    </w:p>
    <w:p w14:paraId="4012B45E" w14:textId="4178C449" w:rsidR="00EC2B00" w:rsidRDefault="0024089A" w:rsidP="009553D3">
      <w:pPr>
        <w:pStyle w:val="ListParagraph"/>
        <w:keepNext/>
        <w:keepLines/>
        <w:numPr>
          <w:ilvl w:val="1"/>
          <w:numId w:val="51"/>
        </w:numPr>
        <w:autoSpaceDE w:val="0"/>
        <w:autoSpaceDN w:val="0"/>
        <w:spacing w:after="60"/>
        <w:ind w:left="1080" w:right="274"/>
        <w:contextualSpacing w:val="0"/>
        <w:rPr>
          <w:szCs w:val="24"/>
        </w:rPr>
      </w:pPr>
      <w:r>
        <w:rPr>
          <w:szCs w:val="24"/>
        </w:rPr>
        <w:t>W</w:t>
      </w:r>
      <w:r w:rsidR="00EC2B00">
        <w:rPr>
          <w:szCs w:val="24"/>
        </w:rPr>
        <w:t>hat support resources</w:t>
      </w:r>
      <w:r w:rsidR="000C05DF" w:rsidRPr="000C05DF">
        <w:rPr>
          <w:color w:val="FF0000"/>
          <w:szCs w:val="24"/>
        </w:rPr>
        <w:t xml:space="preserve"> </w:t>
      </w:r>
      <w:r w:rsidRPr="00783306">
        <w:rPr>
          <w:szCs w:val="24"/>
        </w:rPr>
        <w:t>are</w:t>
      </w:r>
      <w:r>
        <w:rPr>
          <w:color w:val="FF0000"/>
          <w:szCs w:val="24"/>
        </w:rPr>
        <w:t xml:space="preserve"> </w:t>
      </w:r>
      <w:r w:rsidR="00EC2B00">
        <w:rPr>
          <w:szCs w:val="24"/>
        </w:rPr>
        <w:t>available to handle the additional workload?</w:t>
      </w:r>
    </w:p>
    <w:p w14:paraId="289E5723" w14:textId="3CB5EEA2" w:rsidR="00EC2B00" w:rsidRPr="00CA6110" w:rsidRDefault="00EC2B00" w:rsidP="009553D3">
      <w:pPr>
        <w:pStyle w:val="ListParagraph"/>
        <w:keepNext/>
        <w:keepLines/>
        <w:numPr>
          <w:ilvl w:val="1"/>
          <w:numId w:val="51"/>
        </w:numPr>
        <w:autoSpaceDE w:val="0"/>
        <w:autoSpaceDN w:val="0"/>
        <w:spacing w:after="60"/>
        <w:ind w:left="1080" w:right="274"/>
        <w:contextualSpacing w:val="0"/>
        <w:rPr>
          <w:szCs w:val="24"/>
        </w:rPr>
      </w:pPr>
      <w:r w:rsidRPr="00CA6110">
        <w:rPr>
          <w:szCs w:val="24"/>
        </w:rPr>
        <w:t xml:space="preserve">Think about the maintainers of </w:t>
      </w:r>
      <w:r w:rsidR="006E2A36" w:rsidRPr="00CA6110">
        <w:rPr>
          <w:szCs w:val="24"/>
        </w:rPr>
        <w:t>indirectly affected</w:t>
      </w:r>
      <w:r w:rsidRPr="00CA6110">
        <w:rPr>
          <w:szCs w:val="24"/>
        </w:rPr>
        <w:t xml:space="preserve"> projects within your community</w:t>
      </w:r>
      <w:r w:rsidR="00234968">
        <w:rPr>
          <w:szCs w:val="24"/>
        </w:rPr>
        <w:t>.</w:t>
      </w:r>
      <w:r w:rsidRPr="00CA6110">
        <w:rPr>
          <w:szCs w:val="24"/>
        </w:rPr>
        <w:t xml:space="preserve"> </w:t>
      </w:r>
      <w:r w:rsidR="00234968">
        <w:rPr>
          <w:szCs w:val="24"/>
        </w:rPr>
        <w:t>W</w:t>
      </w:r>
      <w:r w:rsidRPr="00CA6110">
        <w:rPr>
          <w:szCs w:val="24"/>
        </w:rPr>
        <w:t>hat information (or instructions) do they receive, and how do they react?</w:t>
      </w:r>
      <w:r w:rsidR="00CA6110">
        <w:rPr>
          <w:szCs w:val="24"/>
        </w:rPr>
        <w:t xml:space="preserve"> </w:t>
      </w:r>
    </w:p>
    <w:p w14:paraId="3D30AE8A" w14:textId="26FA5E5C" w:rsidR="00EC2B00" w:rsidRPr="00EC2B00" w:rsidRDefault="00CD60DD" w:rsidP="009553D3">
      <w:pPr>
        <w:pStyle w:val="ListParagraph"/>
        <w:keepNext/>
        <w:keepLines/>
        <w:numPr>
          <w:ilvl w:val="1"/>
          <w:numId w:val="51"/>
        </w:numPr>
        <w:autoSpaceDE w:val="0"/>
        <w:autoSpaceDN w:val="0"/>
        <w:spacing w:after="60"/>
        <w:ind w:left="1080" w:right="274"/>
        <w:contextualSpacing w:val="0"/>
        <w:rPr>
          <w:szCs w:val="24"/>
        </w:rPr>
      </w:pPr>
      <w:r>
        <w:rPr>
          <w:szCs w:val="24"/>
        </w:rPr>
        <w:t>W</w:t>
      </w:r>
      <w:r w:rsidR="00EC2B00">
        <w:rPr>
          <w:szCs w:val="24"/>
        </w:rPr>
        <w:t xml:space="preserve">hat steps might you take to address public feedback, questions, criticism, </w:t>
      </w:r>
      <w:r w:rsidR="0017149D">
        <w:rPr>
          <w:szCs w:val="24"/>
        </w:rPr>
        <w:t>etc.</w:t>
      </w:r>
      <w:r w:rsidR="00EC2B00">
        <w:rPr>
          <w:szCs w:val="24"/>
        </w:rPr>
        <w:t>?</w:t>
      </w:r>
    </w:p>
    <w:p w14:paraId="697B793F" w14:textId="5AB3E0E7" w:rsidR="000D0806" w:rsidRDefault="000D0806" w:rsidP="009553D3">
      <w:pPr>
        <w:pStyle w:val="ListParagraph"/>
        <w:numPr>
          <w:ilvl w:val="0"/>
          <w:numId w:val="51"/>
        </w:numPr>
        <w:spacing w:after="60"/>
        <w:ind w:left="360"/>
        <w:contextualSpacing w:val="0"/>
      </w:pPr>
      <w:r>
        <w:t xml:space="preserve">How would your community mitigate the threats </w:t>
      </w:r>
      <w:r w:rsidR="00A24F70">
        <w:t>in</w:t>
      </w:r>
      <w:r w:rsidR="000A1A9D">
        <w:t xml:space="preserve"> </w:t>
      </w:r>
      <w:r>
        <w:t>this scenario?</w:t>
      </w:r>
    </w:p>
    <w:p w14:paraId="40E7486B" w14:textId="5CF3C41E" w:rsidR="000D0806" w:rsidRDefault="000D0806" w:rsidP="009553D3">
      <w:pPr>
        <w:pStyle w:val="ListParagraph"/>
        <w:numPr>
          <w:ilvl w:val="1"/>
          <w:numId w:val="51"/>
        </w:numPr>
        <w:spacing w:after="60"/>
        <w:ind w:left="1080"/>
        <w:contextualSpacing w:val="0"/>
      </w:pPr>
      <w:r>
        <w:t xml:space="preserve">Does your package repository help protect maintainers against account takeover attacks? Is there more you </w:t>
      </w:r>
      <w:r w:rsidR="00F5339B">
        <w:t>can</w:t>
      </w:r>
      <w:r>
        <w:t xml:space="preserve"> do?</w:t>
      </w:r>
    </w:p>
    <w:p w14:paraId="03D2053F" w14:textId="77777777" w:rsidR="000D0806" w:rsidRDefault="000D0806" w:rsidP="009553D3">
      <w:pPr>
        <w:pStyle w:val="ListParagraph"/>
        <w:numPr>
          <w:ilvl w:val="1"/>
          <w:numId w:val="51"/>
        </w:numPr>
        <w:spacing w:after="60"/>
        <w:ind w:left="1080"/>
        <w:contextualSpacing w:val="0"/>
      </w:pPr>
      <w:r>
        <w:t>Are mitigations already in place to protect your community infrastructure against DDoS?</w:t>
      </w:r>
    </w:p>
    <w:p w14:paraId="2B1FE33B" w14:textId="77777777" w:rsidR="000D0806" w:rsidRPr="004308FB" w:rsidRDefault="000D0806" w:rsidP="009553D3">
      <w:pPr>
        <w:pStyle w:val="ListParagraph"/>
        <w:numPr>
          <w:ilvl w:val="1"/>
          <w:numId w:val="51"/>
        </w:numPr>
        <w:spacing w:after="60"/>
        <w:ind w:left="1080"/>
        <w:contextualSpacing w:val="0"/>
      </w:pPr>
      <w:r w:rsidRPr="004308FB">
        <w:t>Do you retain access or system logs that could help with incident response?</w:t>
      </w:r>
    </w:p>
    <w:p w14:paraId="015D21C2" w14:textId="77777777" w:rsidR="000D0806" w:rsidRDefault="000D0806" w:rsidP="009553D3">
      <w:pPr>
        <w:pStyle w:val="ListParagraph"/>
        <w:numPr>
          <w:ilvl w:val="1"/>
          <w:numId w:val="51"/>
        </w:numPr>
        <w:spacing w:after="60"/>
        <w:ind w:left="1080"/>
        <w:contextualSpacing w:val="0"/>
      </w:pPr>
      <w:r>
        <w:t>Would you be able to coordinate a defense with other package repositories?</w:t>
      </w:r>
    </w:p>
    <w:p w14:paraId="74746631" w14:textId="77777777" w:rsidR="00BF499A" w:rsidRDefault="00BF499A" w:rsidP="009553D3">
      <w:pPr>
        <w:pStyle w:val="ListParagraph"/>
        <w:numPr>
          <w:ilvl w:val="0"/>
          <w:numId w:val="51"/>
        </w:numPr>
        <w:spacing w:after="60"/>
        <w:ind w:left="360"/>
        <w:contextualSpacing w:val="0"/>
        <w:rPr>
          <w:szCs w:val="24"/>
        </w:rPr>
      </w:pPr>
      <w:r>
        <w:rPr>
          <w:szCs w:val="24"/>
        </w:rPr>
        <w:t xml:space="preserve">Do you know how your community handles account access restoration? </w:t>
      </w:r>
    </w:p>
    <w:p w14:paraId="30815C6A" w14:textId="77777777" w:rsidR="00BF499A" w:rsidRPr="00851A84" w:rsidRDefault="00BF499A" w:rsidP="009553D3">
      <w:pPr>
        <w:pStyle w:val="ListParagraph"/>
        <w:numPr>
          <w:ilvl w:val="1"/>
          <w:numId w:val="51"/>
        </w:numPr>
        <w:spacing w:after="60"/>
        <w:ind w:left="1080"/>
        <w:contextualSpacing w:val="0"/>
      </w:pPr>
      <w:r>
        <w:rPr>
          <w:szCs w:val="24"/>
        </w:rPr>
        <w:t xml:space="preserve">If </w:t>
      </w:r>
      <w:r w:rsidRPr="00851A84">
        <w:t>an account was hijacked and used to sign a malicious package, what could the package maintainer do? What could the community do to notify consumers?</w:t>
      </w:r>
    </w:p>
    <w:p w14:paraId="6DC316A9" w14:textId="77777777" w:rsidR="00BF499A" w:rsidRPr="00851A84" w:rsidRDefault="00BF499A" w:rsidP="009553D3">
      <w:pPr>
        <w:pStyle w:val="ListParagraph"/>
        <w:numPr>
          <w:ilvl w:val="1"/>
          <w:numId w:val="51"/>
        </w:numPr>
        <w:spacing w:after="60"/>
        <w:ind w:left="1080"/>
        <w:contextualSpacing w:val="0"/>
      </w:pPr>
      <w:r w:rsidRPr="00851A84">
        <w:t>If you are the infrastructure operator receiving a request to restore access, how would you authenticate the request (e.g., to prevent social engineering attacks)?</w:t>
      </w:r>
    </w:p>
    <w:p w14:paraId="70494E86" w14:textId="77777777" w:rsidR="00BF499A" w:rsidRPr="00851A84" w:rsidRDefault="00BF499A" w:rsidP="009553D3">
      <w:pPr>
        <w:pStyle w:val="ListParagraph"/>
        <w:numPr>
          <w:ilvl w:val="1"/>
          <w:numId w:val="51"/>
        </w:numPr>
        <w:spacing w:after="60"/>
        <w:ind w:left="1080"/>
        <w:contextualSpacing w:val="0"/>
      </w:pPr>
      <w:r w:rsidRPr="00851A84">
        <w:t>Are these processes clearly documented for your community?</w:t>
      </w:r>
    </w:p>
    <w:p w14:paraId="3522005B" w14:textId="683BDFA9" w:rsidR="00BF499A" w:rsidRPr="00851A84" w:rsidRDefault="00BF499A" w:rsidP="009553D3">
      <w:pPr>
        <w:pStyle w:val="ListParagraph"/>
        <w:numPr>
          <w:ilvl w:val="1"/>
          <w:numId w:val="51"/>
        </w:numPr>
        <w:spacing w:after="60"/>
        <w:ind w:left="1080"/>
        <w:contextualSpacing w:val="0"/>
      </w:pPr>
      <w:r w:rsidRPr="00851A84">
        <w:t xml:space="preserve">Since account recovery can be time-consuming, is this capability available to all members of your community, or only </w:t>
      </w:r>
      <w:r w:rsidR="00E4457A">
        <w:t xml:space="preserve">for </w:t>
      </w:r>
      <w:r w:rsidRPr="00851A84">
        <w:t>certain members?</w:t>
      </w:r>
    </w:p>
    <w:p w14:paraId="6CE4C25A" w14:textId="38B93B3A" w:rsidR="000D0806" w:rsidRDefault="000D0806" w:rsidP="009553D3">
      <w:pPr>
        <w:pStyle w:val="ListParagraph"/>
        <w:numPr>
          <w:ilvl w:val="0"/>
          <w:numId w:val="51"/>
        </w:numPr>
        <w:spacing w:after="60"/>
        <w:ind w:left="360"/>
        <w:contextualSpacing w:val="0"/>
      </w:pPr>
      <w:r>
        <w:t>Would you request assistance from the public or private sector?</w:t>
      </w:r>
    </w:p>
    <w:p w14:paraId="5D458AA1" w14:textId="04DF7F62" w:rsidR="008C3568" w:rsidRPr="008C3568" w:rsidRDefault="008C3568" w:rsidP="009553D3">
      <w:pPr>
        <w:pStyle w:val="ListParagraph"/>
        <w:widowControl w:val="0"/>
        <w:numPr>
          <w:ilvl w:val="0"/>
          <w:numId w:val="51"/>
        </w:numPr>
        <w:autoSpaceDE w:val="0"/>
        <w:autoSpaceDN w:val="0"/>
        <w:spacing w:after="60"/>
        <w:ind w:left="360" w:right="274"/>
        <w:contextualSpacing w:val="0"/>
        <w:rPr>
          <w:szCs w:val="24"/>
        </w:rPr>
      </w:pPr>
      <w:r>
        <w:rPr>
          <w:szCs w:val="24"/>
        </w:rPr>
        <w:t xml:space="preserve">How did your priorities shift </w:t>
      </w:r>
      <w:r w:rsidR="009444DC">
        <w:rPr>
          <w:szCs w:val="24"/>
        </w:rPr>
        <w:t>as</w:t>
      </w:r>
      <w:r>
        <w:rPr>
          <w:szCs w:val="24"/>
        </w:rPr>
        <w:t xml:space="preserve"> Module 2</w:t>
      </w:r>
      <w:r w:rsidR="009444DC">
        <w:rPr>
          <w:szCs w:val="24"/>
        </w:rPr>
        <w:t xml:space="preserve"> progressed</w:t>
      </w:r>
      <w:r>
        <w:rPr>
          <w:szCs w:val="24"/>
        </w:rPr>
        <w:t xml:space="preserve">? </w:t>
      </w:r>
    </w:p>
    <w:p w14:paraId="42A2E3C1" w14:textId="7C1AF3F9" w:rsidR="00DD0027" w:rsidRDefault="00DD0027" w:rsidP="009553D3">
      <w:pPr>
        <w:pStyle w:val="ListParagraph"/>
        <w:numPr>
          <w:ilvl w:val="0"/>
          <w:numId w:val="51"/>
        </w:numPr>
        <w:spacing w:after="60"/>
        <w:ind w:left="360"/>
        <w:contextualSpacing w:val="0"/>
      </w:pPr>
      <w:r w:rsidRPr="00DA009C">
        <w:t>How do</w:t>
      </w:r>
      <w:r>
        <w:t>es</w:t>
      </w:r>
      <w:r w:rsidRPr="00DA009C">
        <w:t xml:space="preserve"> you</w:t>
      </w:r>
      <w:r>
        <w:t>r community document or disseminate</w:t>
      </w:r>
      <w:r w:rsidRPr="00DA009C">
        <w:t xml:space="preserve"> best practices </w:t>
      </w:r>
      <w:r>
        <w:t>and</w:t>
      </w:r>
      <w:r w:rsidRPr="00DA009C">
        <w:t xml:space="preserve"> lessons learned</w:t>
      </w:r>
      <w:r>
        <w:t>,</w:t>
      </w:r>
      <w:r w:rsidRPr="00DA009C">
        <w:t xml:space="preserve"> once an incident is declared over?</w:t>
      </w:r>
    </w:p>
    <w:p w14:paraId="13086189" w14:textId="4E21E864" w:rsidR="00163AF3" w:rsidRPr="00163AF3" w:rsidRDefault="00163AF3" w:rsidP="009553D3">
      <w:pPr>
        <w:pStyle w:val="ListParagraph"/>
        <w:numPr>
          <w:ilvl w:val="0"/>
          <w:numId w:val="51"/>
        </w:numPr>
        <w:spacing w:after="60"/>
        <w:ind w:left="360"/>
        <w:contextualSpacing w:val="0"/>
      </w:pPr>
      <w:r w:rsidRPr="00163AF3">
        <w:rPr>
          <w:rStyle w:val="cf01"/>
          <w:rFonts w:ascii="Franklin Gothic Book" w:hAnsi="Franklin Gothic Book"/>
          <w:sz w:val="22"/>
          <w:szCs w:val="22"/>
        </w:rPr>
        <w:t xml:space="preserve">Based on discussion, what changes would you implement to increase the resilience of your </w:t>
      </w:r>
      <w:r w:rsidR="008B3424">
        <w:rPr>
          <w:rStyle w:val="cf01"/>
          <w:rFonts w:ascii="Franklin Gothic Book" w:hAnsi="Franklin Gothic Book"/>
          <w:sz w:val="22"/>
          <w:szCs w:val="22"/>
        </w:rPr>
        <w:t>community?</w:t>
      </w:r>
      <w:r w:rsidRPr="00163AF3">
        <w:rPr>
          <w:rStyle w:val="cf01"/>
          <w:rFonts w:ascii="Franklin Gothic Book" w:hAnsi="Franklin Gothic Book"/>
          <w:sz w:val="22"/>
          <w:szCs w:val="22"/>
        </w:rPr>
        <w:t> </w:t>
      </w:r>
    </w:p>
    <w:p w14:paraId="49C01892" w14:textId="77777777" w:rsidR="000D0806" w:rsidRDefault="000D0806" w:rsidP="00B2741C">
      <w:pPr>
        <w:pStyle w:val="InjectDQHeading"/>
        <w:spacing w:before="0" w:after="60" w:line="276" w:lineRule="auto"/>
        <w:ind w:left="0"/>
        <w:rPr>
          <w:rFonts w:ascii="Franklin Gothic Book" w:eastAsia="Times New Roman" w:hAnsi="Franklin Gothic Book"/>
          <w:noProof w:val="0"/>
          <w:color w:val="auto"/>
          <w:sz w:val="22"/>
          <w:szCs w:val="22"/>
        </w:rPr>
      </w:pPr>
    </w:p>
    <w:p w14:paraId="0D4F5BD7" w14:textId="77777777" w:rsidR="000029D2" w:rsidRDefault="000029D2" w:rsidP="000241CA">
      <w:pPr>
        <w:pStyle w:val="InjectDQHeading"/>
        <w:spacing w:before="0" w:line="276" w:lineRule="auto"/>
        <w:ind w:left="0"/>
        <w:rPr>
          <w:rFonts w:ascii="Franklin Gothic Book" w:eastAsia="Times New Roman" w:hAnsi="Franklin Gothic Book"/>
          <w:noProof w:val="0"/>
          <w:color w:val="auto"/>
          <w:sz w:val="22"/>
          <w:szCs w:val="22"/>
        </w:rPr>
      </w:pPr>
    </w:p>
    <w:p w14:paraId="3C80F1FE" w14:textId="27EAAD18" w:rsidR="00121161" w:rsidRPr="00E25297" w:rsidRDefault="00121161" w:rsidP="002C4BD4">
      <w:pPr>
        <w:pStyle w:val="paragraph"/>
        <w:spacing w:before="0" w:beforeAutospacing="0" w:after="60" w:afterAutospacing="0" w:line="276" w:lineRule="auto"/>
        <w:jc w:val="both"/>
        <w:textAlignment w:val="baseline"/>
        <w:rPr>
          <w:rFonts w:ascii="Franklin Gothic Book" w:hAnsi="Franklin Gothic Book" w:cs="Segoe UI"/>
          <w:sz w:val="22"/>
          <w:szCs w:val="22"/>
        </w:rPr>
      </w:pPr>
    </w:p>
    <w:p w14:paraId="245712EE" w14:textId="5886F9B3" w:rsidR="00676CB4" w:rsidRPr="00E25AD1" w:rsidRDefault="00676CB4" w:rsidP="00676CB4">
      <w:pPr>
        <w:jc w:val="both"/>
        <w:rPr>
          <w:rFonts w:eastAsia="MS Gothic"/>
        </w:rPr>
      </w:pPr>
    </w:p>
    <w:p w14:paraId="5FE85306" w14:textId="77777777" w:rsidR="00162A85" w:rsidRDefault="00162A85" w:rsidP="00086C6E">
      <w:pPr>
        <w:pStyle w:val="Heading1"/>
        <w:spacing w:line="276" w:lineRule="auto"/>
        <w:sectPr w:rsidR="00162A85" w:rsidSect="00D13241">
          <w:footerReference w:type="default" r:id="rId23"/>
          <w:pgSz w:w="12240" w:h="15840" w:code="1"/>
          <w:pgMar w:top="1440" w:right="1440" w:bottom="1440" w:left="1440" w:header="432" w:footer="720" w:gutter="0"/>
          <w:cols w:space="720"/>
          <w:docGrid w:linePitch="360"/>
        </w:sectPr>
      </w:pPr>
      <w:bookmarkStart w:id="55" w:name="_Toc16683360"/>
      <w:bookmarkStart w:id="56" w:name="_Toc20732682"/>
    </w:p>
    <w:p w14:paraId="6D2A805D" w14:textId="41D19052" w:rsidR="006E245C" w:rsidRPr="008E4AE7" w:rsidRDefault="006E245C" w:rsidP="00086C6E">
      <w:pPr>
        <w:pStyle w:val="Heading1"/>
        <w:spacing w:line="276" w:lineRule="auto"/>
      </w:pPr>
      <w:bookmarkStart w:id="57" w:name="_Toc170390086"/>
      <w:r>
        <w:lastRenderedPageBreak/>
        <w:t>Appendix A: Additional Discussion Questions</w:t>
      </w:r>
      <w:bookmarkEnd w:id="57"/>
    </w:p>
    <w:bookmarkEnd w:id="55"/>
    <w:bookmarkEnd w:id="56"/>
    <w:p w14:paraId="1E1C07A1" w14:textId="05D32B41" w:rsidR="00BA22F6" w:rsidRDefault="00883909" w:rsidP="009553D3">
      <w:pPr>
        <w:spacing w:after="160" w:line="259" w:lineRule="auto"/>
      </w:pPr>
      <w:r w:rsidRPr="00883909">
        <w:t xml:space="preserve">The following section includes supplemental </w:t>
      </w:r>
      <w:r w:rsidR="00597573">
        <w:t xml:space="preserve">organizational resilience </w:t>
      </w:r>
      <w:r w:rsidRPr="00883909">
        <w:t xml:space="preserve">discussion questions </w:t>
      </w:r>
      <w:r w:rsidR="004509A0">
        <w:t>designed</w:t>
      </w:r>
      <w:r w:rsidRPr="00883909">
        <w:t xml:space="preserve"> to guide exercise play. </w:t>
      </w:r>
      <w:r w:rsidR="007F46D7" w:rsidRPr="007A1412">
        <w:t xml:space="preserve">Questions are aligned </w:t>
      </w:r>
      <w:r w:rsidR="00B96E48">
        <w:t>with</w:t>
      </w:r>
      <w:r w:rsidR="007F46D7" w:rsidRPr="007A1412">
        <w:t xml:space="preserve"> the NIST functional areas and </w:t>
      </w:r>
      <w:r w:rsidR="00EA474F">
        <w:t>organizatio</w:t>
      </w:r>
      <w:r w:rsidR="004F3713">
        <w:t>n</w:t>
      </w:r>
      <w:r w:rsidR="00AD350D">
        <w:t>al</w:t>
      </w:r>
      <w:r w:rsidR="002048AC" w:rsidRPr="007A1412">
        <w:t xml:space="preserve"> roles</w:t>
      </w:r>
      <w:r w:rsidR="00AD350D">
        <w:t xml:space="preserve"> and responsibilities</w:t>
      </w:r>
      <w:r w:rsidR="002048AC" w:rsidRPr="007A1412">
        <w:t xml:space="preserve">. </w:t>
      </w:r>
      <w:r w:rsidRPr="00883909">
        <w:t xml:space="preserve">Exercise planners are encouraged to select additional, applicable discussion questions </w:t>
      </w:r>
      <w:r w:rsidR="005F4D6C">
        <w:t>for</w:t>
      </w:r>
      <w:r w:rsidRPr="00883909">
        <w:t xml:space="preserve"> the chosen scenario to bolster participant conversation. </w:t>
      </w:r>
      <w:r w:rsidRPr="00712051">
        <w:rPr>
          <w:b/>
          <w:bCs/>
          <w:i/>
        </w:rPr>
        <w:t>This instructional pa</w:t>
      </w:r>
      <w:r w:rsidR="00B9768E" w:rsidRPr="00712051">
        <w:rPr>
          <w:b/>
          <w:bCs/>
          <w:i/>
        </w:rPr>
        <w:t>ragraph</w:t>
      </w:r>
      <w:r w:rsidRPr="00712051">
        <w:rPr>
          <w:b/>
          <w:bCs/>
          <w:i/>
        </w:rPr>
        <w:t>, as well as undesired discussion questions, should be deleted.</w:t>
      </w:r>
    </w:p>
    <w:p w14:paraId="16914F49" w14:textId="04278DAD" w:rsidR="0094199F" w:rsidRDefault="0094199F" w:rsidP="004E53F9">
      <w:pPr>
        <w:pStyle w:val="Heading2"/>
        <w:jc w:val="both"/>
      </w:pPr>
      <w:r>
        <w:t xml:space="preserve">Cyber </w:t>
      </w:r>
      <w:r w:rsidR="009F57D8">
        <w:t>Resilience</w:t>
      </w:r>
      <w:r>
        <w:t xml:space="preserve"> </w:t>
      </w:r>
    </w:p>
    <w:p w14:paraId="68172745" w14:textId="54A5AE0C" w:rsidR="0094199F" w:rsidRDefault="0094199F" w:rsidP="009553D3">
      <w:pPr>
        <w:pStyle w:val="ListParagraph"/>
        <w:keepNext/>
        <w:spacing w:after="60"/>
        <w:contextualSpacing w:val="0"/>
      </w:pPr>
      <w:r>
        <w:t xml:space="preserve">How often are your cybersecurity plans, policies, and procedures </w:t>
      </w:r>
      <w:r w:rsidRPr="000C13F9">
        <w:t>external</w:t>
      </w:r>
      <w:r>
        <w:t>ly</w:t>
      </w:r>
      <w:r w:rsidRPr="000C13F9">
        <w:t xml:space="preserve"> review</w:t>
      </w:r>
      <w:r>
        <w:t>ed</w:t>
      </w:r>
      <w:r w:rsidRPr="000C13F9">
        <w:t xml:space="preserve"> or audit</w:t>
      </w:r>
      <w:r>
        <w:t>ed</w:t>
      </w:r>
      <w:r w:rsidRPr="000C13F9">
        <w:t>?</w:t>
      </w:r>
    </w:p>
    <w:p w14:paraId="5B4A63D9" w14:textId="77777777" w:rsidR="0094199F" w:rsidRPr="000C13F9" w:rsidRDefault="0094199F" w:rsidP="009553D3">
      <w:pPr>
        <w:pStyle w:val="ListParagraph"/>
        <w:keepNext/>
        <w:numPr>
          <w:ilvl w:val="1"/>
          <w:numId w:val="15"/>
        </w:numPr>
        <w:spacing w:after="60"/>
        <w:contextualSpacing w:val="0"/>
      </w:pPr>
      <w:r>
        <w:t>What were the most recent results and action items that followed?</w:t>
      </w:r>
    </w:p>
    <w:p w14:paraId="1098A81D" w14:textId="5A16E9FA" w:rsidR="006F559C" w:rsidRDefault="006F559C" w:rsidP="009553D3">
      <w:pPr>
        <w:pStyle w:val="ListParagraph"/>
        <w:spacing w:after="60"/>
        <w:contextualSpacing w:val="0"/>
      </w:pPr>
      <w:r>
        <w:t>Discuss your risk management strategy.</w:t>
      </w:r>
    </w:p>
    <w:p w14:paraId="4B7623F8" w14:textId="77777777" w:rsidR="006F559C" w:rsidRDefault="006F559C" w:rsidP="009553D3">
      <w:pPr>
        <w:pStyle w:val="ListParagraph"/>
        <w:keepNext/>
        <w:numPr>
          <w:ilvl w:val="0"/>
          <w:numId w:val="45"/>
        </w:numPr>
        <w:spacing w:after="60"/>
        <w:contextualSpacing w:val="0"/>
      </w:pPr>
      <w:r>
        <w:t>How is it developed/maintained?</w:t>
      </w:r>
    </w:p>
    <w:p w14:paraId="144405A1" w14:textId="3D05026D" w:rsidR="006F559C" w:rsidRDefault="006F559C" w:rsidP="009553D3">
      <w:pPr>
        <w:pStyle w:val="ListParagraph"/>
        <w:keepNext/>
        <w:numPr>
          <w:ilvl w:val="0"/>
          <w:numId w:val="45"/>
        </w:numPr>
        <w:spacing w:after="60"/>
        <w:contextualSpacing w:val="0"/>
      </w:pPr>
      <w:r>
        <w:t>What considerations are addressed in your risk management strategy (e.g., extended downtime, impaired functionality, loss of data, etc.)?</w:t>
      </w:r>
    </w:p>
    <w:p w14:paraId="2B67052C" w14:textId="0589C2B5" w:rsidR="00E336CF" w:rsidRDefault="00E336CF" w:rsidP="009553D3">
      <w:pPr>
        <w:pStyle w:val="ListParagraph"/>
        <w:spacing w:after="60"/>
        <w:contextualSpacing w:val="0"/>
      </w:pPr>
      <w:r>
        <w:t xml:space="preserve">Describe your organization’s review process for your </w:t>
      </w:r>
      <w:r w:rsidR="00AB4074">
        <w:t>cyber incident response plan (</w:t>
      </w:r>
      <w:proofErr w:type="spellStart"/>
      <w:r>
        <w:t>CIRP</w:t>
      </w:r>
      <w:proofErr w:type="spellEnd"/>
      <w:r w:rsidR="00AB4074">
        <w:t>)</w:t>
      </w:r>
      <w:r>
        <w:t xml:space="preserve">. </w:t>
      </w:r>
    </w:p>
    <w:p w14:paraId="4C8B5750" w14:textId="39DA9F62" w:rsidR="00590A63" w:rsidRDefault="00590A63" w:rsidP="009553D3">
      <w:pPr>
        <w:pStyle w:val="ListParagraph"/>
        <w:numPr>
          <w:ilvl w:val="0"/>
          <w:numId w:val="30"/>
        </w:numPr>
        <w:spacing w:after="60"/>
        <w:contextualSpacing w:val="0"/>
      </w:pPr>
      <w:r>
        <w:t xml:space="preserve">How is your </w:t>
      </w:r>
      <w:proofErr w:type="spellStart"/>
      <w:r>
        <w:t>CIRP</w:t>
      </w:r>
      <w:proofErr w:type="spellEnd"/>
      <w:r>
        <w:t xml:space="preserve"> integrated with other incident or emergency response/management plans?</w:t>
      </w:r>
    </w:p>
    <w:p w14:paraId="2A3E2262" w14:textId="342A0EED" w:rsidR="00E336CF" w:rsidRDefault="00E336CF" w:rsidP="009553D3">
      <w:pPr>
        <w:pStyle w:val="ListParagraph"/>
        <w:numPr>
          <w:ilvl w:val="0"/>
          <w:numId w:val="30"/>
        </w:numPr>
        <w:spacing w:after="60"/>
        <w:contextualSpacing w:val="0"/>
      </w:pPr>
      <w:r>
        <w:t xml:space="preserve">How often is the </w:t>
      </w:r>
      <w:proofErr w:type="spellStart"/>
      <w:r>
        <w:t>CIRP</w:t>
      </w:r>
      <w:proofErr w:type="spellEnd"/>
      <w:r>
        <w:t xml:space="preserve"> reviewed?</w:t>
      </w:r>
    </w:p>
    <w:p w14:paraId="2CB9C253" w14:textId="77777777" w:rsidR="00E336CF" w:rsidRDefault="00E336CF" w:rsidP="009553D3">
      <w:pPr>
        <w:pStyle w:val="ListParagraph"/>
        <w:numPr>
          <w:ilvl w:val="0"/>
          <w:numId w:val="30"/>
        </w:numPr>
        <w:spacing w:after="60"/>
        <w:contextualSpacing w:val="0"/>
      </w:pPr>
      <w:r>
        <w:t>Which individual(s) and department(s) are responsible for reviewing and updating the plan?</w:t>
      </w:r>
    </w:p>
    <w:p w14:paraId="6D60B0E2" w14:textId="77777777" w:rsidR="00E336CF" w:rsidRDefault="00E336CF" w:rsidP="009553D3">
      <w:pPr>
        <w:pStyle w:val="ListParagraph"/>
        <w:numPr>
          <w:ilvl w:val="0"/>
          <w:numId w:val="30"/>
        </w:numPr>
        <w:spacing w:after="60"/>
        <w:contextualSpacing w:val="0"/>
      </w:pPr>
      <w:r>
        <w:t>How are updates to the plan communicated to department or agency employees?</w:t>
      </w:r>
    </w:p>
    <w:p w14:paraId="34D2F9AD" w14:textId="09ACDCEF" w:rsidR="006D4DC3" w:rsidRPr="000C13F9" w:rsidRDefault="006D4DC3" w:rsidP="009553D3">
      <w:pPr>
        <w:pStyle w:val="ListParagraph"/>
        <w:spacing w:after="60"/>
        <w:contextualSpacing w:val="0"/>
      </w:pPr>
      <w:r w:rsidDel="003E23A0">
        <w:t>What</w:t>
      </w:r>
      <w:r w:rsidRPr="000C13F9" w:rsidDel="003E23A0">
        <w:t xml:space="preserve"> cybersecurity </w:t>
      </w:r>
      <w:r>
        <w:t>language</w:t>
      </w:r>
      <w:r w:rsidRPr="000C13F9" w:rsidDel="003E23A0">
        <w:t xml:space="preserve"> is </w:t>
      </w:r>
      <w:r>
        <w:t xml:space="preserve">included within third-party vendor </w:t>
      </w:r>
      <w:r w:rsidRPr="000C13F9">
        <w:t>contracts?</w:t>
      </w:r>
    </w:p>
    <w:p w14:paraId="1CC13C10" w14:textId="77777777" w:rsidR="006D4DC3" w:rsidRDefault="006D4DC3" w:rsidP="009553D3">
      <w:pPr>
        <w:pStyle w:val="ListParagraph"/>
        <w:numPr>
          <w:ilvl w:val="0"/>
          <w:numId w:val="44"/>
        </w:numPr>
        <w:spacing w:after="60"/>
        <w:contextualSpacing w:val="0"/>
      </w:pPr>
      <w:r>
        <w:t>How do you evaluate the cybersecurity posture of your vendors?</w:t>
      </w:r>
    </w:p>
    <w:p w14:paraId="3C29FFF7" w14:textId="77777777" w:rsidR="006D4DC3" w:rsidRPr="000C13F9" w:rsidRDefault="006D4DC3" w:rsidP="009553D3">
      <w:pPr>
        <w:pStyle w:val="ListParagraph"/>
        <w:numPr>
          <w:ilvl w:val="0"/>
          <w:numId w:val="44"/>
        </w:numPr>
        <w:spacing w:after="60"/>
        <w:contextualSpacing w:val="0"/>
      </w:pPr>
      <w:r w:rsidRPr="000C13F9">
        <w:t>How often are contracts reviewed?</w:t>
      </w:r>
    </w:p>
    <w:p w14:paraId="324D6B84" w14:textId="77777777" w:rsidR="006D4DC3" w:rsidRPr="000C13F9" w:rsidRDefault="006D4DC3" w:rsidP="009553D3">
      <w:pPr>
        <w:pStyle w:val="ListParagraph"/>
        <w:numPr>
          <w:ilvl w:val="0"/>
          <w:numId w:val="44"/>
        </w:numPr>
        <w:spacing w:after="60"/>
        <w:contextualSpacing w:val="0"/>
      </w:pPr>
      <w:r w:rsidRPr="000C13F9">
        <w:t xml:space="preserve">How do your service level agreements address </w:t>
      </w:r>
      <w:r>
        <w:t xml:space="preserve">cyber </w:t>
      </w:r>
      <w:r w:rsidRPr="000C13F9">
        <w:t xml:space="preserve">incident </w:t>
      </w:r>
      <w:r>
        <w:t>notification</w:t>
      </w:r>
      <w:r w:rsidRPr="000C13F9">
        <w:t xml:space="preserve">? </w:t>
      </w:r>
    </w:p>
    <w:p w14:paraId="5683C375" w14:textId="77777777" w:rsidR="0094199F" w:rsidRDefault="0094199F" w:rsidP="009553D3">
      <w:pPr>
        <w:pStyle w:val="ListParagraph"/>
        <w:keepNext/>
        <w:spacing w:after="60"/>
        <w:contextualSpacing w:val="0"/>
      </w:pPr>
      <w:r w:rsidRPr="004D709E">
        <w:rPr>
          <w:rFonts w:eastAsia="Calibri"/>
        </w:rPr>
        <w:t xml:space="preserve">How </w:t>
      </w:r>
      <w:r>
        <w:t>is</w:t>
      </w:r>
      <w:r w:rsidRPr="004D709E">
        <w:t xml:space="preserve"> the integrity of </w:t>
      </w:r>
      <w:r w:rsidR="001453A5" w:rsidRPr="004D709E">
        <w:t>your</w:t>
      </w:r>
      <w:r w:rsidRPr="004D709E">
        <w:t xml:space="preserve"> </w:t>
      </w:r>
      <w:r w:rsidR="001B55B8">
        <w:t xml:space="preserve">critical data </w:t>
      </w:r>
      <w:r>
        <w:t>protected and validated</w:t>
      </w:r>
      <w:r w:rsidRPr="004D709E">
        <w:t>?</w:t>
      </w:r>
    </w:p>
    <w:p w14:paraId="17EE4B1B" w14:textId="45358B83" w:rsidR="0094199F" w:rsidRPr="00075716" w:rsidRDefault="0094199F" w:rsidP="009553D3">
      <w:pPr>
        <w:pStyle w:val="ListParagraph"/>
        <w:numPr>
          <w:ilvl w:val="0"/>
          <w:numId w:val="32"/>
        </w:numPr>
        <w:spacing w:after="60"/>
        <w:contextualSpacing w:val="0"/>
      </w:pPr>
      <w:r w:rsidRPr="00075716">
        <w:rPr>
          <w:rFonts w:eastAsia="Calibri" w:cs="Times New Roman"/>
          <w:szCs w:val="24"/>
        </w:rPr>
        <w:t xml:space="preserve">What </w:t>
      </w:r>
      <w:r>
        <w:rPr>
          <w:rFonts w:eastAsia="Calibri" w:cs="Times New Roman"/>
          <w:szCs w:val="24"/>
        </w:rPr>
        <w:t xml:space="preserve">external </w:t>
      </w:r>
      <w:r w:rsidRPr="00075716">
        <w:rPr>
          <w:rFonts w:eastAsia="Calibri" w:cs="Times New Roman"/>
          <w:szCs w:val="24"/>
        </w:rPr>
        <w:t xml:space="preserve">entities have access to </w:t>
      </w:r>
      <w:r w:rsidR="003B0C06">
        <w:rPr>
          <w:rFonts w:eastAsia="Calibri" w:cs="Times New Roman"/>
          <w:szCs w:val="24"/>
        </w:rPr>
        <w:t>your data</w:t>
      </w:r>
      <w:r w:rsidRPr="00075716">
        <w:rPr>
          <w:rFonts w:eastAsia="Calibri" w:cs="Times New Roman"/>
          <w:szCs w:val="24"/>
        </w:rPr>
        <w:t>?</w:t>
      </w:r>
    </w:p>
    <w:p w14:paraId="5BCF5A60" w14:textId="08709709" w:rsidR="004C1FE1" w:rsidRDefault="0094199F" w:rsidP="009553D3">
      <w:pPr>
        <w:pStyle w:val="ListParagraph"/>
        <w:numPr>
          <w:ilvl w:val="0"/>
          <w:numId w:val="32"/>
        </w:numPr>
        <w:spacing w:after="60"/>
        <w:contextualSpacing w:val="0"/>
      </w:pPr>
      <w:r w:rsidRPr="3FA2E032">
        <w:rPr>
          <w:rFonts w:eastAsia="Calibri" w:cs="Times New Roman"/>
        </w:rPr>
        <w:t>How would those entities report a breach of their systems to your office?</w:t>
      </w:r>
    </w:p>
    <w:p w14:paraId="3CCAE9FE" w14:textId="77777777" w:rsidR="004C1FE1" w:rsidRDefault="004C1FE1" w:rsidP="009553D3">
      <w:pPr>
        <w:pStyle w:val="ListParagraph"/>
        <w:spacing w:after="60"/>
        <w:contextualSpacing w:val="0"/>
      </w:pPr>
      <w:r w:rsidRPr="000C13F9">
        <w:t>What policies and procedures does your organization use to decide when and how to restore backed-up data</w:t>
      </w:r>
      <w:r>
        <w:t>?</w:t>
      </w:r>
    </w:p>
    <w:p w14:paraId="4F7F9C4D" w14:textId="77777777" w:rsidR="00F573F7" w:rsidRDefault="004C1FE1" w:rsidP="009553D3">
      <w:pPr>
        <w:pStyle w:val="ListParagraph"/>
        <w:numPr>
          <w:ilvl w:val="1"/>
          <w:numId w:val="13"/>
        </w:numPr>
        <w:spacing w:after="60"/>
        <w:contextualSpacing w:val="0"/>
      </w:pPr>
      <w:r>
        <w:t>How does your organization</w:t>
      </w:r>
      <w:r w:rsidRPr="000C13F9">
        <w:t xml:space="preserve"> </w:t>
      </w:r>
      <w:r>
        <w:t xml:space="preserve">incorporate </w:t>
      </w:r>
      <w:r w:rsidRPr="000C13F9">
        <w:t>measures for ensuring the integrity of backup data before restoration?</w:t>
      </w:r>
      <w:r>
        <w:t xml:space="preserve"> </w:t>
      </w:r>
    </w:p>
    <w:p w14:paraId="4289A868" w14:textId="16793060" w:rsidR="00D51BBC" w:rsidRDefault="00D51BBC" w:rsidP="009553D3">
      <w:pPr>
        <w:pStyle w:val="ListParagraph"/>
        <w:spacing w:after="60"/>
        <w:contextualSpacing w:val="0"/>
      </w:pPr>
      <w:r>
        <w:t>What automated and manual methods of DDoS attack detection does your organization employ?</w:t>
      </w:r>
    </w:p>
    <w:p w14:paraId="690DDE1B" w14:textId="4F1BBF52" w:rsidR="00D51BBC" w:rsidRDefault="00D51BBC" w:rsidP="009553D3">
      <w:pPr>
        <w:pStyle w:val="ListParagraph"/>
        <w:numPr>
          <w:ilvl w:val="1"/>
          <w:numId w:val="13"/>
        </w:numPr>
        <w:spacing w:after="60"/>
        <w:contextualSpacing w:val="0"/>
      </w:pPr>
      <w:r>
        <w:t>Who is notified by the automated detection tools?</w:t>
      </w:r>
    </w:p>
    <w:p w14:paraId="5B950CD1" w14:textId="16F6032C" w:rsidR="00D51BBC" w:rsidRDefault="00D51BBC" w:rsidP="009553D3">
      <w:pPr>
        <w:pStyle w:val="ListParagraph"/>
        <w:numPr>
          <w:ilvl w:val="1"/>
          <w:numId w:val="13"/>
        </w:numPr>
        <w:spacing w:after="60"/>
        <w:contextualSpacing w:val="0"/>
      </w:pPr>
      <w:r>
        <w:t>How would your organization manually detect a DDoS attack?</w:t>
      </w:r>
    </w:p>
    <w:p w14:paraId="0F8DF194" w14:textId="5AA43EAE" w:rsidR="00D51BBC" w:rsidRDefault="00D51BBC" w:rsidP="009553D3">
      <w:pPr>
        <w:pStyle w:val="ListParagraph"/>
        <w:numPr>
          <w:ilvl w:val="1"/>
          <w:numId w:val="13"/>
        </w:numPr>
        <w:spacing w:after="60"/>
        <w:contextualSpacing w:val="0"/>
      </w:pPr>
      <w:r>
        <w:t>How often are these systems tested?</w:t>
      </w:r>
    </w:p>
    <w:p w14:paraId="7D032C5F" w14:textId="5732E3D1" w:rsidR="00D51BBC" w:rsidRDefault="00D51BBC" w:rsidP="009553D3">
      <w:pPr>
        <w:pStyle w:val="ListParagraph"/>
        <w:spacing w:after="60"/>
        <w:contextualSpacing w:val="0"/>
      </w:pPr>
      <w:r>
        <w:t xml:space="preserve">What edge network defenses has your organization acquired to reduce the risk of malicious traffic reaching its target? </w:t>
      </w:r>
    </w:p>
    <w:p w14:paraId="56C39E06" w14:textId="77777777" w:rsidR="0094199F" w:rsidRDefault="0094199F" w:rsidP="007F3570">
      <w:pPr>
        <w:pStyle w:val="Heading2"/>
        <w:keepNext/>
        <w:keepLines/>
        <w:spacing w:after="60"/>
        <w:jc w:val="both"/>
      </w:pPr>
      <w:r>
        <w:lastRenderedPageBreak/>
        <w:t xml:space="preserve">Incident Identification </w:t>
      </w:r>
    </w:p>
    <w:p w14:paraId="6803D6B6" w14:textId="23148F9F" w:rsidR="0094199F" w:rsidRPr="000C13F9" w:rsidRDefault="0094199F" w:rsidP="009553D3">
      <w:pPr>
        <w:pStyle w:val="ListParagraph"/>
        <w:keepNext/>
        <w:keepLines/>
        <w:numPr>
          <w:ilvl w:val="0"/>
          <w:numId w:val="34"/>
        </w:numPr>
        <w:spacing w:after="60"/>
        <w:contextualSpacing w:val="0"/>
      </w:pPr>
      <w:r w:rsidRPr="000C13F9">
        <w:t xml:space="preserve">How are </w:t>
      </w:r>
      <w:r>
        <w:t xml:space="preserve">cyber </w:t>
      </w:r>
      <w:r w:rsidRPr="000C13F9">
        <w:t>incidents reported</w:t>
      </w:r>
      <w:r>
        <w:t xml:space="preserve"> within your organization</w:t>
      </w:r>
      <w:r w:rsidRPr="000C13F9">
        <w:t>?</w:t>
      </w:r>
    </w:p>
    <w:p w14:paraId="765104B1" w14:textId="5AB410E1" w:rsidR="0094199F" w:rsidRPr="000C13F9" w:rsidRDefault="0094199F" w:rsidP="009553D3">
      <w:pPr>
        <w:numPr>
          <w:ilvl w:val="0"/>
          <w:numId w:val="16"/>
        </w:numPr>
        <w:spacing w:after="60"/>
      </w:pPr>
      <w:r w:rsidRPr="000C13F9">
        <w:t xml:space="preserve">What would trigger the reporting requirements established by </w:t>
      </w:r>
      <w:r w:rsidR="0051225A">
        <w:t xml:space="preserve">regulation, </w:t>
      </w:r>
      <w:r>
        <w:t>s</w:t>
      </w:r>
      <w:r w:rsidRPr="000C13F9">
        <w:t>tate law</w:t>
      </w:r>
      <w:r w:rsidR="0051225A">
        <w:t>,</w:t>
      </w:r>
      <w:r w:rsidRPr="000C13F9">
        <w:t xml:space="preserve"> and</w:t>
      </w:r>
      <w:r>
        <w:t>/or organization</w:t>
      </w:r>
      <w:r w:rsidRPr="000C13F9">
        <w:t xml:space="preserve"> policy?</w:t>
      </w:r>
    </w:p>
    <w:p w14:paraId="1D2DEED1" w14:textId="28AAF444" w:rsidR="0094199F" w:rsidRDefault="0094199F" w:rsidP="009553D3">
      <w:pPr>
        <w:numPr>
          <w:ilvl w:val="0"/>
          <w:numId w:val="16"/>
        </w:numPr>
        <w:spacing w:after="60"/>
      </w:pPr>
      <w:r w:rsidRPr="000C13F9">
        <w:t xml:space="preserve">What training </w:t>
      </w:r>
      <w:r w:rsidR="00D74984">
        <w:t>do</w:t>
      </w:r>
      <w:r w:rsidRPr="000C13F9">
        <w:t xml:space="preserve"> employees receive regarding </w:t>
      </w:r>
      <w:r>
        <w:t xml:space="preserve">reporting requirements and </w:t>
      </w:r>
      <w:r w:rsidRPr="000C13F9">
        <w:t>your cyber incident response plan?</w:t>
      </w:r>
    </w:p>
    <w:p w14:paraId="6938D216" w14:textId="56847C89" w:rsidR="0094199F" w:rsidRPr="000C13F9" w:rsidRDefault="0094199F" w:rsidP="009553D3">
      <w:pPr>
        <w:pStyle w:val="ListParagraph"/>
        <w:numPr>
          <w:ilvl w:val="0"/>
          <w:numId w:val="34"/>
        </w:numPr>
        <w:spacing w:after="60"/>
        <w:contextualSpacing w:val="0"/>
      </w:pPr>
      <w:r w:rsidRPr="000C13F9">
        <w:t>What cybersecurity incident escalation criteria</w:t>
      </w:r>
      <w:r w:rsidR="00822232">
        <w:t xml:space="preserve"> is</w:t>
      </w:r>
      <w:r w:rsidRPr="000C13F9">
        <w:t xml:space="preserve"> defined in your </w:t>
      </w:r>
      <w:r>
        <w:t xml:space="preserve">cyber incident </w:t>
      </w:r>
      <w:r w:rsidRPr="000C13F9">
        <w:t xml:space="preserve">response plan? </w:t>
      </w:r>
    </w:p>
    <w:p w14:paraId="43E07261" w14:textId="03FDC4C5" w:rsidR="0094199F" w:rsidRDefault="0094199F" w:rsidP="009553D3">
      <w:pPr>
        <w:numPr>
          <w:ilvl w:val="0"/>
          <w:numId w:val="35"/>
        </w:numPr>
        <w:spacing w:after="60"/>
      </w:pPr>
      <w:r w:rsidRPr="000C13F9">
        <w:t xml:space="preserve">Who </w:t>
      </w:r>
      <w:r w:rsidR="00BF13D9">
        <w:t>is</w:t>
      </w:r>
      <w:r w:rsidRPr="000C13F9">
        <w:t xml:space="preserve"> responsible </w:t>
      </w:r>
      <w:r w:rsidR="00175427">
        <w:t>and</w:t>
      </w:r>
      <w:r w:rsidRPr="000C13F9">
        <w:t xml:space="preserve"> what actions would they take</w:t>
      </w:r>
      <w:r>
        <w:t xml:space="preserve"> based on the scenario</w:t>
      </w:r>
      <w:r w:rsidRPr="000C13F9">
        <w:t>?</w:t>
      </w:r>
    </w:p>
    <w:p w14:paraId="1490CBA8" w14:textId="640B465C" w:rsidR="0094199F" w:rsidRPr="000C13F9" w:rsidRDefault="0094199F" w:rsidP="009553D3">
      <w:pPr>
        <w:numPr>
          <w:ilvl w:val="0"/>
          <w:numId w:val="35"/>
        </w:numPr>
        <w:spacing w:after="60"/>
      </w:pPr>
      <w:r>
        <w:t xml:space="preserve">Who </w:t>
      </w:r>
      <w:r w:rsidR="00BF13D9">
        <w:t>needs t</w:t>
      </w:r>
      <w:r>
        <w:t>o be notified internally and externally according to the plan?</w:t>
      </w:r>
    </w:p>
    <w:p w14:paraId="11E1AC66" w14:textId="77777777" w:rsidR="0094199F" w:rsidRPr="000C13F9" w:rsidRDefault="0094199F" w:rsidP="009553D3">
      <w:pPr>
        <w:numPr>
          <w:ilvl w:val="0"/>
          <w:numId w:val="35"/>
        </w:numPr>
        <w:spacing w:after="60"/>
      </w:pPr>
      <w:r>
        <w:t>W</w:t>
      </w:r>
      <w:r w:rsidRPr="000C13F9">
        <w:t xml:space="preserve">hen would leadership be notified? </w:t>
      </w:r>
    </w:p>
    <w:p w14:paraId="5605894C" w14:textId="76F9F29E" w:rsidR="0094199F" w:rsidRPr="00320B26" w:rsidRDefault="0094199F" w:rsidP="009553D3">
      <w:pPr>
        <w:pStyle w:val="ListParagraph"/>
        <w:numPr>
          <w:ilvl w:val="0"/>
          <w:numId w:val="34"/>
        </w:numPr>
        <w:spacing w:after="60"/>
        <w:contextualSpacing w:val="0"/>
      </w:pPr>
      <w:r w:rsidRPr="00320B26">
        <w:t xml:space="preserve">Discuss your </w:t>
      </w:r>
      <w:r>
        <w:t>organization</w:t>
      </w:r>
      <w:r w:rsidRPr="00320B26">
        <w:t xml:space="preserve">’s intrusion detection capabilities and analytics that alert you to a </w:t>
      </w:r>
      <w:r w:rsidR="0051225A">
        <w:t xml:space="preserve">potential </w:t>
      </w:r>
      <w:r w:rsidRPr="00320B26">
        <w:t>cyber incident.</w:t>
      </w:r>
    </w:p>
    <w:p w14:paraId="2D710C44" w14:textId="4C9AB015" w:rsidR="0094199F" w:rsidRDefault="0094199F" w:rsidP="009553D3">
      <w:pPr>
        <w:pStyle w:val="ListParagraph"/>
        <w:numPr>
          <w:ilvl w:val="0"/>
          <w:numId w:val="27"/>
        </w:numPr>
        <w:spacing w:after="60"/>
        <w:contextualSpacing w:val="0"/>
      </w:pPr>
      <w:r w:rsidRPr="00320B26">
        <w:t xml:space="preserve">What type of hardware and/or software does your </w:t>
      </w:r>
      <w:r>
        <w:t>organization</w:t>
      </w:r>
      <w:r w:rsidRPr="00320B26">
        <w:t xml:space="preserve"> use to detect</w:t>
      </w:r>
      <w:r w:rsidR="006F0E95">
        <w:t xml:space="preserve"> and </w:t>
      </w:r>
      <w:r w:rsidRPr="00320B26">
        <w:t>prevent malicious activity on your systems/network?</w:t>
      </w:r>
    </w:p>
    <w:p w14:paraId="7893E647" w14:textId="4B57D90F" w:rsidR="009A0708" w:rsidRPr="001A54B2" w:rsidRDefault="009A0708" w:rsidP="009553D3">
      <w:pPr>
        <w:pStyle w:val="ListParagraph"/>
        <w:numPr>
          <w:ilvl w:val="0"/>
          <w:numId w:val="34"/>
        </w:numPr>
        <w:spacing w:after="60"/>
        <w:contextualSpacing w:val="0"/>
      </w:pPr>
      <w:r w:rsidRPr="005653A6">
        <w:t>How would you determine whether unauthorized manipulation of data occurred?</w:t>
      </w:r>
    </w:p>
    <w:p w14:paraId="5648CA15" w14:textId="7144CCFE" w:rsidR="0094199F" w:rsidRPr="00E918D1" w:rsidRDefault="0094199F" w:rsidP="00E87DB3">
      <w:pPr>
        <w:pStyle w:val="Heading2"/>
        <w:spacing w:after="60"/>
        <w:jc w:val="both"/>
        <w:rPr>
          <w:highlight w:val="yellow"/>
        </w:rPr>
      </w:pPr>
      <w:r>
        <w:t>Incident Response</w:t>
      </w:r>
      <w:r w:rsidRPr="009B616B">
        <w:t xml:space="preserve"> </w:t>
      </w:r>
    </w:p>
    <w:p w14:paraId="227C903F" w14:textId="2D9993B4" w:rsidR="0094199F" w:rsidRDefault="0094199F" w:rsidP="009553D3">
      <w:pPr>
        <w:pStyle w:val="ListParagraph"/>
        <w:numPr>
          <w:ilvl w:val="0"/>
          <w:numId w:val="36"/>
        </w:numPr>
        <w:spacing w:after="60"/>
        <w:contextualSpacing w:val="0"/>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2B23AB7A" w14:textId="77777777" w:rsidR="00BD3AD5" w:rsidRPr="008B71D3" w:rsidRDefault="00BD3AD5" w:rsidP="009553D3">
      <w:pPr>
        <w:pStyle w:val="ListParagraph"/>
        <w:numPr>
          <w:ilvl w:val="0"/>
          <w:numId w:val="36"/>
        </w:numPr>
        <w:spacing w:after="60"/>
        <w:contextualSpacing w:val="0"/>
      </w:pPr>
      <w:r w:rsidRPr="008B71D3">
        <w:t>Explain your organization’s decision-making process regarding ransomware payment.</w:t>
      </w:r>
    </w:p>
    <w:p w14:paraId="12763BD8" w14:textId="77777777" w:rsidR="00BD3AD5" w:rsidRPr="008B71D3" w:rsidRDefault="00BD3AD5" w:rsidP="009553D3">
      <w:pPr>
        <w:pStyle w:val="ListParagraph"/>
        <w:numPr>
          <w:ilvl w:val="1"/>
          <w:numId w:val="36"/>
        </w:numPr>
        <w:spacing w:after="60"/>
        <w:ind w:left="1080"/>
        <w:contextualSpacing w:val="0"/>
      </w:pPr>
      <w:r w:rsidRPr="008B71D3">
        <w:t xml:space="preserve">Are ransomware policies/procedures included in your </w:t>
      </w:r>
      <w:proofErr w:type="spellStart"/>
      <w:r w:rsidRPr="008B71D3">
        <w:t>CIRP</w:t>
      </w:r>
      <w:proofErr w:type="spellEnd"/>
      <w:r w:rsidRPr="008B71D3">
        <w:t>?</w:t>
      </w:r>
    </w:p>
    <w:p w14:paraId="423DEF4F" w14:textId="77777777" w:rsidR="00BD3AD5" w:rsidRDefault="00BD3AD5" w:rsidP="009553D3">
      <w:pPr>
        <w:pStyle w:val="ListParagraph"/>
        <w:numPr>
          <w:ilvl w:val="1"/>
          <w:numId w:val="36"/>
        </w:numPr>
        <w:spacing w:after="60"/>
        <w:ind w:left="1080"/>
        <w:contextualSpacing w:val="0"/>
      </w:pPr>
      <w:r>
        <w:t>Explain your organization’s decision-making process regarding ransomware payment.</w:t>
      </w:r>
    </w:p>
    <w:p w14:paraId="03B3E51F" w14:textId="441F9C65" w:rsidR="00EB1DEE" w:rsidRDefault="00BD3AD5" w:rsidP="009553D3">
      <w:pPr>
        <w:pStyle w:val="ListParagraph"/>
        <w:numPr>
          <w:ilvl w:val="1"/>
          <w:numId w:val="36"/>
        </w:numPr>
        <w:spacing w:after="60"/>
        <w:ind w:left="1080"/>
        <w:contextualSpacing w:val="0"/>
      </w:pPr>
      <w:r>
        <w:t xml:space="preserve">Are ransomware policies/procedures included in your </w:t>
      </w:r>
      <w:proofErr w:type="spellStart"/>
      <w:r>
        <w:t>CIRP</w:t>
      </w:r>
      <w:proofErr w:type="spellEnd"/>
      <w:r>
        <w:t>?</w:t>
      </w:r>
    </w:p>
    <w:p w14:paraId="2C21A380" w14:textId="1A17C376" w:rsidR="00631924" w:rsidRPr="008116FB" w:rsidRDefault="00631924" w:rsidP="009553D3">
      <w:pPr>
        <w:pStyle w:val="ListParagraph"/>
        <w:numPr>
          <w:ilvl w:val="0"/>
          <w:numId w:val="36"/>
        </w:numPr>
        <w:spacing w:after="60"/>
        <w:contextualSpacing w:val="0"/>
      </w:pPr>
      <w:r w:rsidRPr="008116FB">
        <w:t>Using your Cyber Incident Response Plan (</w:t>
      </w:r>
      <w:proofErr w:type="spellStart"/>
      <w:r w:rsidRPr="008116FB">
        <w:t>CIRP</w:t>
      </w:r>
      <w:proofErr w:type="spellEnd"/>
      <w:r w:rsidRPr="008116FB">
        <w:t>), describe the actions your organization would take to respond to the ransomware attack.</w:t>
      </w:r>
    </w:p>
    <w:p w14:paraId="6758D968" w14:textId="77777777" w:rsidR="00631924" w:rsidRDefault="00631924" w:rsidP="009553D3">
      <w:pPr>
        <w:pStyle w:val="ListParagraph"/>
        <w:numPr>
          <w:ilvl w:val="1"/>
          <w:numId w:val="36"/>
        </w:numPr>
        <w:spacing w:after="60"/>
        <w:ind w:left="1080"/>
        <w:contextualSpacing w:val="0"/>
      </w:pPr>
      <w:r>
        <w:t xml:space="preserve">How often is the </w:t>
      </w:r>
      <w:proofErr w:type="spellStart"/>
      <w:r>
        <w:t>CIRP</w:t>
      </w:r>
      <w:proofErr w:type="spellEnd"/>
      <w:r>
        <w:t xml:space="preserve"> exercised with incident response personnel? </w:t>
      </w:r>
    </w:p>
    <w:p w14:paraId="569958DA" w14:textId="14EC4905" w:rsidR="00631924" w:rsidRDefault="00631924" w:rsidP="009553D3">
      <w:pPr>
        <w:pStyle w:val="ListParagraph"/>
        <w:numPr>
          <w:ilvl w:val="1"/>
          <w:numId w:val="36"/>
        </w:numPr>
        <w:spacing w:after="60"/>
        <w:ind w:left="1080"/>
        <w:contextualSpacing w:val="0"/>
      </w:pPr>
      <w:r>
        <w:t>What guidance does the plan include on assessing the severity of the incident?</w:t>
      </w:r>
    </w:p>
    <w:p w14:paraId="53F27684" w14:textId="4E33F301" w:rsidR="00631924" w:rsidRDefault="00631924" w:rsidP="009553D3">
      <w:pPr>
        <w:pStyle w:val="ListParagraph"/>
        <w:numPr>
          <w:ilvl w:val="1"/>
          <w:numId w:val="36"/>
        </w:numPr>
        <w:spacing w:after="60"/>
        <w:ind w:left="1080"/>
        <w:contextualSpacing w:val="0"/>
      </w:pPr>
      <w:r>
        <w:t>How does incident severity level dictate response?</w:t>
      </w:r>
    </w:p>
    <w:p w14:paraId="35C62D9A" w14:textId="43D0C591" w:rsidR="00631924" w:rsidRDefault="00631924" w:rsidP="009553D3">
      <w:pPr>
        <w:pStyle w:val="ListParagraph"/>
        <w:numPr>
          <w:ilvl w:val="1"/>
          <w:numId w:val="36"/>
        </w:numPr>
        <w:spacing w:after="60"/>
        <w:ind w:left="1080"/>
        <w:contextualSpacing w:val="0"/>
      </w:pPr>
      <w:r>
        <w:t xml:space="preserve">How are critical systems and processes incorporated into your </w:t>
      </w:r>
      <w:proofErr w:type="spellStart"/>
      <w:r>
        <w:t>CIRP</w:t>
      </w:r>
      <w:proofErr w:type="spellEnd"/>
      <w:r>
        <w:t>?</w:t>
      </w:r>
    </w:p>
    <w:p w14:paraId="1FB67DCE" w14:textId="77777777" w:rsidR="0094199F" w:rsidRDefault="0094199F" w:rsidP="009553D3">
      <w:pPr>
        <w:pStyle w:val="ListParagraph"/>
        <w:numPr>
          <w:ilvl w:val="0"/>
          <w:numId w:val="36"/>
        </w:numPr>
        <w:spacing w:after="60"/>
        <w:contextualSpacing w:val="0"/>
      </w:pPr>
      <w:r w:rsidRPr="00320B26">
        <w:t xml:space="preserve">At what point </w:t>
      </w:r>
      <w:r>
        <w:t xml:space="preserve">in the scenario </w:t>
      </w:r>
      <w:r w:rsidRPr="00320B26">
        <w:t>would you contact law enforcement?</w:t>
      </w:r>
    </w:p>
    <w:p w14:paraId="3705152A" w14:textId="77777777" w:rsidR="0094199F" w:rsidRPr="000C13F9" w:rsidRDefault="0094199F" w:rsidP="009553D3">
      <w:pPr>
        <w:pStyle w:val="ListParagraph"/>
        <w:numPr>
          <w:ilvl w:val="1"/>
          <w:numId w:val="36"/>
        </w:numPr>
        <w:tabs>
          <w:tab w:val="left" w:pos="1080"/>
        </w:tabs>
        <w:spacing w:after="60"/>
        <w:ind w:left="1080"/>
        <w:contextualSpacing w:val="0"/>
      </w:pPr>
      <w:r w:rsidRPr="000C13F9" w:rsidDel="005D0E3A">
        <w:t xml:space="preserve">How would </w:t>
      </w:r>
      <w:r w:rsidRPr="000C13F9">
        <w:t xml:space="preserve">a law enforcement investigation impact containment, eradication, and recovery efforts? </w:t>
      </w:r>
    </w:p>
    <w:p w14:paraId="5909B11E" w14:textId="77777777" w:rsidR="0094199F" w:rsidRPr="000C13F9" w:rsidRDefault="0094199F" w:rsidP="009553D3">
      <w:pPr>
        <w:pStyle w:val="ListParagraph"/>
        <w:numPr>
          <w:ilvl w:val="0"/>
          <w:numId w:val="36"/>
        </w:numPr>
        <w:spacing w:after="60"/>
        <w:contextualSpacing w:val="0"/>
      </w:pPr>
      <w:r w:rsidRPr="000C13F9">
        <w:t xml:space="preserve">What </w:t>
      </w:r>
      <w:r>
        <w:t xml:space="preserve">are the </w:t>
      </w:r>
      <w:r w:rsidRPr="000C13F9">
        <w:t xml:space="preserve">processes </w:t>
      </w:r>
      <w:r>
        <w:t>for contacting</w:t>
      </w:r>
      <w:r w:rsidRPr="000C13F9">
        <w:t xml:space="preserve"> critical personnel </w:t>
      </w:r>
      <w:r w:rsidR="0051225A">
        <w:t>outside of core hours</w:t>
      </w:r>
      <w:r w:rsidRPr="000C13F9">
        <w:t>?</w:t>
      </w:r>
    </w:p>
    <w:p w14:paraId="63DCA2F7" w14:textId="77777777" w:rsidR="0094199F" w:rsidRPr="000C13F9" w:rsidRDefault="0094199F" w:rsidP="009553D3">
      <w:pPr>
        <w:pStyle w:val="ListParagraph"/>
        <w:numPr>
          <w:ilvl w:val="0"/>
          <w:numId w:val="28"/>
        </w:numPr>
        <w:spacing w:after="60"/>
        <w:contextualSpacing w:val="0"/>
      </w:pPr>
      <w:r w:rsidRPr="000C13F9">
        <w:t>How do you proceed if critical personnel are unreachable or unavailable?</w:t>
      </w:r>
    </w:p>
    <w:p w14:paraId="69147149" w14:textId="77777777" w:rsidR="0094199F" w:rsidRDefault="0094199F" w:rsidP="008F5501">
      <w:pPr>
        <w:pStyle w:val="Heading2"/>
        <w:keepNext/>
        <w:keepLines/>
        <w:spacing w:after="60" w:line="276" w:lineRule="auto"/>
        <w:jc w:val="both"/>
      </w:pPr>
      <w:r w:rsidRPr="00994F11">
        <w:t>Recovery</w:t>
      </w:r>
    </w:p>
    <w:p w14:paraId="504AFA0D" w14:textId="5FDC5465" w:rsidR="0094199F" w:rsidRPr="000C13F9" w:rsidRDefault="0094199F" w:rsidP="009553D3">
      <w:pPr>
        <w:pStyle w:val="ListParagraph"/>
        <w:keepNext/>
        <w:keepLines/>
        <w:numPr>
          <w:ilvl w:val="1"/>
          <w:numId w:val="48"/>
        </w:numPr>
        <w:spacing w:after="60"/>
        <w:ind w:left="360"/>
        <w:contextualSpacing w:val="0"/>
      </w:pPr>
      <w:r w:rsidRPr="000C13F9">
        <w:t xml:space="preserve">When does your organization determine a cyber incident is </w:t>
      </w:r>
      <w:r w:rsidR="00D07AE7">
        <w:t>resolved</w:t>
      </w:r>
      <w:r w:rsidRPr="000C13F9">
        <w:t>?</w:t>
      </w:r>
    </w:p>
    <w:p w14:paraId="67679A37" w14:textId="77777777" w:rsidR="0094199F" w:rsidRPr="000C13F9" w:rsidRDefault="0094199F" w:rsidP="009553D3">
      <w:pPr>
        <w:numPr>
          <w:ilvl w:val="0"/>
          <w:numId w:val="17"/>
        </w:numPr>
        <w:spacing w:after="60"/>
      </w:pPr>
      <w:r w:rsidRPr="000C13F9">
        <w:t>Who makes this decision?</w:t>
      </w:r>
    </w:p>
    <w:p w14:paraId="0C94137D" w14:textId="77777777" w:rsidR="0094199F" w:rsidRPr="000C13F9" w:rsidRDefault="0094199F" w:rsidP="009553D3">
      <w:pPr>
        <w:numPr>
          <w:ilvl w:val="0"/>
          <w:numId w:val="17"/>
        </w:numPr>
        <w:spacing w:after="60"/>
      </w:pPr>
      <w:r>
        <w:t xml:space="preserve">What </w:t>
      </w:r>
      <w:r w:rsidRPr="000C13F9">
        <w:t>post-incident activities</w:t>
      </w:r>
      <w:r w:rsidRPr="00763B69">
        <w:t xml:space="preserve"> </w:t>
      </w:r>
      <w:r>
        <w:t>w</w:t>
      </w:r>
      <w:r w:rsidRPr="000C13F9">
        <w:t>ould your organization</w:t>
      </w:r>
      <w:r>
        <w:t xml:space="preserve"> conduct</w:t>
      </w:r>
      <w:r w:rsidRPr="000C13F9">
        <w:t>?</w:t>
      </w:r>
    </w:p>
    <w:p w14:paraId="27BC5E48" w14:textId="31CF90DA" w:rsidR="0094199F" w:rsidRPr="005653A6" w:rsidRDefault="0094199F" w:rsidP="009553D3">
      <w:pPr>
        <w:pStyle w:val="ListParagraph"/>
        <w:numPr>
          <w:ilvl w:val="1"/>
          <w:numId w:val="48"/>
        </w:numPr>
        <w:spacing w:after="60"/>
        <w:ind w:left="360"/>
        <w:contextualSpacing w:val="0"/>
      </w:pPr>
      <w:r w:rsidRPr="005653A6">
        <w:lastRenderedPageBreak/>
        <w:t>What actions would your organization take if your IT/incident response staff could not confirm the integrity of your systems/data?</w:t>
      </w:r>
    </w:p>
    <w:p w14:paraId="0079A8A8" w14:textId="6C6A8B9D" w:rsidR="0094199F" w:rsidRPr="005653A6" w:rsidRDefault="0094199F" w:rsidP="009553D3">
      <w:pPr>
        <w:numPr>
          <w:ilvl w:val="0"/>
          <w:numId w:val="18"/>
        </w:numPr>
        <w:spacing w:after="60"/>
      </w:pPr>
      <w:r w:rsidRPr="005653A6">
        <w:t>What is the risk associated with reactivating critical business processes and systems?</w:t>
      </w:r>
    </w:p>
    <w:p w14:paraId="5647E6DC" w14:textId="4D7E978C" w:rsidR="0094199F" w:rsidRPr="005653A6" w:rsidRDefault="00F51B5A" w:rsidP="009553D3">
      <w:pPr>
        <w:numPr>
          <w:ilvl w:val="0"/>
          <w:numId w:val="18"/>
        </w:numPr>
        <w:spacing w:after="60"/>
      </w:pPr>
      <w:r>
        <w:t>Describe the process to</w:t>
      </w:r>
      <w:r w:rsidR="0094199F" w:rsidRPr="005653A6">
        <w:t xml:space="preserve"> completely rebuild these systems</w:t>
      </w:r>
      <w:r>
        <w:t>.</w:t>
      </w:r>
    </w:p>
    <w:p w14:paraId="1F7057BF" w14:textId="77777777" w:rsidR="0094199F" w:rsidRPr="005653A6" w:rsidRDefault="0094199F" w:rsidP="009553D3">
      <w:pPr>
        <w:numPr>
          <w:ilvl w:val="0"/>
          <w:numId w:val="18"/>
        </w:numPr>
        <w:spacing w:after="60"/>
      </w:pPr>
      <w:r w:rsidRPr="005653A6">
        <w:t xml:space="preserve">What factors do you consider when making these decisions? </w:t>
      </w:r>
    </w:p>
    <w:p w14:paraId="385CBD55" w14:textId="3BF467EE" w:rsidR="0094199F" w:rsidRDefault="0094199F" w:rsidP="009224D2">
      <w:pPr>
        <w:pStyle w:val="Heading2"/>
        <w:spacing w:after="60"/>
        <w:jc w:val="both"/>
      </w:pPr>
      <w:bookmarkStart w:id="58" w:name="_Hlk50472232"/>
      <w:r>
        <w:t xml:space="preserve">Training &amp; </w:t>
      </w:r>
      <w:r w:rsidRPr="00562114">
        <w:t>Exercise</w:t>
      </w:r>
      <w:r>
        <w:t xml:space="preserve">s  </w:t>
      </w:r>
    </w:p>
    <w:p w14:paraId="416254E1" w14:textId="171AE498" w:rsidR="0094199F" w:rsidRPr="000C13F9" w:rsidRDefault="0094199F" w:rsidP="009553D3">
      <w:pPr>
        <w:pStyle w:val="ListParagraph"/>
        <w:numPr>
          <w:ilvl w:val="0"/>
          <w:numId w:val="40"/>
        </w:numPr>
        <w:spacing w:after="60"/>
        <w:contextualSpacing w:val="0"/>
      </w:pPr>
      <w:r>
        <w:t>What training do</w:t>
      </w:r>
      <w:r w:rsidR="006B4059">
        <w:t>es</w:t>
      </w:r>
      <w:r>
        <w:t xml:space="preserve"> your cybersecurity incident response team </w:t>
      </w:r>
      <w:r w:rsidRPr="00B03F63">
        <w:t xml:space="preserve">undergo to detect, analyze, and report </w:t>
      </w:r>
      <w:r>
        <w:t>malicious</w:t>
      </w:r>
      <w:r w:rsidRPr="00B03F63">
        <w:t xml:space="preserve"> activity?</w:t>
      </w:r>
      <w:r>
        <w:t xml:space="preserve"> </w:t>
      </w:r>
    </w:p>
    <w:p w14:paraId="6AD35186" w14:textId="74151917" w:rsidR="00BF50B8" w:rsidRPr="000C13F9" w:rsidRDefault="00BF50B8" w:rsidP="009553D3">
      <w:pPr>
        <w:numPr>
          <w:ilvl w:val="0"/>
          <w:numId w:val="19"/>
        </w:numPr>
        <w:spacing w:after="60"/>
      </w:pPr>
      <w:r>
        <w:t>What additional training</w:t>
      </w:r>
      <w:r w:rsidR="00707A3B">
        <w:t xml:space="preserve"> and/or exercise requirements </w:t>
      </w:r>
      <w:r w:rsidR="00EE3D70">
        <w:t xml:space="preserve">do you require </w:t>
      </w:r>
      <w:r w:rsidR="00707A3B">
        <w:t>for your incident response staff?</w:t>
      </w:r>
    </w:p>
    <w:p w14:paraId="7DCEABD1" w14:textId="4D723DE2" w:rsidR="0094199F" w:rsidRPr="000C13F9" w:rsidRDefault="0094199F" w:rsidP="009553D3">
      <w:pPr>
        <w:pStyle w:val="ListParagraph"/>
        <w:numPr>
          <w:ilvl w:val="0"/>
          <w:numId w:val="37"/>
        </w:numPr>
        <w:spacing w:after="60"/>
        <w:ind w:left="360"/>
        <w:contextualSpacing w:val="0"/>
      </w:pPr>
      <w:r>
        <w:t>H</w:t>
      </w:r>
      <w:r w:rsidRPr="000C13F9">
        <w:t xml:space="preserve">ow often does your organization exercise </w:t>
      </w:r>
      <w:r>
        <w:t xml:space="preserve">its </w:t>
      </w:r>
      <w:proofErr w:type="spellStart"/>
      <w:r>
        <w:t>CIRP</w:t>
      </w:r>
      <w:proofErr w:type="spellEnd"/>
      <w:r w:rsidRPr="000C13F9">
        <w:t>?</w:t>
      </w:r>
    </w:p>
    <w:p w14:paraId="6BBB05C5" w14:textId="63FE5B23" w:rsidR="00AB705B" w:rsidRDefault="00AB705B" w:rsidP="009553D3">
      <w:pPr>
        <w:numPr>
          <w:ilvl w:val="0"/>
          <w:numId w:val="20"/>
        </w:numPr>
        <w:spacing w:after="60"/>
      </w:pPr>
      <w:r>
        <w:t>Who is involved in the exercises?</w:t>
      </w:r>
    </w:p>
    <w:p w14:paraId="7BAA7576" w14:textId="1757A73D" w:rsidR="0094199F" w:rsidRPr="000C13F9" w:rsidRDefault="0094199F" w:rsidP="009553D3">
      <w:pPr>
        <w:numPr>
          <w:ilvl w:val="0"/>
          <w:numId w:val="20"/>
        </w:numPr>
        <w:spacing w:after="60"/>
      </w:pPr>
      <w:r w:rsidRPr="000C13F9">
        <w:t xml:space="preserve">What </w:t>
      </w:r>
      <w:r w:rsidR="00E96625">
        <w:t xml:space="preserve">external </w:t>
      </w:r>
      <w:r w:rsidRPr="000C13F9">
        <w:t>agencies are involved in the exercise</w:t>
      </w:r>
      <w:r w:rsidR="006353FB">
        <w:t>s</w:t>
      </w:r>
      <w:r w:rsidRPr="000C13F9">
        <w:t>?</w:t>
      </w:r>
    </w:p>
    <w:p w14:paraId="1F9010E9" w14:textId="77777777" w:rsidR="003C4191" w:rsidRPr="00470675" w:rsidRDefault="003C4191" w:rsidP="009553D3">
      <w:pPr>
        <w:pStyle w:val="ListParagraph"/>
        <w:numPr>
          <w:ilvl w:val="0"/>
          <w:numId w:val="37"/>
        </w:numPr>
        <w:spacing w:after="60"/>
        <w:ind w:left="360"/>
        <w:contextualSpacing w:val="0"/>
      </w:pPr>
      <w:r w:rsidRPr="00470675">
        <w:t xml:space="preserve">Has your organization exercised its </w:t>
      </w:r>
      <w:proofErr w:type="spellStart"/>
      <w:r w:rsidRPr="00470675">
        <w:t>CIRP</w:t>
      </w:r>
      <w:proofErr w:type="spellEnd"/>
      <w:r w:rsidRPr="00470675">
        <w:t xml:space="preserve"> against a DDoS attack?</w:t>
      </w:r>
    </w:p>
    <w:p w14:paraId="4A1985B1" w14:textId="07FCD7D5" w:rsidR="003C4191" w:rsidRPr="003C4191" w:rsidRDefault="003C4191" w:rsidP="009553D3">
      <w:pPr>
        <w:pStyle w:val="ListParagraph"/>
        <w:numPr>
          <w:ilvl w:val="1"/>
          <w:numId w:val="37"/>
        </w:numPr>
        <w:spacing w:after="60"/>
        <w:ind w:left="1080"/>
        <w:contextualSpacing w:val="0"/>
      </w:pPr>
      <w:r w:rsidRPr="00470675">
        <w:t>What lessons learned or areas for improvement were identified?</w:t>
      </w:r>
    </w:p>
    <w:p w14:paraId="660DEDF0" w14:textId="66890BAD" w:rsidR="00AB0D68" w:rsidRDefault="0094199F" w:rsidP="009553D3">
      <w:pPr>
        <w:pStyle w:val="ListParagraph"/>
        <w:numPr>
          <w:ilvl w:val="0"/>
          <w:numId w:val="37"/>
        </w:numPr>
        <w:spacing w:after="60"/>
        <w:ind w:left="360"/>
        <w:contextualSpacing w:val="0"/>
      </w:pPr>
      <w:r w:rsidRPr="000C13F9">
        <w:t xml:space="preserve">How do your organization’s </w:t>
      </w:r>
      <w:r>
        <w:t xml:space="preserve">training and exercise </w:t>
      </w:r>
      <w:r w:rsidRPr="000C13F9">
        <w:t>efforts address both physical and cyber risks?</w:t>
      </w:r>
    </w:p>
    <w:p w14:paraId="77024496" w14:textId="229E99EF" w:rsidR="0094199F" w:rsidRPr="000C13F9" w:rsidRDefault="002D6737" w:rsidP="009553D3">
      <w:pPr>
        <w:pStyle w:val="ListParagraph"/>
        <w:numPr>
          <w:ilvl w:val="0"/>
          <w:numId w:val="37"/>
        </w:numPr>
        <w:spacing w:after="60"/>
        <w:ind w:left="360"/>
        <w:contextualSpacing w:val="0"/>
      </w:pPr>
      <w:r>
        <w:t>How often do</w:t>
      </w:r>
      <w:r w:rsidR="0094199F" w:rsidRPr="000C13F9">
        <w:t xml:space="preserve"> senior </w:t>
      </w:r>
      <w:r w:rsidR="00287C23">
        <w:t>staff</w:t>
      </w:r>
      <w:r>
        <w:t>/leadership</w:t>
      </w:r>
      <w:r w:rsidR="00287C23">
        <w:t xml:space="preserve"> </w:t>
      </w:r>
      <w:r w:rsidR="0094199F" w:rsidRPr="006178CB">
        <w:t>participat</w:t>
      </w:r>
      <w:r w:rsidR="00590A0F" w:rsidRPr="006178CB">
        <w:t>e</w:t>
      </w:r>
      <w:r w:rsidR="006178CB">
        <w:t xml:space="preserve"> </w:t>
      </w:r>
      <w:r w:rsidR="0094199F" w:rsidRPr="006178CB">
        <w:t>in</w:t>
      </w:r>
      <w:r w:rsidR="0094199F" w:rsidRPr="000C13F9">
        <w:t xml:space="preserve"> cybersecurity exercise</w:t>
      </w:r>
      <w:r w:rsidR="009420CC">
        <w:t>s</w:t>
      </w:r>
      <w:r w:rsidR="0094199F" w:rsidRPr="000C13F9">
        <w:t>?</w:t>
      </w:r>
    </w:p>
    <w:bookmarkEnd w:id="58"/>
    <w:p w14:paraId="3A9C8394" w14:textId="1AEFBCDD" w:rsidR="0094199F" w:rsidRDefault="0094199F" w:rsidP="009224D2">
      <w:pPr>
        <w:pStyle w:val="Heading2"/>
        <w:spacing w:after="60"/>
        <w:jc w:val="both"/>
      </w:pPr>
      <w:r>
        <w:t>Senior Leaders</w:t>
      </w:r>
    </w:p>
    <w:p w14:paraId="2170A5A6" w14:textId="40894367" w:rsidR="0094199F" w:rsidRDefault="0094199F" w:rsidP="009553D3">
      <w:pPr>
        <w:pStyle w:val="ListParagraph"/>
        <w:numPr>
          <w:ilvl w:val="0"/>
          <w:numId w:val="23"/>
        </w:numPr>
        <w:spacing w:after="60"/>
        <w:contextualSpacing w:val="0"/>
      </w:pPr>
      <w:r>
        <w:t xml:space="preserve">As a leader in your organization, what cybersecurity </w:t>
      </w:r>
      <w:r w:rsidR="002C7D53">
        <w:t xml:space="preserve">resilience </w:t>
      </w:r>
      <w:r>
        <w:t xml:space="preserve">goals have you set? </w:t>
      </w:r>
    </w:p>
    <w:p w14:paraId="798FA5D2" w14:textId="77777777" w:rsidR="0094199F" w:rsidRPr="006858E1" w:rsidRDefault="0094199F" w:rsidP="009553D3">
      <w:pPr>
        <w:numPr>
          <w:ilvl w:val="0"/>
          <w:numId w:val="22"/>
        </w:numPr>
        <w:spacing w:after="60"/>
      </w:pPr>
      <w:r w:rsidRPr="006858E1">
        <w:t xml:space="preserve">How </w:t>
      </w:r>
      <w:r>
        <w:t>do these goals align with organizational objectives</w:t>
      </w:r>
      <w:r w:rsidRPr="006858E1">
        <w:t>?</w:t>
      </w:r>
    </w:p>
    <w:p w14:paraId="10015B44" w14:textId="533DBFD7" w:rsidR="0094199F" w:rsidRDefault="00FF1E2E" w:rsidP="009553D3">
      <w:pPr>
        <w:pStyle w:val="ListParagraph"/>
        <w:numPr>
          <w:ilvl w:val="0"/>
          <w:numId w:val="26"/>
        </w:numPr>
        <w:spacing w:after="60"/>
        <w:contextualSpacing w:val="0"/>
      </w:pPr>
      <w:r>
        <w:t xml:space="preserve">Describe your organization’s cybersecurity culture. </w:t>
      </w:r>
    </w:p>
    <w:p w14:paraId="2353D4EA" w14:textId="6EA249A8" w:rsidR="0094199F" w:rsidRPr="003D3283" w:rsidRDefault="0094199F" w:rsidP="009553D3">
      <w:pPr>
        <w:pStyle w:val="ListParagraph"/>
        <w:numPr>
          <w:ilvl w:val="0"/>
          <w:numId w:val="26"/>
        </w:numPr>
        <w:spacing w:after="60"/>
        <w:contextualSpacing w:val="0"/>
      </w:pPr>
      <w:r>
        <w:t xml:space="preserve">At what point would you activate your </w:t>
      </w:r>
      <w:r w:rsidR="00534CC1">
        <w:t>organization’s</w:t>
      </w:r>
      <w:r w:rsidRPr="003D3283">
        <w:t xml:space="preserve"> </w:t>
      </w:r>
      <w:r w:rsidR="008A2BDD">
        <w:t>Security Operations Center/</w:t>
      </w:r>
      <w:proofErr w:type="spellStart"/>
      <w:r w:rsidRPr="003D3283">
        <w:t>E</w:t>
      </w:r>
      <w:r w:rsidR="00F73A3D">
        <w:t>OC</w:t>
      </w:r>
      <w:proofErr w:type="spellEnd"/>
      <w:r w:rsidRPr="003D3283">
        <w:t>?</w:t>
      </w:r>
    </w:p>
    <w:p w14:paraId="621BD25F" w14:textId="77777777" w:rsidR="0094199F" w:rsidRDefault="0094199F" w:rsidP="009553D3">
      <w:pPr>
        <w:pStyle w:val="ListParagraph"/>
        <w:numPr>
          <w:ilvl w:val="0"/>
          <w:numId w:val="26"/>
        </w:numPr>
        <w:spacing w:after="60"/>
        <w:contextualSpacing w:val="0"/>
      </w:pPr>
      <w:r>
        <w:t>What is your role during a cyber incident?</w:t>
      </w:r>
    </w:p>
    <w:p w14:paraId="36E660CA" w14:textId="2D5A5BDD" w:rsidR="0094199F" w:rsidRPr="001B3B77" w:rsidRDefault="0094199F" w:rsidP="009553D3">
      <w:pPr>
        <w:numPr>
          <w:ilvl w:val="0"/>
          <w:numId w:val="24"/>
        </w:numPr>
        <w:spacing w:after="60"/>
      </w:pPr>
      <w:r w:rsidRPr="003D3283">
        <w:t>What information do you need to support your decision-making process?</w:t>
      </w:r>
    </w:p>
    <w:p w14:paraId="286247FB" w14:textId="77777777" w:rsidR="0094199F" w:rsidRDefault="0094199F" w:rsidP="004808B7">
      <w:pPr>
        <w:pStyle w:val="Heading2"/>
        <w:spacing w:after="60"/>
        <w:jc w:val="both"/>
      </w:pPr>
      <w:r>
        <w:t xml:space="preserve">Public Information </w:t>
      </w:r>
    </w:p>
    <w:p w14:paraId="33EFFC9D" w14:textId="44FE42F7" w:rsidR="00AB10E4" w:rsidRPr="000C13F9" w:rsidRDefault="0094199F" w:rsidP="001F6FC6">
      <w:pPr>
        <w:pStyle w:val="ListParagraph"/>
        <w:numPr>
          <w:ilvl w:val="3"/>
          <w:numId w:val="23"/>
        </w:numPr>
        <w:spacing w:after="60"/>
        <w:ind w:left="360"/>
        <w:contextualSpacing w:val="0"/>
      </w:pPr>
      <w:r>
        <w:t xml:space="preserve">What training </w:t>
      </w:r>
      <w:r w:rsidR="00AA7D63">
        <w:t>do</w:t>
      </w:r>
      <w:r>
        <w:t xml:space="preserve"> employees</w:t>
      </w:r>
      <w:r w:rsidR="00AA7D63">
        <w:t xml:space="preserve"> receive</w:t>
      </w:r>
      <w:r>
        <w:t xml:space="preserve"> on </w:t>
      </w:r>
      <w:r w:rsidRPr="000C13F9">
        <w:t>report</w:t>
      </w:r>
      <w:r>
        <w:t>ing</w:t>
      </w:r>
      <w:r w:rsidRPr="000C13F9">
        <w:t xml:space="preserve"> contact with the media?</w:t>
      </w:r>
    </w:p>
    <w:p w14:paraId="0278496A" w14:textId="7BB9A55D" w:rsidR="0094199F" w:rsidRDefault="0094199F" w:rsidP="001F6FC6">
      <w:pPr>
        <w:pStyle w:val="ListParagraph"/>
        <w:numPr>
          <w:ilvl w:val="3"/>
          <w:numId w:val="23"/>
        </w:numPr>
        <w:spacing w:after="60"/>
        <w:ind w:left="360"/>
        <w:contextualSpacing w:val="0"/>
      </w:pPr>
      <w:r>
        <w:t xml:space="preserve">How do you build and maintain trust </w:t>
      </w:r>
      <w:r w:rsidR="00E04367">
        <w:t xml:space="preserve">with </w:t>
      </w:r>
      <w:r w:rsidR="00D235AC">
        <w:t>the public</w:t>
      </w:r>
      <w:r>
        <w:t>?</w:t>
      </w:r>
      <w:r w:rsidRPr="00E23799">
        <w:t xml:space="preserve"> </w:t>
      </w:r>
    </w:p>
    <w:p w14:paraId="5BA527DF" w14:textId="77777777" w:rsidR="0094199F" w:rsidRDefault="0094199F" w:rsidP="004808B7">
      <w:pPr>
        <w:pStyle w:val="Heading2"/>
        <w:spacing w:after="60"/>
        <w:jc w:val="both"/>
      </w:pPr>
      <w:r>
        <w:t xml:space="preserve">Legal </w:t>
      </w:r>
    </w:p>
    <w:p w14:paraId="69F770FA" w14:textId="77777777" w:rsidR="0094199F" w:rsidRPr="00531D6B" w:rsidRDefault="0094199F" w:rsidP="009553D3">
      <w:pPr>
        <w:pStyle w:val="ListParagraph"/>
        <w:numPr>
          <w:ilvl w:val="0"/>
          <w:numId w:val="38"/>
        </w:numPr>
        <w:spacing w:after="60"/>
        <w:contextualSpacing w:val="0"/>
      </w:pPr>
      <w:r w:rsidRPr="00531D6B">
        <w:t>What is the role of the legal department during a cyber incident?</w:t>
      </w:r>
    </w:p>
    <w:p w14:paraId="54B604EE" w14:textId="31CB19B5" w:rsidR="0094199F" w:rsidRPr="0005644E" w:rsidRDefault="0094199F" w:rsidP="009553D3">
      <w:pPr>
        <w:pStyle w:val="ListParagraph"/>
        <w:numPr>
          <w:ilvl w:val="0"/>
          <w:numId w:val="33"/>
        </w:numPr>
        <w:spacing w:after="60"/>
        <w:contextualSpacing w:val="0"/>
        <w:rPr>
          <w:color w:val="000000"/>
        </w:rPr>
      </w:pPr>
      <w:r>
        <w:rPr>
          <w:color w:val="000000"/>
        </w:rPr>
        <w:t>W</w:t>
      </w:r>
      <w:r w:rsidRPr="0005644E">
        <w:rPr>
          <w:color w:val="000000"/>
        </w:rPr>
        <w:t xml:space="preserve">hat issues </w:t>
      </w:r>
      <w:r>
        <w:rPr>
          <w:color w:val="000000"/>
        </w:rPr>
        <w:t xml:space="preserve">need to be </w:t>
      </w:r>
      <w:r w:rsidRPr="0005644E">
        <w:rPr>
          <w:color w:val="000000"/>
        </w:rPr>
        <w:t>address</w:t>
      </w:r>
      <w:r>
        <w:rPr>
          <w:color w:val="000000"/>
        </w:rPr>
        <w:t>ed based on the scenario</w:t>
      </w:r>
      <w:r w:rsidRPr="0005644E">
        <w:rPr>
          <w:color w:val="000000"/>
        </w:rPr>
        <w:t>?</w:t>
      </w:r>
    </w:p>
    <w:p w14:paraId="59907BB7" w14:textId="5B7F2B6E" w:rsidR="006E1DE5" w:rsidRPr="00766908" w:rsidRDefault="0094199F" w:rsidP="009553D3">
      <w:pPr>
        <w:pStyle w:val="ListParagraph"/>
        <w:numPr>
          <w:ilvl w:val="0"/>
          <w:numId w:val="38"/>
        </w:numPr>
        <w:spacing w:after="60"/>
        <w:contextualSpacing w:val="0"/>
        <w:rPr>
          <w:color w:val="000000"/>
        </w:rPr>
        <w:sectPr w:rsidR="006E1DE5" w:rsidRPr="00766908" w:rsidSect="00D13241">
          <w:footerReference w:type="default" r:id="rId24"/>
          <w:pgSz w:w="12240" w:h="15840" w:code="1"/>
          <w:pgMar w:top="1440" w:right="1440" w:bottom="1440" w:left="1440" w:header="432" w:footer="720" w:gutter="0"/>
          <w:cols w:space="720"/>
          <w:docGrid w:linePitch="360"/>
        </w:sectPr>
      </w:pPr>
      <w:r w:rsidRPr="00042D42">
        <w:rPr>
          <w:color w:val="000000"/>
        </w:rPr>
        <w:t xml:space="preserve">What legal documents </w:t>
      </w:r>
      <w:r w:rsidR="00A80BE5">
        <w:rPr>
          <w:color w:val="000000"/>
        </w:rPr>
        <w:t>does</w:t>
      </w:r>
      <w:r w:rsidRPr="00042D42">
        <w:rPr>
          <w:color w:val="000000"/>
        </w:rPr>
        <w:t xml:space="preserve"> your organization have for cyber incidents? </w:t>
      </w:r>
    </w:p>
    <w:p w14:paraId="5FB6BDB4" w14:textId="5A96068C" w:rsidR="0027555E" w:rsidRDefault="0027555E" w:rsidP="00FC60C5">
      <w:pPr>
        <w:pStyle w:val="Heading1"/>
        <w:spacing w:line="276" w:lineRule="auto"/>
      </w:pPr>
      <w:bookmarkStart w:id="59" w:name="_Toc170390087"/>
      <w:r>
        <w:lastRenderedPageBreak/>
        <w:t xml:space="preserve">Appendix </w:t>
      </w:r>
      <w:r w:rsidR="00942A87">
        <w:t>B</w:t>
      </w:r>
      <w:r>
        <w:t>: Acronyms</w:t>
      </w:r>
      <w:bookmarkEnd w:id="59"/>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77777777" w:rsidR="0027555E" w:rsidRPr="00A350E2" w:rsidRDefault="0027555E" w:rsidP="00FC60C5">
            <w:pPr>
              <w:rPr>
                <w:rStyle w:val="TableColumnHeadings"/>
              </w:rPr>
            </w:pPr>
            <w:r w:rsidRPr="00A350E2">
              <w:rPr>
                <w:rStyle w:val="TableColumnHeadings"/>
              </w:rPr>
              <w:t>Definition</w:t>
            </w:r>
          </w:p>
        </w:tc>
      </w:tr>
      <w:tr w:rsidR="4B0D3386" w14:paraId="417D1408" w14:textId="77777777" w:rsidTr="4B0D3386">
        <w:trPr>
          <w:trHeight w:val="300"/>
        </w:trPr>
        <w:tc>
          <w:tcPr>
            <w:tcW w:w="1970" w:type="dxa"/>
          </w:tcPr>
          <w:p w14:paraId="7E82B419" w14:textId="2B2CC225" w:rsidR="44A07A8E" w:rsidRDefault="004C4045" w:rsidP="4B0D3386">
            <w:pPr>
              <w:pStyle w:val="TableText"/>
            </w:pPr>
            <w:r>
              <w:t>BYOD</w:t>
            </w:r>
          </w:p>
        </w:tc>
        <w:tc>
          <w:tcPr>
            <w:tcW w:w="7390" w:type="dxa"/>
          </w:tcPr>
          <w:p w14:paraId="20FE71B3" w14:textId="56EF8F32" w:rsidR="44A07A8E" w:rsidRDefault="004C4045" w:rsidP="4B0D3386">
            <w:pPr>
              <w:pStyle w:val="TableText"/>
            </w:pPr>
            <w:r>
              <w:t>Bring Your Own Device</w:t>
            </w:r>
          </w:p>
        </w:tc>
      </w:tr>
      <w:tr w:rsidR="00E901ED" w14:paraId="32E02A88" w14:textId="77777777" w:rsidTr="4B0D3386">
        <w:trPr>
          <w:trHeight w:val="300"/>
        </w:trPr>
        <w:tc>
          <w:tcPr>
            <w:tcW w:w="1970" w:type="dxa"/>
          </w:tcPr>
          <w:p w14:paraId="0F804065" w14:textId="2C666621" w:rsidR="00E901ED" w:rsidRDefault="00E901ED" w:rsidP="4B0D3386">
            <w:pPr>
              <w:pStyle w:val="TableText"/>
            </w:pPr>
            <w:r>
              <w:t>CI</w:t>
            </w:r>
          </w:p>
        </w:tc>
        <w:tc>
          <w:tcPr>
            <w:tcW w:w="7390" w:type="dxa"/>
          </w:tcPr>
          <w:p w14:paraId="4633235B" w14:textId="599924C3" w:rsidR="00E901ED" w:rsidRDefault="00E901ED" w:rsidP="4B0D3386">
            <w:pPr>
              <w:pStyle w:val="TableText"/>
            </w:pPr>
            <w:r>
              <w:t xml:space="preserve">Critical Infrastructure </w:t>
            </w:r>
          </w:p>
        </w:tc>
      </w:tr>
      <w:tr w:rsidR="00A61C4A" w:rsidRPr="004D7A81" w14:paraId="2A7BEF0C" w14:textId="77777777" w:rsidTr="00E51B71">
        <w:tc>
          <w:tcPr>
            <w:tcW w:w="1970" w:type="dxa"/>
          </w:tcPr>
          <w:p w14:paraId="236B0323" w14:textId="591AD581" w:rsidR="00A61C4A" w:rsidRPr="00313541" w:rsidRDefault="00A61C4A" w:rsidP="00500E97">
            <w:pPr>
              <w:pStyle w:val="TableText"/>
            </w:pPr>
            <w:proofErr w:type="spellStart"/>
            <w:r>
              <w:t>CIRP</w:t>
            </w:r>
            <w:proofErr w:type="spellEnd"/>
          </w:p>
        </w:tc>
        <w:tc>
          <w:tcPr>
            <w:tcW w:w="7390" w:type="dxa"/>
          </w:tcPr>
          <w:p w14:paraId="5B641B66" w14:textId="53A614B1" w:rsidR="00A61C4A" w:rsidRPr="00313541" w:rsidRDefault="00CC0D2E" w:rsidP="00500E97">
            <w:pPr>
              <w:pStyle w:val="TableText"/>
            </w:pPr>
            <w:r>
              <w:t>Cyber Incident Response Plan</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4318D7" w:rsidRPr="00E421C8" w14:paraId="76DCF6FE" w14:textId="77777777" w:rsidTr="00E51B71">
        <w:tc>
          <w:tcPr>
            <w:tcW w:w="1970" w:type="dxa"/>
          </w:tcPr>
          <w:p w14:paraId="0DADD1A2" w14:textId="011D3C98" w:rsidR="004318D7" w:rsidRPr="00E421C8" w:rsidRDefault="004318D7" w:rsidP="00500E97">
            <w:pPr>
              <w:pStyle w:val="TableText"/>
            </w:pPr>
            <w:r>
              <w:t>CPG</w:t>
            </w:r>
          </w:p>
        </w:tc>
        <w:tc>
          <w:tcPr>
            <w:tcW w:w="7390" w:type="dxa"/>
          </w:tcPr>
          <w:p w14:paraId="604FF7A9" w14:textId="5B06B719" w:rsidR="004318D7" w:rsidRPr="00E421C8" w:rsidRDefault="004318D7" w:rsidP="00500E97">
            <w:pPr>
              <w:pStyle w:val="TableText"/>
            </w:pPr>
            <w:r>
              <w:t xml:space="preserve">Cybersecurity Performance Goals </w:t>
            </w:r>
          </w:p>
        </w:tc>
      </w:tr>
      <w:tr w:rsidR="00D944E0" w:rsidRPr="00E421C8" w14:paraId="7ABA2850" w14:textId="77777777" w:rsidTr="00E51B71">
        <w:tc>
          <w:tcPr>
            <w:tcW w:w="1970" w:type="dxa"/>
          </w:tcPr>
          <w:p w14:paraId="65DB47BF" w14:textId="52D02826" w:rsidR="00D944E0" w:rsidRDefault="00D944E0" w:rsidP="00500E97">
            <w:pPr>
              <w:pStyle w:val="TableText"/>
            </w:pPr>
            <w:r>
              <w:t>CSF</w:t>
            </w:r>
          </w:p>
        </w:tc>
        <w:tc>
          <w:tcPr>
            <w:tcW w:w="7390" w:type="dxa"/>
          </w:tcPr>
          <w:p w14:paraId="285C5F20" w14:textId="5B019170" w:rsidR="00D944E0" w:rsidRDefault="00D944E0" w:rsidP="00500E97">
            <w:pPr>
              <w:pStyle w:val="TableText"/>
            </w:pPr>
            <w:r>
              <w:t>Cybersecurity Function</w:t>
            </w:r>
          </w:p>
        </w:tc>
      </w:tr>
      <w:tr w:rsidR="531B4460" w14:paraId="1C6AD0E7" w14:textId="77777777" w:rsidTr="531B4460">
        <w:trPr>
          <w:trHeight w:val="300"/>
        </w:trPr>
        <w:tc>
          <w:tcPr>
            <w:tcW w:w="1970" w:type="dxa"/>
          </w:tcPr>
          <w:p w14:paraId="5C3DD2D9" w14:textId="1278186F" w:rsidR="3F24F4C4" w:rsidRDefault="004C4045" w:rsidP="531B4460">
            <w:pPr>
              <w:pStyle w:val="TableText"/>
            </w:pPr>
            <w:r>
              <w:t>CTEP</w:t>
            </w:r>
          </w:p>
        </w:tc>
        <w:tc>
          <w:tcPr>
            <w:tcW w:w="7390" w:type="dxa"/>
          </w:tcPr>
          <w:p w14:paraId="12D66CF9" w14:textId="244E04F6" w:rsidR="3F24F4C4" w:rsidRDefault="004C4045" w:rsidP="531B4460">
            <w:pPr>
              <w:pStyle w:val="TableText"/>
            </w:pPr>
            <w:r>
              <w:t>CISA Tabletop Exercise Package</w:t>
            </w:r>
          </w:p>
        </w:tc>
      </w:tr>
      <w:tr w:rsidR="00E901ED" w14:paraId="7CFDA583" w14:textId="77777777" w:rsidTr="531B4460">
        <w:trPr>
          <w:trHeight w:val="300"/>
        </w:trPr>
        <w:tc>
          <w:tcPr>
            <w:tcW w:w="1970" w:type="dxa"/>
          </w:tcPr>
          <w:p w14:paraId="3812977A" w14:textId="50743D8C" w:rsidR="00E901ED" w:rsidRDefault="00E901ED" w:rsidP="531B4460">
            <w:pPr>
              <w:pStyle w:val="TableText"/>
            </w:pPr>
            <w:r>
              <w:t>DDoS</w:t>
            </w:r>
          </w:p>
        </w:tc>
        <w:tc>
          <w:tcPr>
            <w:tcW w:w="7390" w:type="dxa"/>
          </w:tcPr>
          <w:p w14:paraId="3C49F9B7" w14:textId="57181EC9" w:rsidR="00E901ED" w:rsidRDefault="00E901ED" w:rsidP="531B4460">
            <w:pPr>
              <w:pStyle w:val="TableText"/>
            </w:pPr>
            <w:r>
              <w:t>Distributed Denial of Service</w:t>
            </w:r>
          </w:p>
        </w:tc>
      </w:tr>
      <w:tr w:rsidR="00500E97" w:rsidRPr="00E421C8" w14:paraId="3AA5DA3C" w14:textId="77777777" w:rsidTr="00E51B71">
        <w:tc>
          <w:tcPr>
            <w:tcW w:w="1970" w:type="dxa"/>
          </w:tcPr>
          <w:p w14:paraId="0D95BC40" w14:textId="14D8F260" w:rsidR="00500E97" w:rsidRPr="00E421C8" w:rsidRDefault="004C4045" w:rsidP="00500E97">
            <w:pPr>
              <w:pStyle w:val="TableText"/>
            </w:pPr>
            <w:r w:rsidRPr="00E421C8">
              <w:t>FBI</w:t>
            </w:r>
          </w:p>
        </w:tc>
        <w:tc>
          <w:tcPr>
            <w:tcW w:w="7390" w:type="dxa"/>
          </w:tcPr>
          <w:p w14:paraId="4463905B" w14:textId="61D6F748" w:rsidR="00500E97" w:rsidRPr="00E421C8" w:rsidRDefault="004C4045" w:rsidP="00500E97">
            <w:pPr>
              <w:pStyle w:val="TableText"/>
            </w:pPr>
            <w:r w:rsidRPr="00E421C8">
              <w:t>Federal Bureau of Investigation</w:t>
            </w:r>
          </w:p>
        </w:tc>
      </w:tr>
      <w:tr w:rsidR="004A5D83" w:rsidRPr="00E421C8" w14:paraId="393917FC" w14:textId="77777777" w:rsidTr="00E51B71">
        <w:tc>
          <w:tcPr>
            <w:tcW w:w="1970" w:type="dxa"/>
          </w:tcPr>
          <w:p w14:paraId="423750D9" w14:textId="0ED97E05" w:rsidR="004A5D83" w:rsidRPr="00E421C8" w:rsidRDefault="004C4045" w:rsidP="00500E97">
            <w:pPr>
              <w:pStyle w:val="TableText"/>
            </w:pPr>
            <w:r w:rsidRPr="00E421C8">
              <w:t>HR</w:t>
            </w:r>
          </w:p>
        </w:tc>
        <w:tc>
          <w:tcPr>
            <w:tcW w:w="7390" w:type="dxa"/>
          </w:tcPr>
          <w:p w14:paraId="5F2568FA" w14:textId="48C438C4" w:rsidR="004A5D83" w:rsidRPr="00E421C8" w:rsidRDefault="004C4045" w:rsidP="00500E97">
            <w:pPr>
              <w:pStyle w:val="TableText"/>
            </w:pPr>
            <w:r w:rsidRPr="00E421C8">
              <w:t>Human Resources</w:t>
            </w:r>
          </w:p>
        </w:tc>
      </w:tr>
      <w:tr w:rsidR="00500E97" w:rsidRPr="00E421C8" w14:paraId="6C6D6625" w14:textId="77777777" w:rsidTr="00E51B71">
        <w:tc>
          <w:tcPr>
            <w:tcW w:w="1970" w:type="dxa"/>
          </w:tcPr>
          <w:p w14:paraId="72B6E026" w14:textId="3AE28A61" w:rsidR="00500E97" w:rsidRPr="00E421C8" w:rsidRDefault="004C4045" w:rsidP="00500E97">
            <w:pPr>
              <w:pStyle w:val="TableText"/>
            </w:pPr>
            <w:r w:rsidRPr="00E421C8">
              <w:t>IT</w:t>
            </w:r>
          </w:p>
        </w:tc>
        <w:tc>
          <w:tcPr>
            <w:tcW w:w="7390" w:type="dxa"/>
          </w:tcPr>
          <w:p w14:paraId="6CC2135A" w14:textId="1FE38DB2" w:rsidR="00500E97" w:rsidRPr="00E421C8" w:rsidRDefault="004C4045" w:rsidP="00500E97">
            <w:pPr>
              <w:pStyle w:val="TableText"/>
            </w:pPr>
            <w:r w:rsidRPr="00E421C8">
              <w:t>Information Technology</w:t>
            </w:r>
          </w:p>
        </w:tc>
      </w:tr>
      <w:tr w:rsidR="4B0D3386" w14:paraId="244B8DAD" w14:textId="77777777" w:rsidTr="4B0D3386">
        <w:trPr>
          <w:trHeight w:val="300"/>
        </w:trPr>
        <w:tc>
          <w:tcPr>
            <w:tcW w:w="1970" w:type="dxa"/>
          </w:tcPr>
          <w:p w14:paraId="56E0281C" w14:textId="424A8EB5" w:rsidR="23F2ED27" w:rsidRDefault="004C4045" w:rsidP="4B0D3386">
            <w:pPr>
              <w:pStyle w:val="TableText"/>
            </w:pPr>
            <w:r>
              <w:t>NCEP</w:t>
            </w:r>
          </w:p>
        </w:tc>
        <w:tc>
          <w:tcPr>
            <w:tcW w:w="7390" w:type="dxa"/>
          </w:tcPr>
          <w:p w14:paraId="04C0D58E" w14:textId="6AA50BA4" w:rsidR="23F2ED27" w:rsidRDefault="004C4045" w:rsidP="4B0D3386">
            <w:pPr>
              <w:pStyle w:val="TableText"/>
            </w:pPr>
            <w:r>
              <w:t>National Cyber Exercise Program</w:t>
            </w:r>
          </w:p>
        </w:tc>
      </w:tr>
      <w:tr w:rsidR="00A83953" w:rsidRPr="00E421C8" w14:paraId="30370639" w14:textId="77777777" w:rsidTr="00E51B71">
        <w:tc>
          <w:tcPr>
            <w:tcW w:w="1970" w:type="dxa"/>
          </w:tcPr>
          <w:p w14:paraId="64019CE9" w14:textId="73332E3A" w:rsidR="00A83953" w:rsidRPr="00E421C8" w:rsidRDefault="004C4045" w:rsidP="00500E97">
            <w:pPr>
              <w:pStyle w:val="TableText"/>
            </w:pPr>
            <w:r w:rsidRPr="00E421C8">
              <w:t>NIST</w:t>
            </w:r>
          </w:p>
        </w:tc>
        <w:tc>
          <w:tcPr>
            <w:tcW w:w="7390" w:type="dxa"/>
          </w:tcPr>
          <w:p w14:paraId="2CED8C95" w14:textId="0D815944" w:rsidR="00A83953" w:rsidRPr="00E421C8" w:rsidRDefault="004C4045" w:rsidP="00500E97">
            <w:pPr>
              <w:pStyle w:val="TableText"/>
            </w:pPr>
            <w:r w:rsidRPr="00E421C8">
              <w:t>National Institute of Standards and Technology</w:t>
            </w:r>
          </w:p>
        </w:tc>
      </w:tr>
      <w:tr w:rsidR="00500E97" w:rsidRPr="00E421C8" w14:paraId="713CF732" w14:textId="77777777" w:rsidTr="00E51B71">
        <w:tc>
          <w:tcPr>
            <w:tcW w:w="1970" w:type="dxa"/>
          </w:tcPr>
          <w:p w14:paraId="5CFDF97D" w14:textId="1ACB4C4A" w:rsidR="00500E97" w:rsidRPr="00E421C8" w:rsidRDefault="004C4045" w:rsidP="00500E97">
            <w:pPr>
              <w:pStyle w:val="TableText"/>
            </w:pPr>
            <w:r>
              <w:t>POC</w:t>
            </w:r>
          </w:p>
        </w:tc>
        <w:tc>
          <w:tcPr>
            <w:tcW w:w="7390" w:type="dxa"/>
          </w:tcPr>
          <w:p w14:paraId="16590C63" w14:textId="480C3193" w:rsidR="00500E97" w:rsidRPr="00E421C8" w:rsidRDefault="004C4045" w:rsidP="00500E97">
            <w:pPr>
              <w:pStyle w:val="TableText"/>
            </w:pPr>
            <w:r>
              <w:t>Point of Contact</w:t>
            </w:r>
          </w:p>
        </w:tc>
      </w:tr>
      <w:tr w:rsidR="4B0D3386" w14:paraId="233853A1" w14:textId="77777777" w:rsidTr="4B0D3386">
        <w:trPr>
          <w:trHeight w:val="300"/>
        </w:trPr>
        <w:tc>
          <w:tcPr>
            <w:tcW w:w="1970" w:type="dxa"/>
          </w:tcPr>
          <w:p w14:paraId="7BDC2D5D" w14:textId="58D3CF47" w:rsidR="1400C218" w:rsidRDefault="004C4045" w:rsidP="4B0D3386">
            <w:pPr>
              <w:pStyle w:val="TableText"/>
            </w:pPr>
            <w:proofErr w:type="spellStart"/>
            <w:r>
              <w:t>TLP</w:t>
            </w:r>
            <w:proofErr w:type="spellEnd"/>
          </w:p>
        </w:tc>
        <w:tc>
          <w:tcPr>
            <w:tcW w:w="7390" w:type="dxa"/>
          </w:tcPr>
          <w:p w14:paraId="7AA19C58" w14:textId="50C3ADC9" w:rsidR="1400C218" w:rsidRDefault="004C4045" w:rsidP="4B0D3386">
            <w:pPr>
              <w:pStyle w:val="TableText"/>
            </w:pPr>
            <w:r>
              <w:t>Traffic Light Protocol</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5"/>
          <w:pgSz w:w="12240" w:h="15840" w:code="1"/>
          <w:pgMar w:top="1440" w:right="1440" w:bottom="1440" w:left="1440" w:header="432" w:footer="720" w:gutter="0"/>
          <w:cols w:space="720"/>
          <w:docGrid w:linePitch="360"/>
        </w:sectPr>
      </w:pPr>
    </w:p>
    <w:p w14:paraId="3A21B6A1" w14:textId="738196BE" w:rsidR="0027555E" w:rsidRDefault="0027555E" w:rsidP="00FC60C5">
      <w:pPr>
        <w:pStyle w:val="Heading1"/>
        <w:spacing w:line="276" w:lineRule="auto"/>
      </w:pPr>
      <w:bookmarkStart w:id="60" w:name="_Toc170390088"/>
      <w:r>
        <w:lastRenderedPageBreak/>
        <w:t xml:space="preserve">Appendix </w:t>
      </w:r>
      <w:r w:rsidR="00942A87">
        <w:t>C</w:t>
      </w:r>
      <w:r>
        <w:t xml:space="preserve">: </w:t>
      </w:r>
      <w:r w:rsidR="00A02BD6">
        <w:t>Case Studies</w:t>
      </w:r>
      <w:bookmarkEnd w:id="60"/>
    </w:p>
    <w:p w14:paraId="4BA31EE2" w14:textId="3784FD80" w:rsidR="00DE4FEF" w:rsidRDefault="00326591" w:rsidP="00DE4FEF">
      <w:pPr>
        <w:pStyle w:val="Heading2"/>
      </w:pPr>
      <w:proofErr w:type="spellStart"/>
      <w:r>
        <w:t>Log4j</w:t>
      </w:r>
      <w:proofErr w:type="spellEnd"/>
      <w:r w:rsidR="00666E45">
        <w:t xml:space="preserve"> </w:t>
      </w:r>
      <w:r w:rsidR="00EC7F0D">
        <w:t xml:space="preserve">Vulnerabilities </w:t>
      </w:r>
      <w:r w:rsidR="00547001">
        <w:t xml:space="preserve">Create </w:t>
      </w:r>
      <w:r w:rsidR="00F664EC">
        <w:t>Unprecedented</w:t>
      </w:r>
      <w:r w:rsidR="00D349E1">
        <w:t xml:space="preserve"> </w:t>
      </w:r>
      <w:r w:rsidR="005546E8">
        <w:t>Impact</w:t>
      </w:r>
      <w:r w:rsidR="000B1758">
        <w:t>s</w:t>
      </w:r>
      <w:r w:rsidR="005546E8">
        <w:t xml:space="preserve"> Worldwide </w:t>
      </w:r>
    </w:p>
    <w:p w14:paraId="176E00CF" w14:textId="19508ABC" w:rsidR="00A4494A" w:rsidRDefault="00E5769F" w:rsidP="00240425">
      <w:r w:rsidRPr="00395D24">
        <w:t>In November 2021, critical vulnerabilit</w:t>
      </w:r>
      <w:r>
        <w:t>ies</w:t>
      </w:r>
      <w:r w:rsidRPr="00395D24">
        <w:t xml:space="preserve"> w</w:t>
      </w:r>
      <w:r>
        <w:t>ere</w:t>
      </w:r>
      <w:r w:rsidRPr="00395D24">
        <w:t xml:space="preserve"> discovered in a</w:t>
      </w:r>
      <w:r w:rsidR="00785D78">
        <w:t xml:space="preserve"> widely used,</w:t>
      </w:r>
      <w:r w:rsidR="00E94F65">
        <w:t xml:space="preserve"> </w:t>
      </w:r>
      <w:r w:rsidR="0027143D">
        <w:t>open source</w:t>
      </w:r>
      <w:r w:rsidR="00E94F65">
        <w:t xml:space="preserve"> </w:t>
      </w:r>
      <w:r w:rsidR="0068173A">
        <w:t>Java-based logging framework</w:t>
      </w:r>
      <w:r w:rsidRPr="00395D24">
        <w:t>. The vulnerability set allow</w:t>
      </w:r>
      <w:r>
        <w:t>ed for</w:t>
      </w:r>
      <w:r w:rsidRPr="00395D24">
        <w:t xml:space="preserve"> remote code execution</w:t>
      </w:r>
      <w:r>
        <w:t xml:space="preserve"> that could be exploited in Java installations worldwide</w:t>
      </w:r>
      <w:r w:rsidRPr="00395D24">
        <w:t xml:space="preserve">. </w:t>
      </w:r>
      <w:r>
        <w:t>T</w:t>
      </w:r>
      <w:r w:rsidRPr="00B3713C">
        <w:t>he vulnerabilit</w:t>
      </w:r>
      <w:r>
        <w:t>ies</w:t>
      </w:r>
      <w:r w:rsidRPr="00B3713C">
        <w:t xml:space="preserve"> </w:t>
      </w:r>
      <w:r>
        <w:t>became a</w:t>
      </w:r>
      <w:r w:rsidRPr="00B3713C">
        <w:t xml:space="preserve"> zero-day </w:t>
      </w:r>
      <w:r>
        <w:t>exploit</w:t>
      </w:r>
      <w:r w:rsidRPr="00B3713C">
        <w:t xml:space="preserve">, </w:t>
      </w:r>
      <w:r>
        <w:t>with an upgraded version made publicly available the day after the first exploit was observed</w:t>
      </w:r>
      <w:r w:rsidRPr="00B3713C">
        <w:t>.</w:t>
      </w:r>
      <w:r>
        <w:t xml:space="preserve"> Mitigation and remediation required unprecedent</w:t>
      </w:r>
      <w:r w:rsidR="006D4441">
        <w:t>ed</w:t>
      </w:r>
      <w:r>
        <w:t xml:space="preserve"> levels of effort from individual organizations and the broader cybersecurity community. The </w:t>
      </w:r>
      <w:r w:rsidR="004B2496">
        <w:t>Java Naming and Directory Interface</w:t>
      </w:r>
      <w:r>
        <w:t xml:space="preserve"> lookup feature, incorporated in</w:t>
      </w:r>
      <w:r w:rsidR="00685401">
        <w:t xml:space="preserve">to </w:t>
      </w:r>
      <w:proofErr w:type="spellStart"/>
      <w:r w:rsidR="00685401">
        <w:t>Log4j</w:t>
      </w:r>
      <w:proofErr w:type="spellEnd"/>
      <w:r>
        <w:t xml:space="preserve"> </w:t>
      </w:r>
      <w:r w:rsidR="00621F11">
        <w:t>in</w:t>
      </w:r>
      <w:r>
        <w:t xml:space="preserve"> 2014, introduced the vulnerable attack surface. </w:t>
      </w:r>
    </w:p>
    <w:p w14:paraId="4A9EDD78" w14:textId="33E3088C" w:rsidR="00DE4FEF" w:rsidRPr="00E5769F" w:rsidRDefault="00E5769F" w:rsidP="00240425">
      <w:pPr>
        <w:rPr>
          <w:rFonts w:eastAsia="Calibri"/>
        </w:rPr>
      </w:pPr>
      <w:proofErr w:type="spellStart"/>
      <w:r>
        <w:t>Log4j</w:t>
      </w:r>
      <w:proofErr w:type="spellEnd"/>
      <w:r>
        <w:t xml:space="preserve"> is considered an “endemic vulnerability” because vulnerable versions of </w:t>
      </w:r>
      <w:proofErr w:type="spellStart"/>
      <w:r>
        <w:t>Log4</w:t>
      </w:r>
      <w:r w:rsidR="00685401">
        <w:t>j</w:t>
      </w:r>
      <w:proofErr w:type="spellEnd"/>
      <w:r>
        <w:t xml:space="preserve"> will remain in systems for years to come. Organizations should have long-term capabilities to discover and upgrade vulnerable software to reduce the risks created by this endemic vulnerability, to include proactively monitoring for and upgrading vulnerable versions of </w:t>
      </w:r>
      <w:proofErr w:type="spellStart"/>
      <w:r>
        <w:t>Log4j</w:t>
      </w:r>
      <w:proofErr w:type="spellEnd"/>
      <w:r>
        <w:t xml:space="preserve">, preventing the reintroduction of vulnerable versions of </w:t>
      </w:r>
      <w:proofErr w:type="spellStart"/>
      <w:r>
        <w:t>Log4j</w:t>
      </w:r>
      <w:proofErr w:type="spellEnd"/>
      <w:r>
        <w:t xml:space="preserve">, and prioritizing applying software upgrades to avoid long-term exposure of vulnerable attack surfaces. All organizations are encouraged to report incidents resulting from </w:t>
      </w:r>
      <w:proofErr w:type="spellStart"/>
      <w:r>
        <w:t>Log4j</w:t>
      </w:r>
      <w:proofErr w:type="spellEnd"/>
      <w:r>
        <w:t xml:space="preserve"> exploitation to CISA or the FBI.</w:t>
      </w:r>
      <w:r>
        <w:rPr>
          <w:rStyle w:val="FootnoteReference"/>
        </w:rPr>
        <w:footnoteReference w:id="11"/>
      </w:r>
    </w:p>
    <w:p w14:paraId="02D74846" w14:textId="315466EB" w:rsidR="00DE2C61" w:rsidRPr="00DE2C61" w:rsidRDefault="00DF4200" w:rsidP="00DA662E">
      <w:pPr>
        <w:pStyle w:val="Heading2"/>
        <w:jc w:val="both"/>
      </w:pPr>
      <w:r>
        <w:t>Malicious Packages Uploaded to</w:t>
      </w:r>
      <w:r w:rsidR="005D7DBF">
        <w:t xml:space="preserve"> Software Repository</w:t>
      </w:r>
      <w:r>
        <w:t xml:space="preserve"> </w:t>
      </w:r>
    </w:p>
    <w:p w14:paraId="778A6F13" w14:textId="0DB29870" w:rsidR="00ED3262" w:rsidRDefault="00ED3262" w:rsidP="00ED3262">
      <w:r>
        <w:t xml:space="preserve">In March of 2024, an advanced persistent threat </w:t>
      </w:r>
      <w:r w:rsidR="007F704C">
        <w:t xml:space="preserve">(APT) </w:t>
      </w:r>
      <w:r>
        <w:t xml:space="preserve">group uploaded four malicious Python software </w:t>
      </w:r>
      <w:r w:rsidR="006638DA">
        <w:t xml:space="preserve">packages </w:t>
      </w:r>
      <w:r>
        <w:t xml:space="preserve">to Python Package Index, a repository of open-source software intended to aid developers of software programs. These malicious packages were intended to resemble legitimate, </w:t>
      </w:r>
      <w:r w:rsidR="007B642E">
        <w:t>widely used</w:t>
      </w:r>
      <w:r>
        <w:t xml:space="preserve"> </w:t>
      </w:r>
      <w:r w:rsidR="00D02E68">
        <w:t>Python packages</w:t>
      </w:r>
      <w:r>
        <w:t>. The malware was not executed by installation of the malicious package alone. The Japan Computer Emergency Response Team Coordination Center concluded the attacker r</w:t>
      </w:r>
      <w:r w:rsidR="00A370FD">
        <w:t>an</w:t>
      </w:r>
      <w:r>
        <w:t xml:space="preserve"> the Python script that executes the crypt function on the target machine. This APT is also believed to be responsible for a similar attack in 2023 that used packages containing the malware Com</w:t>
      </w:r>
      <w:r w:rsidR="00E5769F">
        <w:t>e</w:t>
      </w:r>
      <w:r>
        <w:t>backer.</w:t>
      </w:r>
      <w:r>
        <w:rPr>
          <w:rStyle w:val="FootnoteReference"/>
        </w:rPr>
        <w:footnoteReference w:id="12"/>
      </w:r>
      <w:r>
        <w:t xml:space="preserve">  </w:t>
      </w:r>
    </w:p>
    <w:p w14:paraId="0F6A6C9B" w14:textId="30C1FBD7" w:rsidR="00E077C7" w:rsidRPr="00E077C7" w:rsidRDefault="00093083" w:rsidP="00D55092">
      <w:r>
        <w:t>.</w:t>
      </w:r>
    </w:p>
    <w:p w14:paraId="47218137" w14:textId="3184D723" w:rsidR="00003CC0" w:rsidRPr="00517993" w:rsidRDefault="00003CC0" w:rsidP="00517993">
      <w:pPr>
        <w:rPr>
          <w:highlight w:val="yellow"/>
        </w:rPr>
        <w:sectPr w:rsidR="00003CC0" w:rsidRPr="00517993" w:rsidSect="00876254">
          <w:footerReference w:type="default" r:id="rId26"/>
          <w:pgSz w:w="12240" w:h="15840" w:code="1"/>
          <w:pgMar w:top="1440" w:right="1440" w:bottom="1440" w:left="1440" w:header="432" w:footer="720" w:gutter="0"/>
          <w:cols w:space="720"/>
          <w:docGrid w:linePitch="360"/>
        </w:sectPr>
      </w:pPr>
    </w:p>
    <w:p w14:paraId="2C866EBD" w14:textId="48836C48" w:rsidR="00E20399" w:rsidRDefault="00E20399" w:rsidP="00E20399">
      <w:pPr>
        <w:pStyle w:val="Heading1"/>
        <w:spacing w:after="40" w:line="276" w:lineRule="auto"/>
      </w:pPr>
      <w:bookmarkStart w:id="61" w:name="_Toc41500925"/>
      <w:bookmarkStart w:id="62" w:name="_Toc119411337"/>
      <w:bookmarkStart w:id="63" w:name="_Toc170390089"/>
      <w:bookmarkStart w:id="64" w:name="_Toc16683366"/>
      <w:bookmarkStart w:id="65" w:name="_Toc20732688"/>
      <w:bookmarkStart w:id="66" w:name="_Toc78373696"/>
      <w:bookmarkStart w:id="67" w:name="_Toc81415985"/>
      <w:bookmarkStart w:id="68" w:name="_Toc16683367"/>
      <w:bookmarkStart w:id="69" w:name="_Toc20732689"/>
      <w:r>
        <w:lastRenderedPageBreak/>
        <w:t xml:space="preserve">Appendix D: </w:t>
      </w:r>
      <w:bookmarkEnd w:id="61"/>
      <w:r>
        <w:t xml:space="preserve">Attacks and </w:t>
      </w:r>
      <w:bookmarkEnd w:id="62"/>
      <w:r>
        <w:t>Threats</w:t>
      </w:r>
      <w:bookmarkEnd w:id="63"/>
    </w:p>
    <w:bookmarkEnd w:id="64"/>
    <w:bookmarkEnd w:id="65"/>
    <w:bookmarkEnd w:id="66"/>
    <w:bookmarkEnd w:id="67"/>
    <w:p w14:paraId="5AD5073B" w14:textId="77777777" w:rsidR="006506A9" w:rsidRPr="000D2F31" w:rsidRDefault="006506A9" w:rsidP="006506A9">
      <w:pPr>
        <w:pStyle w:val="Heading2"/>
        <w:keepNext/>
        <w:spacing w:line="276" w:lineRule="auto"/>
      </w:pPr>
      <w:r w:rsidRPr="000D2F31">
        <w:t>Ransomware</w:t>
      </w:r>
    </w:p>
    <w:p w14:paraId="3983597F" w14:textId="07B61535" w:rsidR="006506A9" w:rsidRPr="0050579E" w:rsidRDefault="006506A9" w:rsidP="006506A9">
      <w:r w:rsidRPr="0050579E">
        <w:t xml:space="preserve">Ransomware is a type of </w:t>
      </w:r>
      <w:r>
        <w:t>malicious software designed to de</w:t>
      </w:r>
      <w:r w:rsidRPr="0050579E">
        <w:t>n</w:t>
      </w:r>
      <w:r>
        <w:t>y</w:t>
      </w:r>
      <w:r w:rsidRPr="0050579E">
        <w:t xml:space="preserve"> access to victims’ data or systems through encryption with a key only known by the malicious actor who deployed the malware. Once encrypted, the ransomware directs the victim to pay the attacker, typically in the form of cryptocurrency. Ransomware typically spreads through phishing emails or by </w:t>
      </w:r>
      <w:r>
        <w:t xml:space="preserve">users </w:t>
      </w:r>
      <w:r w:rsidRPr="0050579E">
        <w:t>unknowingly visiting an infected website.</w:t>
      </w:r>
      <w:r>
        <w:t xml:space="preserve"> Ransomware and associated data breach incidents can severely impact business processes, leaving organizations unable to access data necessary to function. The economic and reputational impacts of ransomware and data extortion have proven challenging and costly for organizations of all sizes throughout the initial disruption and, at times, extended recovery. </w:t>
      </w:r>
      <w:r w:rsidRPr="0050579E">
        <w:t>Recovery can be an arduous process and there is no guarantee the victim will receive access to their data or systems if the ransom is paid. For more information on best practices to protect users from the threat of ransomware, as well as recent Alerts on specific ransomware threats, see the resource list below.</w:t>
      </w:r>
    </w:p>
    <w:p w14:paraId="36DDDF32" w14:textId="1E1ADDA7" w:rsidR="006506A9" w:rsidRPr="006506A9" w:rsidRDefault="006506A9" w:rsidP="006506A9">
      <w:pPr>
        <w:pStyle w:val="Heading3"/>
        <w:spacing w:after="40" w:line="276" w:lineRule="auto"/>
      </w:pPr>
      <w:r w:rsidRPr="0050579E">
        <w:t>Additional Resources</w:t>
      </w:r>
    </w:p>
    <w:p w14:paraId="78C8481E" w14:textId="77777777" w:rsidR="006506A9" w:rsidRPr="0050579E" w:rsidRDefault="006506A9" w:rsidP="00A00F82">
      <w:pPr>
        <w:pStyle w:val="ListParagraph"/>
        <w:numPr>
          <w:ilvl w:val="0"/>
          <w:numId w:val="49"/>
        </w:numPr>
        <w:spacing w:after="120"/>
      </w:pPr>
      <w:r w:rsidRPr="0050579E">
        <w:t>CISA Stop Ransomware Website (</w:t>
      </w:r>
      <w:hyperlink r:id="rId27" w:history="1">
        <w:r>
          <w:rPr>
            <w:rStyle w:val="Hyperlink"/>
          </w:rPr>
          <w:t>https://www.cisa.gov/</w:t>
        </w:r>
        <w:proofErr w:type="spellStart"/>
        <w:r>
          <w:rPr>
            <w:rStyle w:val="Hyperlink"/>
          </w:rPr>
          <w:t>stopransomware</w:t>
        </w:r>
        <w:proofErr w:type="spellEnd"/>
      </w:hyperlink>
      <w:r w:rsidRPr="0050579E">
        <w:t>)</w:t>
      </w:r>
    </w:p>
    <w:p w14:paraId="3683A7A0" w14:textId="77777777" w:rsidR="006506A9" w:rsidRPr="0050579E" w:rsidRDefault="006506A9" w:rsidP="00A00F82">
      <w:pPr>
        <w:pStyle w:val="ListParagraph"/>
        <w:numPr>
          <w:ilvl w:val="0"/>
          <w:numId w:val="49"/>
        </w:numPr>
        <w:spacing w:after="120"/>
      </w:pPr>
      <w:r>
        <w:t>CISA Stop Ransomware Guide (</w:t>
      </w:r>
      <w:hyperlink r:id="rId28" w:history="1">
        <w:r w:rsidRPr="007A3037">
          <w:rPr>
            <w:rStyle w:val="Hyperlink"/>
          </w:rPr>
          <w:t>https://www.cisa.gov/resources-tools/resources/stopransomware-guide</w:t>
        </w:r>
      </w:hyperlink>
      <w:r>
        <w:t>)</w:t>
      </w:r>
    </w:p>
    <w:p w14:paraId="73C2815C" w14:textId="77777777" w:rsidR="006506A9" w:rsidRPr="00577403" w:rsidRDefault="006506A9" w:rsidP="00A00F82">
      <w:pPr>
        <w:pStyle w:val="ListParagraph"/>
        <w:numPr>
          <w:ilvl w:val="0"/>
          <w:numId w:val="49"/>
        </w:numPr>
        <w:spacing w:after="120"/>
        <w:rPr>
          <w:u w:val="single"/>
        </w:rPr>
      </w:pPr>
      <w:r w:rsidRPr="0050579E">
        <w:t>Protecting Against Ransomware (</w:t>
      </w:r>
      <w:hyperlink r:id="rId29" w:history="1">
        <w:r>
          <w:rPr>
            <w:rStyle w:val="Hyperlink"/>
          </w:rPr>
          <w:t>https://www.cisa.gov/news-events/news/protecting-against-ransomware</w:t>
        </w:r>
      </w:hyperlink>
      <w:r w:rsidRPr="0050579E">
        <w:rPr>
          <w:rStyle w:val="Hyperlink"/>
          <w:color w:val="333333" w:themeColor="text1"/>
          <w:u w:val="none"/>
        </w:rPr>
        <w:t>)</w:t>
      </w:r>
    </w:p>
    <w:p w14:paraId="5D37999E" w14:textId="77777777" w:rsidR="00855146" w:rsidRPr="0064159B" w:rsidRDefault="00855146" w:rsidP="00C12F68">
      <w:pPr>
        <w:pStyle w:val="ListParagraph"/>
        <w:keepNext/>
        <w:keepLines/>
        <w:numPr>
          <w:ilvl w:val="0"/>
          <w:numId w:val="0"/>
        </w:numPr>
        <w:spacing w:after="120"/>
        <w:ind w:left="360"/>
        <w:jc w:val="both"/>
      </w:pPr>
    </w:p>
    <w:p w14:paraId="01F9B0E8" w14:textId="34DE5608" w:rsidR="00664343" w:rsidRPr="00361B8B" w:rsidRDefault="00664343" w:rsidP="00664343">
      <w:pPr>
        <w:keepNext/>
        <w:keepLines/>
        <w:rPr>
          <w:u w:val="single"/>
        </w:rPr>
      </w:pPr>
    </w:p>
    <w:p w14:paraId="02E5CEBD" w14:textId="74DDD8A6" w:rsidR="00664343" w:rsidRPr="00517993" w:rsidRDefault="00664343" w:rsidP="00517993">
      <w:pPr>
        <w:rPr>
          <w:highlight w:val="yellow"/>
        </w:rPr>
        <w:sectPr w:rsidR="00664343" w:rsidRPr="00517993" w:rsidSect="00876254">
          <w:footerReference w:type="default" r:id="rId30"/>
          <w:pgSz w:w="12240" w:h="15840" w:code="1"/>
          <w:pgMar w:top="1440" w:right="1440" w:bottom="1440" w:left="1440" w:header="432" w:footer="720" w:gutter="0"/>
          <w:cols w:space="720"/>
          <w:docGrid w:linePitch="360"/>
        </w:sectPr>
      </w:pPr>
    </w:p>
    <w:p w14:paraId="4538CDF9" w14:textId="500776A5" w:rsidR="00517993" w:rsidRPr="004E565F" w:rsidRDefault="00517993" w:rsidP="00517993">
      <w:pPr>
        <w:pStyle w:val="Heading1"/>
      </w:pPr>
      <w:bookmarkStart w:id="70" w:name="_Toc170390090"/>
      <w:r>
        <w:lastRenderedPageBreak/>
        <w:t xml:space="preserve">Appendix </w:t>
      </w:r>
      <w:r w:rsidR="00942A87">
        <w:t>E</w:t>
      </w:r>
      <w:r>
        <w:t xml:space="preserve">: </w:t>
      </w:r>
      <w:r w:rsidR="00962B04">
        <w:t>Contacts</w:t>
      </w:r>
      <w:r>
        <w:t xml:space="preserve"> and Resources</w:t>
      </w:r>
      <w:bookmarkEnd w:id="68"/>
      <w:bookmarkEnd w:id="69"/>
      <w:bookmarkEnd w:id="70"/>
      <w:r>
        <w:t xml:space="preserve"> </w:t>
      </w:r>
    </w:p>
    <w:p w14:paraId="61A81F07" w14:textId="4512A55E" w:rsidR="1A9DC21C" w:rsidRDefault="1A9DC21C" w:rsidP="0486BBE6">
      <w:pPr>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 xml:space="preserve">Federal Government </w:t>
      </w:r>
      <w:r w:rsidR="006A2BBC">
        <w:rPr>
          <w:rFonts w:ascii="Franklin Gothic Medium" w:eastAsia="Franklin Gothic Medium" w:hAnsi="Franklin Gothic Medium" w:cs="Franklin Gothic Medium"/>
          <w:color w:val="5A5B5D"/>
          <w:sz w:val="28"/>
          <w:szCs w:val="28"/>
        </w:rPr>
        <w:t>Contacts</w:t>
      </w:r>
    </w:p>
    <w:p w14:paraId="6AE0DAD1" w14:textId="763DDEDB" w:rsidR="1A9DC21C" w:rsidRDefault="1A9DC21C" w:rsidP="00A81D27">
      <w:pPr>
        <w:pStyle w:val="ListParagraph"/>
        <w:numPr>
          <w:ilvl w:val="0"/>
          <w:numId w:val="9"/>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CISA (contact: </w:t>
      </w:r>
      <w:hyperlink r:id="rId31">
        <w:proofErr w:type="spellStart"/>
        <w:r w:rsidRPr="0486BBE6">
          <w:rPr>
            <w:rStyle w:val="Hyperlink"/>
            <w:rFonts w:eastAsia="Franklin Gothic Book" w:cs="Franklin Gothic Book"/>
          </w:rPr>
          <w:t>central@cisa.gov</w:t>
        </w:r>
        <w:proofErr w:type="spellEnd"/>
      </w:hyperlink>
      <w:r w:rsidR="00F266F2" w:rsidRPr="00F266F2">
        <w:rPr>
          <w:rStyle w:val="Hyperlink"/>
          <w:rFonts w:eastAsia="Franklin Gothic Book" w:cs="Franklin Gothic Book"/>
          <w:color w:val="auto"/>
          <w:u w:val="none"/>
        </w:rPr>
        <w:t xml:space="preserve">, </w:t>
      </w:r>
      <w:hyperlink r:id="rId32" w:history="1">
        <w:r w:rsidR="00F266F2" w:rsidRPr="00C45925">
          <w:rPr>
            <w:rStyle w:val="Hyperlink"/>
            <w:rFonts w:eastAsia="Franklin Gothic Book" w:cs="Franklin Gothic Book"/>
          </w:rPr>
          <w:t>https://www.cisa.gov</w:t>
        </w:r>
      </w:hyperlink>
      <w:r w:rsidRPr="0486BBE6">
        <w:rPr>
          <w:rFonts w:eastAsia="Franklin Gothic Book" w:cs="Franklin Gothic Book"/>
          <w:color w:val="000000" w:themeColor="accent5"/>
        </w:rPr>
        <w:t>) </w:t>
      </w:r>
    </w:p>
    <w:p w14:paraId="72D78297" w14:textId="0C9F48DD" w:rsidR="1A9DC21C" w:rsidRDefault="1A9DC21C" w:rsidP="00A81D27">
      <w:pPr>
        <w:pStyle w:val="ListParagraph"/>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United States Secret Service (USSS) Field Offices and Electronic Crimes Task Forces (</w:t>
      </w:r>
      <w:proofErr w:type="spellStart"/>
      <w:r w:rsidRPr="0486BBE6">
        <w:rPr>
          <w:rFonts w:eastAsia="Franklin Gothic Book" w:cs="Franklin Gothic Book"/>
          <w:color w:val="000000" w:themeColor="accent5"/>
        </w:rPr>
        <w:t>ECTFs</w:t>
      </w:r>
      <w:proofErr w:type="spellEnd"/>
      <w:r w:rsidRPr="0486BBE6">
        <w:rPr>
          <w:rFonts w:eastAsia="Franklin Gothic Book" w:cs="Franklin Gothic Book"/>
          <w:color w:val="000000" w:themeColor="accent5"/>
        </w:rPr>
        <w:t>) (contact</w:t>
      </w:r>
      <w:r w:rsidR="000A0850">
        <w:rPr>
          <w:rFonts w:eastAsia="Franklin Gothic Book" w:cs="Franklin Gothic Book"/>
          <w:color w:val="000000" w:themeColor="accent5"/>
        </w:rPr>
        <w:t>:</w:t>
      </w:r>
      <w:r w:rsidRPr="0486BBE6">
        <w:rPr>
          <w:rFonts w:eastAsia="Franklin Gothic Book" w:cs="Franklin Gothic Book"/>
          <w:color w:val="000000" w:themeColor="accent5"/>
        </w:rPr>
        <w:t xml:space="preserve"> </w:t>
      </w:r>
      <w:hyperlink r:id="rId33" w:history="1">
        <w:r w:rsidR="00F266F2" w:rsidRPr="00C45925">
          <w:rPr>
            <w:rStyle w:val="Hyperlink"/>
            <w:rFonts w:eastAsia="Franklin Gothic Book" w:cs="Franklin Gothic Book"/>
          </w:rPr>
          <w:t>https://</w:t>
        </w:r>
        <w:proofErr w:type="spellStart"/>
        <w:r w:rsidR="00F266F2" w:rsidRPr="00C45925">
          <w:rPr>
            <w:rStyle w:val="Hyperlink"/>
            <w:rFonts w:eastAsia="Franklin Gothic Book" w:cs="Franklin Gothic Book"/>
          </w:rPr>
          <w:t>www.secretservice.gov</w:t>
        </w:r>
        <w:proofErr w:type="spellEnd"/>
        <w:r w:rsidR="00F266F2" w:rsidRPr="00C45925">
          <w:rPr>
            <w:rStyle w:val="Hyperlink"/>
            <w:rFonts w:eastAsia="Franklin Gothic Book" w:cs="Franklin Gothic Book"/>
          </w:rPr>
          <w:t>/contact/field-offices</w:t>
        </w:r>
      </w:hyperlink>
      <w:r w:rsidRPr="0486BBE6">
        <w:rPr>
          <w:rFonts w:eastAsia="Franklin Gothic Book" w:cs="Franklin Gothic Book"/>
          <w:color w:val="000000" w:themeColor="accent5"/>
        </w:rPr>
        <w:t>,</w:t>
      </w:r>
      <w:r w:rsidR="00014CD7">
        <w:rPr>
          <w:rFonts w:eastAsia="Franklin Gothic Book" w:cs="Franklin Gothic Book"/>
          <w:color w:val="000000" w:themeColor="accent5"/>
        </w:rPr>
        <w:t xml:space="preserve"> </w:t>
      </w:r>
      <w:hyperlink r:id="rId34">
        <w:r w:rsidRPr="0486BBE6">
          <w:rPr>
            <w:rStyle w:val="Hyperlink"/>
            <w:rFonts w:eastAsia="Franklin Gothic Book" w:cs="Franklin Gothic Book"/>
          </w:rPr>
          <w:t>https://</w:t>
        </w:r>
        <w:proofErr w:type="spellStart"/>
        <w:r w:rsidRPr="0486BBE6">
          <w:rPr>
            <w:rStyle w:val="Hyperlink"/>
            <w:rFonts w:eastAsia="Franklin Gothic Book" w:cs="Franklin Gothic Book"/>
          </w:rPr>
          <w:t>www.secretservice.gov</w:t>
        </w:r>
        <w:proofErr w:type="spellEnd"/>
        <w:r w:rsidRPr="0486BBE6">
          <w:rPr>
            <w:rStyle w:val="Hyperlink"/>
            <w:rFonts w:eastAsia="Franklin Gothic Book" w:cs="Franklin Gothic Book"/>
          </w:rPr>
          <w:t>/investigation/cyber</w:t>
        </w:r>
      </w:hyperlink>
      <w:r w:rsidRPr="0486BBE6">
        <w:rPr>
          <w:rFonts w:eastAsia="Franklin Gothic Book" w:cs="Franklin Gothic Book"/>
          <w:color w:val="000000" w:themeColor="accent5"/>
        </w:rPr>
        <w:t>) </w:t>
      </w:r>
    </w:p>
    <w:p w14:paraId="0FEF4ED4" w14:textId="4D465611" w:rsidR="1A9DC21C" w:rsidRDefault="1A9DC21C" w:rsidP="00A81D27">
      <w:pPr>
        <w:pStyle w:val="ListParagraph"/>
        <w:keepLines/>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7BC6BDA" w14:textId="2E2F48C2" w:rsidR="1A9DC21C" w:rsidRDefault="1A9DC21C" w:rsidP="00A81D2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Field Office</w:t>
      </w:r>
      <w:r w:rsidR="00F61E82">
        <w:rPr>
          <w:rFonts w:eastAsia="Franklin Gothic Book" w:cs="Franklin Gothic Book"/>
          <w:color w:val="000000" w:themeColor="accent5"/>
        </w:rPr>
        <w:t xml:space="preserve">s </w:t>
      </w:r>
      <w:r w:rsidRPr="0486BBE6">
        <w:rPr>
          <w:rFonts w:eastAsia="Franklin Gothic Book" w:cs="Franklin Gothic Book"/>
          <w:color w:val="000000" w:themeColor="accent5"/>
        </w:rPr>
        <w:t xml:space="preserve">(contact: </w:t>
      </w:r>
      <w:hyperlink r:id="rId35">
        <w:r w:rsidRPr="0486BBE6">
          <w:rPr>
            <w:rStyle w:val="Hyperlink"/>
            <w:rFonts w:eastAsia="Franklin Gothic Book" w:cs="Franklin Gothic Book"/>
          </w:rPr>
          <w:t>https://</w:t>
        </w:r>
        <w:proofErr w:type="spellStart"/>
        <w:r w:rsidRPr="0486BBE6">
          <w:rPr>
            <w:rStyle w:val="Hyperlink"/>
            <w:rFonts w:eastAsia="Franklin Gothic Book" w:cs="Franklin Gothic Book"/>
          </w:rPr>
          <w:t>www.fbi.gov</w:t>
        </w:r>
        <w:proofErr w:type="spellEnd"/>
        <w:r w:rsidRPr="0486BBE6">
          <w:rPr>
            <w:rStyle w:val="Hyperlink"/>
            <w:rFonts w:eastAsia="Franklin Gothic Book" w:cs="Franklin Gothic Book"/>
          </w:rPr>
          <w:t>/contact-us/field-offices</w:t>
        </w:r>
      </w:hyperlink>
      <w:r w:rsidRPr="0486BBE6">
        <w:rPr>
          <w:rFonts w:eastAsia="Franklin Gothic Book" w:cs="Franklin Gothic Book"/>
          <w:color w:val="000000" w:themeColor="accent5"/>
        </w:rPr>
        <w:t>) </w:t>
      </w:r>
    </w:p>
    <w:p w14:paraId="439F9AA7" w14:textId="26243819" w:rsidR="1A9DC21C" w:rsidRDefault="1A9DC21C" w:rsidP="00A81D2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Internet Crime Complain Center (</w:t>
      </w:r>
      <w:proofErr w:type="spellStart"/>
      <w:r w:rsidRPr="0486BBE6">
        <w:rPr>
          <w:rFonts w:eastAsia="Franklin Gothic Book" w:cs="Franklin Gothic Book"/>
          <w:color w:val="000000" w:themeColor="accent5"/>
        </w:rPr>
        <w:t>IC3</w:t>
      </w:r>
      <w:proofErr w:type="spellEnd"/>
      <w:r w:rsidRPr="0486BBE6">
        <w:rPr>
          <w:rFonts w:eastAsia="Franklin Gothic Book" w:cs="Franklin Gothic Book"/>
          <w:color w:val="000000" w:themeColor="accent5"/>
        </w:rPr>
        <w:t xml:space="preserve">) (contact: </w:t>
      </w:r>
      <w:hyperlink r:id="rId36">
        <w:r w:rsidRPr="0486BBE6">
          <w:rPr>
            <w:rStyle w:val="Hyperlink"/>
            <w:rFonts w:eastAsia="Franklin Gothic Book" w:cs="Franklin Gothic Book"/>
          </w:rPr>
          <w:t>http://</w:t>
        </w:r>
        <w:proofErr w:type="spellStart"/>
        <w:r w:rsidRPr="0486BBE6">
          <w:rPr>
            <w:rStyle w:val="Hyperlink"/>
            <w:rFonts w:eastAsia="Franklin Gothic Book" w:cs="Franklin Gothic Book"/>
          </w:rPr>
          <w:t>www.ic3.gov</w:t>
        </w:r>
        <w:proofErr w:type="spellEnd"/>
      </w:hyperlink>
      <w:r w:rsidRPr="0486BBE6">
        <w:rPr>
          <w:rFonts w:eastAsia="Franklin Gothic Book" w:cs="Franklin Gothic Book"/>
          <w:color w:val="000000" w:themeColor="accent5"/>
        </w:rPr>
        <w:t>) </w:t>
      </w:r>
    </w:p>
    <w:p w14:paraId="70BF63DE" w14:textId="2E76D6B1" w:rsidR="005D365F" w:rsidRDefault="1A9DC21C" w:rsidP="003F1927">
      <w:pPr>
        <w:pStyle w:val="ListParagraph"/>
        <w:keepLines/>
        <w:numPr>
          <w:ilvl w:val="0"/>
          <w:numId w:val="7"/>
        </w:numPr>
        <w:spacing w:after="120"/>
        <w:ind w:left="720"/>
        <w:rPr>
          <w:rFonts w:eastAsia="Franklin Gothic Medium"/>
        </w:rPr>
      </w:pPr>
      <w:r w:rsidRPr="0486BBE6">
        <w:rPr>
          <w:rFonts w:eastAsia="Franklin Gothic Book" w:cs="Franklin Gothic Book"/>
          <w:color w:val="000000" w:themeColor="accent5"/>
        </w:rPr>
        <w:t>National Cyber Investigative Joint Task Force (</w:t>
      </w:r>
      <w:proofErr w:type="spellStart"/>
      <w:r w:rsidRPr="0486BBE6">
        <w:rPr>
          <w:rFonts w:eastAsia="Franklin Gothic Book" w:cs="Franklin Gothic Book"/>
          <w:color w:val="000000" w:themeColor="accent5"/>
        </w:rPr>
        <w:t>NCIJTF</w:t>
      </w:r>
      <w:proofErr w:type="spellEnd"/>
      <w:r w:rsidRPr="0486BBE6">
        <w:rPr>
          <w:rFonts w:eastAsia="Franklin Gothic Book" w:cs="Franklin Gothic Book"/>
          <w:color w:val="000000" w:themeColor="accent5"/>
        </w:rPr>
        <w:t xml:space="preserve">) </w:t>
      </w:r>
      <w:proofErr w:type="spellStart"/>
      <w:r w:rsidRPr="0486BBE6">
        <w:rPr>
          <w:rFonts w:eastAsia="Franklin Gothic Book" w:cs="Franklin Gothic Book"/>
          <w:color w:val="000000" w:themeColor="accent5"/>
        </w:rPr>
        <w:t>CyWatch</w:t>
      </w:r>
      <w:proofErr w:type="spellEnd"/>
      <w:r w:rsidRPr="0486BBE6">
        <w:rPr>
          <w:rFonts w:eastAsia="Franklin Gothic Book" w:cs="Franklin Gothic Book"/>
          <w:color w:val="000000" w:themeColor="accent5"/>
        </w:rPr>
        <w:t xml:space="preserve"> 24/7 Command Center (contact: </w:t>
      </w:r>
      <w:hyperlink r:id="rId37">
        <w:proofErr w:type="spellStart"/>
        <w:r w:rsidRPr="0486BBE6">
          <w:rPr>
            <w:rStyle w:val="Hyperlink"/>
            <w:rFonts w:eastAsia="Franklin Gothic Book" w:cs="Franklin Gothic Book"/>
          </w:rPr>
          <w:t>cywatch@ic.fbi.gov</w:t>
        </w:r>
        <w:proofErr w:type="spellEnd"/>
      </w:hyperlink>
      <w:r w:rsidRPr="0486BBE6">
        <w:rPr>
          <w:rFonts w:eastAsia="Franklin Gothic Book" w:cs="Franklin Gothic Book"/>
          <w:color w:val="000000" w:themeColor="accent5"/>
        </w:rPr>
        <w:t>; 855-292-3937) </w:t>
      </w:r>
    </w:p>
    <w:p w14:paraId="0D071EA7" w14:textId="2999C48B" w:rsidR="006C55A5" w:rsidRDefault="00F0670B" w:rsidP="0486BBE6">
      <w:pPr>
        <w:keepLines/>
        <w:tabs>
          <w:tab w:val="num" w:pos="720"/>
        </w:tabs>
        <w:spacing w:before="120" w:after="60" w:line="240" w:lineRule="auto"/>
        <w:ind w:left="360" w:hanging="360"/>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Open Source</w:t>
      </w:r>
      <w:r w:rsidR="0077224F">
        <w:rPr>
          <w:rFonts w:ascii="Franklin Gothic Medium" w:eastAsia="Franklin Gothic Medium" w:hAnsi="Franklin Gothic Medium" w:cs="Franklin Gothic Medium"/>
          <w:color w:val="5A5B5D"/>
          <w:sz w:val="28"/>
          <w:szCs w:val="28"/>
        </w:rPr>
        <w:t xml:space="preserve"> Software Security</w:t>
      </w:r>
      <w:r w:rsidR="006C55A5">
        <w:rPr>
          <w:rFonts w:ascii="Franklin Gothic Medium" w:eastAsia="Franklin Gothic Medium" w:hAnsi="Franklin Gothic Medium" w:cs="Franklin Gothic Medium"/>
          <w:color w:val="5A5B5D"/>
          <w:sz w:val="28"/>
          <w:szCs w:val="28"/>
        </w:rPr>
        <w:t xml:space="preserve"> Resources</w:t>
      </w:r>
    </w:p>
    <w:p w14:paraId="7CB06AE9" w14:textId="4934CFFB" w:rsidR="00A43C95" w:rsidRPr="00530FEE" w:rsidRDefault="0077224F" w:rsidP="00EC6495">
      <w:pPr>
        <w:pStyle w:val="ListParagraph"/>
        <w:keepLines/>
        <w:numPr>
          <w:ilvl w:val="0"/>
          <w:numId w:val="6"/>
        </w:numPr>
        <w:spacing w:after="120"/>
        <w:rPr>
          <w:rStyle w:val="Hyperlink"/>
          <w:color w:val="auto"/>
          <w:u w:val="none"/>
        </w:rPr>
      </w:pPr>
      <w:r>
        <w:t>CISA Open Source Software Security</w:t>
      </w:r>
      <w:r w:rsidR="009D47B2">
        <w:t xml:space="preserve"> (</w:t>
      </w:r>
      <w:hyperlink r:id="rId38" w:history="1">
        <w:r w:rsidR="009D47B2" w:rsidRPr="00576432">
          <w:rPr>
            <w:rStyle w:val="Hyperlink"/>
          </w:rPr>
          <w:t>https://www.cisa.gov/opensource</w:t>
        </w:r>
      </w:hyperlink>
      <w:r w:rsidR="009D47B2">
        <w:t>)</w:t>
      </w:r>
    </w:p>
    <w:p w14:paraId="561DABB7" w14:textId="0A1BAA67" w:rsidR="00530FEE" w:rsidRDefault="002E28B8" w:rsidP="00530FEE">
      <w:pPr>
        <w:pStyle w:val="ListParagraph"/>
        <w:keepLines/>
        <w:numPr>
          <w:ilvl w:val="0"/>
          <w:numId w:val="7"/>
        </w:numPr>
        <w:spacing w:after="120"/>
        <w:ind w:left="720"/>
      </w:pPr>
      <w:r>
        <w:t xml:space="preserve">Open Source Software Security Roadmap </w:t>
      </w:r>
      <w:r w:rsidR="008C3758">
        <w:t>(</w:t>
      </w:r>
      <w:hyperlink r:id="rId39" w:history="1">
        <w:r w:rsidR="008C3758" w:rsidRPr="00576432">
          <w:rPr>
            <w:rStyle w:val="Hyperlink"/>
          </w:rPr>
          <w:t>https://www.cisa.gov/sites/default/files/2024-02/CISA-Open-Source-Software-Security-Roadmap-508c.pdf</w:t>
        </w:r>
      </w:hyperlink>
      <w:r w:rsidR="008C3758">
        <w:t>)</w:t>
      </w:r>
      <w:r w:rsidR="00C0549C">
        <w:t xml:space="preserve"> </w:t>
      </w:r>
    </w:p>
    <w:p w14:paraId="0F8340BE" w14:textId="6264D934" w:rsidR="00EB3017" w:rsidRDefault="00EB3017" w:rsidP="00530FEE">
      <w:pPr>
        <w:pStyle w:val="ListParagraph"/>
        <w:keepLines/>
        <w:numPr>
          <w:ilvl w:val="0"/>
          <w:numId w:val="7"/>
        </w:numPr>
        <w:spacing w:after="120"/>
        <w:ind w:left="720"/>
      </w:pPr>
      <w:r>
        <w:t xml:space="preserve">Software Bill of Materials Resources </w:t>
      </w:r>
      <w:r w:rsidR="000C2195">
        <w:t>(</w:t>
      </w:r>
      <w:hyperlink r:id="rId40" w:history="1">
        <w:r w:rsidR="000C2195" w:rsidRPr="00576432">
          <w:rPr>
            <w:rStyle w:val="Hyperlink"/>
          </w:rPr>
          <w:t>https://www.cisa.gov/</w:t>
        </w:r>
        <w:proofErr w:type="spellStart"/>
        <w:r w:rsidR="000C2195" w:rsidRPr="00576432">
          <w:rPr>
            <w:rStyle w:val="Hyperlink"/>
          </w:rPr>
          <w:t>sbom</w:t>
        </w:r>
        <w:proofErr w:type="spellEnd"/>
      </w:hyperlink>
      <w:r w:rsidR="000C2195">
        <w:t>)</w:t>
      </w:r>
    </w:p>
    <w:p w14:paraId="1126F8F7" w14:textId="51ED8B0A" w:rsidR="00734BC6" w:rsidRDefault="00734BC6" w:rsidP="00530FEE">
      <w:pPr>
        <w:pStyle w:val="ListParagraph"/>
        <w:keepLines/>
        <w:numPr>
          <w:ilvl w:val="0"/>
          <w:numId w:val="7"/>
        </w:numPr>
        <w:spacing w:after="120"/>
        <w:ind w:left="720"/>
      </w:pPr>
      <w:r>
        <w:t xml:space="preserve">Securing the Software Supply Chain: Recommended Practices for Managing Open-Source Software and Software Bill of Materials </w:t>
      </w:r>
      <w:r w:rsidR="00664D82">
        <w:t>(</w:t>
      </w:r>
      <w:hyperlink r:id="rId41" w:history="1">
        <w:r w:rsidR="006A4EA3">
          <w:rPr>
            <w:rStyle w:val="Hyperlink"/>
          </w:rPr>
          <w:t>https://www.cisa.gov/news-events/alerts/2023/11/09/cisa-nsa-and-partners-release-new-guidance-securing-software-supply-chain</w:t>
        </w:r>
      </w:hyperlink>
      <w:r w:rsidR="006A4EA3">
        <w:t xml:space="preserve">) </w:t>
      </w:r>
      <w:r w:rsidR="00664D82">
        <w:t xml:space="preserve"> </w:t>
      </w:r>
    </w:p>
    <w:p w14:paraId="459306D1" w14:textId="02B6AA83" w:rsidR="001C6481" w:rsidRDefault="001C6481" w:rsidP="00530FEE">
      <w:pPr>
        <w:pStyle w:val="ListParagraph"/>
        <w:keepLines/>
        <w:numPr>
          <w:ilvl w:val="0"/>
          <w:numId w:val="7"/>
        </w:numPr>
        <w:spacing w:after="120"/>
        <w:ind w:left="720"/>
      </w:pPr>
      <w:r>
        <w:t>Exploring Memory Safety in Critical Open Source Projects (</w:t>
      </w:r>
      <w:hyperlink r:id="rId42" w:history="1">
        <w:r>
          <w:rPr>
            <w:rStyle w:val="Hyperlink"/>
          </w:rPr>
          <w:t>https://www.cisa.gov/resources-tools/resources/exploring-memory-safety-critical-open-source-projects</w:t>
        </w:r>
      </w:hyperlink>
      <w:r>
        <w:t>)</w:t>
      </w:r>
    </w:p>
    <w:p w14:paraId="501D547D" w14:textId="20FBCEBC" w:rsidR="006E7A22" w:rsidRDefault="002608C7" w:rsidP="00530FEE">
      <w:pPr>
        <w:pStyle w:val="ListParagraph"/>
        <w:keepLines/>
        <w:numPr>
          <w:ilvl w:val="0"/>
          <w:numId w:val="7"/>
        </w:numPr>
        <w:spacing w:after="120"/>
        <w:ind w:left="720"/>
      </w:pPr>
      <w:r>
        <w:t xml:space="preserve">Principles for Package Repository Security </w:t>
      </w:r>
      <w:r w:rsidR="008C3758">
        <w:t>(</w:t>
      </w:r>
      <w:hyperlink r:id="rId43" w:history="1">
        <w:r w:rsidR="008C3758" w:rsidRPr="00576432">
          <w:rPr>
            <w:rStyle w:val="Hyperlink"/>
          </w:rPr>
          <w:t>https://www.cisa.gov/news-events/alerts/2024/02/08/cisa-partners-openssf-securing-software-repositories-working-group-release-principles-package</w:t>
        </w:r>
      </w:hyperlink>
      <w:r w:rsidR="008C3758">
        <w:t>)</w:t>
      </w:r>
    </w:p>
    <w:p w14:paraId="43DE48B6" w14:textId="65609293" w:rsidR="0048347D" w:rsidRDefault="0048347D" w:rsidP="0048347D">
      <w:pPr>
        <w:pStyle w:val="ListParagraph"/>
        <w:keepLines/>
        <w:numPr>
          <w:ilvl w:val="0"/>
          <w:numId w:val="6"/>
        </w:numPr>
        <w:spacing w:after="120"/>
      </w:pPr>
      <w:r>
        <w:t xml:space="preserve">CISA Secure by Design </w:t>
      </w:r>
      <w:r w:rsidR="009D47B2">
        <w:t>(</w:t>
      </w:r>
      <w:hyperlink r:id="rId44" w:history="1">
        <w:r w:rsidR="009D47B2" w:rsidRPr="00576432">
          <w:rPr>
            <w:rStyle w:val="Hyperlink"/>
          </w:rPr>
          <w:t>https://www.cisa.gov/resources-tools/resources/secure-by-design</w:t>
        </w:r>
      </w:hyperlink>
      <w:r w:rsidR="009D47B2">
        <w:t>)</w:t>
      </w:r>
      <w:r>
        <w:t xml:space="preserve"> </w:t>
      </w:r>
    </w:p>
    <w:p w14:paraId="170FA881" w14:textId="6E2A33FB" w:rsidR="00E83806" w:rsidRPr="00085567" w:rsidRDefault="00E83806" w:rsidP="00085567">
      <w:pPr>
        <w:keepNext/>
        <w:keepLines/>
        <w:spacing w:before="120" w:after="60" w:line="240" w:lineRule="auto"/>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Preparedness Resources</w:t>
      </w:r>
    </w:p>
    <w:p w14:paraId="6309B546" w14:textId="77777777" w:rsidR="007619E4" w:rsidRDefault="007619E4" w:rsidP="007619E4">
      <w:pPr>
        <w:pStyle w:val="ListParagraph"/>
        <w:keepLines/>
        <w:numPr>
          <w:ilvl w:val="0"/>
          <w:numId w:val="2"/>
        </w:numPr>
        <w:spacing w:after="120"/>
      </w:pPr>
      <w:r>
        <w:t>CISA Cross-sector Cybersecurity Performance Goals (</w:t>
      </w:r>
      <w:hyperlink r:id="rId45" w:history="1">
        <w:r w:rsidRPr="006744AB">
          <w:rPr>
            <w:rStyle w:val="Hyperlink"/>
          </w:rPr>
          <w:t>https://www.cisa.gov/cross-sector-cybersecurity-performance-goals</w:t>
        </w:r>
      </w:hyperlink>
      <w:r>
        <w:t>)</w:t>
      </w:r>
    </w:p>
    <w:p w14:paraId="269FFF16" w14:textId="6F504E2E" w:rsidR="007619E4" w:rsidRDefault="007619E4" w:rsidP="007619E4">
      <w:pPr>
        <w:pStyle w:val="ListParagraph"/>
        <w:keepLines/>
        <w:numPr>
          <w:ilvl w:val="0"/>
          <w:numId w:val="2"/>
        </w:numPr>
        <w:spacing w:after="120"/>
      </w:pPr>
      <w:r>
        <w:t>NIST Cybersecurity Framework Tools (</w:t>
      </w:r>
      <w:hyperlink r:id="rId46" w:history="1">
        <w:r w:rsidR="009034CE">
          <w:rPr>
            <w:rStyle w:val="Hyperlink"/>
          </w:rPr>
          <w:t>https://</w:t>
        </w:r>
        <w:proofErr w:type="spellStart"/>
        <w:r w:rsidR="009034CE">
          <w:rPr>
            <w:rStyle w:val="Hyperlink"/>
          </w:rPr>
          <w:t>www.nist.gov</w:t>
        </w:r>
        <w:proofErr w:type="spellEnd"/>
        <w:r w:rsidR="009034CE">
          <w:rPr>
            <w:rStyle w:val="Hyperlink"/>
          </w:rPr>
          <w:t>/</w:t>
        </w:r>
        <w:proofErr w:type="spellStart"/>
        <w:r w:rsidR="009034CE">
          <w:rPr>
            <w:rStyle w:val="Hyperlink"/>
          </w:rPr>
          <w:t>cyberframework</w:t>
        </w:r>
        <w:proofErr w:type="spellEnd"/>
      </w:hyperlink>
      <w:r>
        <w:t>)</w:t>
      </w:r>
    </w:p>
    <w:p w14:paraId="671AC3A0" w14:textId="71624EB2" w:rsidR="007835A3" w:rsidRDefault="007835A3" w:rsidP="00E83806">
      <w:pPr>
        <w:tabs>
          <w:tab w:val="num" w:pos="720"/>
        </w:tabs>
        <w:spacing w:before="120" w:after="60" w:line="240" w:lineRule="auto"/>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State</w:t>
      </w:r>
      <w:r w:rsidR="007619E4">
        <w:rPr>
          <w:rFonts w:ascii="Franklin Gothic Medium" w:eastAsia="Franklin Gothic Medium" w:hAnsi="Franklin Gothic Medium" w:cs="Franklin Gothic Medium"/>
          <w:color w:val="5A5B5D"/>
          <w:sz w:val="28"/>
          <w:szCs w:val="28"/>
        </w:rPr>
        <w:t xml:space="preserve"> Level</w:t>
      </w:r>
      <w:r w:rsidRPr="0486BBE6">
        <w:rPr>
          <w:rFonts w:ascii="Franklin Gothic Medium" w:eastAsia="Franklin Gothic Medium" w:hAnsi="Franklin Gothic Medium" w:cs="Franklin Gothic Medium"/>
          <w:color w:val="5A5B5D"/>
          <w:sz w:val="28"/>
          <w:szCs w:val="28"/>
        </w:rPr>
        <w:t xml:space="preserve"> Resources</w:t>
      </w:r>
    </w:p>
    <w:p w14:paraId="45557D4F" w14:textId="5EBAA2E3" w:rsidR="007835A3" w:rsidRPr="004447E7" w:rsidRDefault="007835A3" w:rsidP="004447E7">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 xml:space="preserve">Multi-State Information Sharing and Analysis Center (MS-ISAC) (contact: </w:t>
      </w:r>
      <w:hyperlink r:id="rId47">
        <w:proofErr w:type="spellStart"/>
        <w:r w:rsidRPr="0486BBE6">
          <w:rPr>
            <w:rStyle w:val="Hyperlink"/>
            <w:rFonts w:eastAsia="Franklin Gothic Book" w:cs="Franklin Gothic Book"/>
          </w:rPr>
          <w:t>info@msisac.org</w:t>
        </w:r>
        <w:proofErr w:type="spellEnd"/>
      </w:hyperlink>
      <w:r w:rsidRPr="0486BBE6">
        <w:rPr>
          <w:rFonts w:eastAsia="Franklin Gothic Book" w:cs="Franklin Gothic Book"/>
          <w:color w:val="000000" w:themeColor="accent5"/>
        </w:rPr>
        <w:t>; 518-266-3460) </w:t>
      </w:r>
    </w:p>
    <w:p w14:paraId="5155E40E" w14:textId="5B667DFF" w:rsidR="007835A3" w:rsidRPr="00524615" w:rsidRDefault="007835A3" w:rsidP="004447E7">
      <w:pPr>
        <w:pStyle w:val="ListParagraph"/>
        <w:keepLines/>
        <w:numPr>
          <w:ilvl w:val="0"/>
          <w:numId w:val="4"/>
        </w:numPr>
        <w:spacing w:after="120"/>
        <w:rPr>
          <w:rFonts w:eastAsia="Franklin Gothic Book" w:cs="Franklin Gothic Book"/>
          <w:color w:val="000000" w:themeColor="accent5"/>
        </w:rPr>
      </w:pPr>
      <w:r w:rsidRPr="0486BBE6">
        <w:rPr>
          <w:rFonts w:eastAsia="Franklin Gothic Book" w:cs="Franklin Gothic Book"/>
          <w:color w:val="000000" w:themeColor="accent5"/>
        </w:rPr>
        <w:t>DHS Fusion Centers (</w:t>
      </w:r>
      <w:hyperlink r:id="rId48">
        <w:r w:rsidRPr="0486BBE6">
          <w:rPr>
            <w:rStyle w:val="Hyperlink"/>
            <w:rFonts w:eastAsia="Franklin Gothic Book" w:cs="Franklin Gothic Book"/>
          </w:rPr>
          <w:t>https://www.dhs.gov/state-and-major-urban-area-fusion-centers</w:t>
        </w:r>
      </w:hyperlink>
      <w:r w:rsidRPr="0486BBE6">
        <w:rPr>
          <w:rFonts w:eastAsia="Franklin Gothic Book" w:cs="Franklin Gothic Book"/>
          <w:color w:val="000000" w:themeColor="accent5"/>
        </w:rPr>
        <w:t>) </w:t>
      </w:r>
      <w:r w:rsidRPr="00524615">
        <w:rPr>
          <w:rFonts w:eastAsia="Franklin Gothic Book" w:cs="Franklin Gothic Book"/>
          <w:color w:val="000000" w:themeColor="accent5"/>
        </w:rPr>
        <w:t> </w:t>
      </w:r>
    </w:p>
    <w:p w14:paraId="61139082" w14:textId="77777777" w:rsidR="000746CA" w:rsidRDefault="000746CA" w:rsidP="00037566">
      <w:pPr>
        <w:keepNext/>
        <w:keepLines/>
        <w:tabs>
          <w:tab w:val="num" w:pos="720"/>
        </w:tabs>
        <w:spacing w:before="120" w:after="60" w:line="240" w:lineRule="auto"/>
        <w:ind w:left="360" w:hanging="360"/>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t>Additional</w:t>
      </w:r>
      <w:r w:rsidRPr="0486BBE6">
        <w:rPr>
          <w:rFonts w:ascii="Franklin Gothic Medium" w:eastAsia="Franklin Gothic Medium" w:hAnsi="Franklin Gothic Medium" w:cs="Franklin Gothic Medium"/>
          <w:color w:val="5A5B5D"/>
          <w:sz w:val="28"/>
          <w:szCs w:val="28"/>
        </w:rPr>
        <w:t xml:space="preserve"> Resources</w:t>
      </w:r>
      <w:r w:rsidRPr="0486BBE6">
        <w:rPr>
          <w:rFonts w:ascii="Times New Roman" w:hAnsi="Times New Roman" w:cs="Times New Roman"/>
          <w:color w:val="5A5B5D"/>
          <w:sz w:val="28"/>
          <w:szCs w:val="28"/>
        </w:rPr>
        <w:t> </w:t>
      </w:r>
    </w:p>
    <w:p w14:paraId="469BBF4A" w14:textId="77777777" w:rsidR="000746CA" w:rsidRDefault="000746CA" w:rsidP="00037566">
      <w:pPr>
        <w:pStyle w:val="ListParagraph"/>
        <w:keepNext/>
        <w:keepLines/>
        <w:numPr>
          <w:ilvl w:val="0"/>
          <w:numId w:val="2"/>
        </w:numPr>
        <w:spacing w:after="120"/>
        <w:rPr>
          <w:rFonts w:eastAsia="Franklin Gothic Book" w:cs="Franklin Gothic Book"/>
          <w:color w:val="000000" w:themeColor="accent5"/>
        </w:rPr>
      </w:pPr>
      <w:r w:rsidRPr="1C4B9630">
        <w:rPr>
          <w:rFonts w:eastAsia="Franklin Gothic Book" w:cs="Franklin Gothic Book"/>
          <w:color w:val="000000" w:themeColor="accent5"/>
        </w:rPr>
        <w:t>InfraGard (</w:t>
      </w:r>
      <w:hyperlink r:id="rId49">
        <w:r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60066195" w14:textId="77777777" w:rsidR="000746CA" w:rsidRDefault="000746CA" w:rsidP="000746CA">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50">
        <w:r w:rsidRPr="0486BBE6">
          <w:rPr>
            <w:rStyle w:val="Hyperlink"/>
            <w:rFonts w:eastAsia="Franklin Gothic Book" w:cs="Franklin Gothic Book"/>
          </w:rPr>
          <w:t>https://</w:t>
        </w:r>
        <w:proofErr w:type="spellStart"/>
        <w:r w:rsidRPr="0486BBE6">
          <w:rPr>
            <w:rStyle w:val="Hyperlink"/>
            <w:rFonts w:eastAsia="Franklin Gothic Book" w:cs="Franklin Gothic Book"/>
          </w:rPr>
          <w:t>isalliance.org</w:t>
        </w:r>
        <w:proofErr w:type="spellEnd"/>
        <w:r w:rsidRPr="0486BBE6">
          <w:rPr>
            <w:rStyle w:val="Hyperlink"/>
            <w:rFonts w:eastAsia="Franklin Gothic Book" w:cs="Franklin Gothic Book"/>
          </w:rPr>
          <w:t>/</w:t>
        </w:r>
      </w:hyperlink>
      <w:r w:rsidRPr="0486BBE6">
        <w:rPr>
          <w:rFonts w:eastAsia="Franklin Gothic Book" w:cs="Franklin Gothic Book"/>
          <w:color w:val="000000" w:themeColor="accent5"/>
        </w:rPr>
        <w:t xml:space="preserve">)   </w:t>
      </w:r>
    </w:p>
    <w:p w14:paraId="6FDA79F3" w14:textId="77777777" w:rsidR="000746CA" w:rsidRDefault="000746CA" w:rsidP="000746CA">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Information Sharing and Analysis Centers (ISACs) and Information Sharing and Analysis Organizations (ISAOs) (</w:t>
      </w:r>
      <w:hyperlink r:id="rId51">
        <w:r w:rsidRPr="0486BBE6">
          <w:rPr>
            <w:rStyle w:val="Hyperlink"/>
            <w:rFonts w:eastAsia="Franklin Gothic Book" w:cs="Franklin Gothic Book"/>
          </w:rPr>
          <w:t>https://</w:t>
        </w:r>
        <w:proofErr w:type="spellStart"/>
        <w:r w:rsidRPr="0486BBE6">
          <w:rPr>
            <w:rStyle w:val="Hyperlink"/>
            <w:rFonts w:eastAsia="Franklin Gothic Book" w:cs="Franklin Gothic Book"/>
          </w:rPr>
          <w:t>www.isao.org</w:t>
        </w:r>
        <w:proofErr w:type="spellEnd"/>
        <w:r w:rsidRPr="0486BBE6">
          <w:rPr>
            <w:rStyle w:val="Hyperlink"/>
            <w:rFonts w:eastAsia="Franklin Gothic Book" w:cs="Franklin Gothic Book"/>
          </w:rPr>
          <w:t>/information-sharing-groups/</w:t>
        </w:r>
      </w:hyperlink>
      <w:r w:rsidRPr="0486BBE6">
        <w:rPr>
          <w:rFonts w:eastAsia="Franklin Gothic Book" w:cs="Franklin Gothic Book"/>
          <w:color w:val="000000" w:themeColor="accent5"/>
        </w:rPr>
        <w:t>) </w:t>
      </w:r>
    </w:p>
    <w:p w14:paraId="2B8563E7" w14:textId="77777777" w:rsidR="000746CA" w:rsidRDefault="000746CA" w:rsidP="000746CA">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lastRenderedPageBreak/>
        <w:t>International Association of Certified ISAOs (</w:t>
      </w:r>
      <w:hyperlink r:id="rId52">
        <w:r w:rsidRPr="0486BBE6">
          <w:rPr>
            <w:rStyle w:val="Hyperlink"/>
            <w:rFonts w:eastAsia="Franklin Gothic Book" w:cs="Franklin Gothic Book"/>
          </w:rPr>
          <w:t>http://</w:t>
        </w:r>
        <w:proofErr w:type="spellStart"/>
        <w:r w:rsidRPr="0486BBE6">
          <w:rPr>
            <w:rStyle w:val="Hyperlink"/>
            <w:rFonts w:eastAsia="Franklin Gothic Book" w:cs="Franklin Gothic Book"/>
          </w:rPr>
          <w:t>www.certifiedisao.org</w:t>
        </w:r>
        <w:proofErr w:type="spellEnd"/>
      </w:hyperlink>
      <w:r w:rsidRPr="0486BBE6">
        <w:rPr>
          <w:rFonts w:eastAsia="Franklin Gothic Book" w:cs="Franklin Gothic Book"/>
          <w:color w:val="000000" w:themeColor="accent5"/>
        </w:rPr>
        <w:t xml:space="preserve">; contact: </w:t>
      </w:r>
      <w:hyperlink r:id="rId53">
        <w:proofErr w:type="spellStart"/>
        <w:r w:rsidRPr="0486BBE6">
          <w:rPr>
            <w:rStyle w:val="Hyperlink"/>
            <w:rFonts w:eastAsia="Franklin Gothic Book" w:cs="Franklin Gothic Book"/>
          </w:rPr>
          <w:t>operations@certifiedisao.org</w:t>
        </w:r>
        <w:proofErr w:type="spellEnd"/>
      </w:hyperlink>
      <w:r w:rsidRPr="0486BBE6">
        <w:rPr>
          <w:rFonts w:eastAsia="Franklin Gothic Book" w:cs="Franklin Gothic Book"/>
          <w:color w:val="000000" w:themeColor="accent5"/>
        </w:rPr>
        <w:t>) </w:t>
      </w:r>
    </w:p>
    <w:p w14:paraId="5E83A90C" w14:textId="6F168F9E" w:rsidR="00517993" w:rsidRPr="006909AF" w:rsidRDefault="000746CA" w:rsidP="006909AF">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National Council of ISACs (</w:t>
      </w:r>
      <w:hyperlink r:id="rId54">
        <w:r w:rsidRPr="0486BBE6">
          <w:rPr>
            <w:rStyle w:val="Hyperlink"/>
            <w:rFonts w:eastAsia="Franklin Gothic Book" w:cs="Franklin Gothic Book"/>
          </w:rPr>
          <w:t>https://</w:t>
        </w:r>
        <w:proofErr w:type="spellStart"/>
        <w:r w:rsidRPr="0486BBE6">
          <w:rPr>
            <w:rStyle w:val="Hyperlink"/>
            <w:rFonts w:eastAsia="Franklin Gothic Book" w:cs="Franklin Gothic Book"/>
          </w:rPr>
          <w:t>www.nationalisacs.org</w:t>
        </w:r>
        <w:proofErr w:type="spellEnd"/>
      </w:hyperlink>
      <w:r w:rsidRPr="0486BBE6">
        <w:rPr>
          <w:rFonts w:eastAsia="Franklin Gothic Book" w:cs="Franklin Gothic Book"/>
          <w:color w:val="000000" w:themeColor="accent5"/>
        </w:rPr>
        <w:t>)</w:t>
      </w:r>
    </w:p>
    <w:sectPr w:rsidR="00517993" w:rsidRPr="006909AF" w:rsidSect="00876254">
      <w:headerReference w:type="default" r:id="rId55"/>
      <w:footerReference w:type="default" r:id="rId56"/>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96E48" w14:textId="77777777" w:rsidR="0023504A" w:rsidRDefault="0023504A" w:rsidP="000F70D8">
      <w:r>
        <w:separator/>
      </w:r>
    </w:p>
    <w:p w14:paraId="64D8B292" w14:textId="77777777" w:rsidR="0023504A" w:rsidRDefault="0023504A" w:rsidP="000F70D8"/>
    <w:p w14:paraId="684772E3" w14:textId="77777777" w:rsidR="0023504A" w:rsidRDefault="0023504A" w:rsidP="000F70D8"/>
    <w:p w14:paraId="180F653B" w14:textId="77777777" w:rsidR="0023504A" w:rsidRDefault="0023504A" w:rsidP="000F70D8"/>
    <w:p w14:paraId="21AB3817" w14:textId="77777777" w:rsidR="0023504A" w:rsidRDefault="0023504A" w:rsidP="000F70D8"/>
    <w:p w14:paraId="409391EA" w14:textId="77777777" w:rsidR="0023504A" w:rsidRDefault="0023504A" w:rsidP="000F70D8"/>
  </w:endnote>
  <w:endnote w:type="continuationSeparator" w:id="0">
    <w:p w14:paraId="6A2A74CF" w14:textId="77777777" w:rsidR="0023504A" w:rsidRDefault="0023504A" w:rsidP="000F70D8">
      <w:r>
        <w:continuationSeparator/>
      </w:r>
    </w:p>
    <w:p w14:paraId="79D00F2C" w14:textId="77777777" w:rsidR="0023504A" w:rsidRDefault="0023504A" w:rsidP="000F70D8"/>
    <w:p w14:paraId="3DE3135B" w14:textId="77777777" w:rsidR="0023504A" w:rsidRDefault="0023504A" w:rsidP="000F70D8"/>
    <w:p w14:paraId="4B6A5403" w14:textId="77777777" w:rsidR="0023504A" w:rsidRDefault="0023504A" w:rsidP="000F70D8"/>
    <w:p w14:paraId="4925DBA5" w14:textId="77777777" w:rsidR="0023504A" w:rsidRDefault="0023504A" w:rsidP="000F70D8"/>
    <w:p w14:paraId="4C6819A4" w14:textId="77777777" w:rsidR="0023504A" w:rsidRDefault="0023504A" w:rsidP="000F70D8"/>
  </w:endnote>
  <w:endnote w:type="continuationNotice" w:id="1">
    <w:p w14:paraId="02EF0D40" w14:textId="77777777" w:rsidR="0023504A" w:rsidRDefault="0023504A" w:rsidP="000F70D8"/>
    <w:p w14:paraId="27DBF0C5" w14:textId="77777777" w:rsidR="0023504A" w:rsidRDefault="0023504A" w:rsidP="000F70D8"/>
    <w:p w14:paraId="3BB088F7" w14:textId="77777777" w:rsidR="0023504A" w:rsidRDefault="0023504A" w:rsidP="000F70D8"/>
    <w:p w14:paraId="7E833C93" w14:textId="77777777" w:rsidR="0023504A" w:rsidRDefault="0023504A" w:rsidP="000F70D8"/>
    <w:p w14:paraId="0BB7D33C" w14:textId="77777777" w:rsidR="0023504A" w:rsidRDefault="0023504A" w:rsidP="000F70D8"/>
    <w:p w14:paraId="262F53C7" w14:textId="77777777" w:rsidR="0023504A" w:rsidRDefault="0023504A"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B16BB60F-1268-4042-9399-465AA04B40E4}"/>
    <w:embedBold r:id="rId2" w:fontKey="{C66CF803-77B8-4CFA-9AA5-61BDBDFB9229}"/>
    <w:embedItalic r:id="rId3" w:fontKey="{9BFA8ADE-54B4-49B6-A99F-37E4CAC37F93}"/>
    <w:embedBoldItalic r:id="rId4" w:fontKey="{1A66542D-D45F-4F81-88D9-2E4379DDBDA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CFE0642D-EA3C-4BF0-9709-DA8FF5A0C58F}"/>
    <w:embedItalic r:id="rId6" w:fontKey="{74409808-0E74-4F62-BE61-AFC88DB5F122}"/>
  </w:font>
  <w:font w:name="Franklin Gothic Medium">
    <w:panose1 w:val="020B0603020102020204"/>
    <w:charset w:val="00"/>
    <w:family w:val="swiss"/>
    <w:pitch w:val="variable"/>
    <w:sig w:usb0="00000287" w:usb1="00000000" w:usb2="00000000" w:usb3="00000000" w:csb0="0000009F" w:csb1="00000000"/>
    <w:embedRegular r:id="rId7" w:fontKey="{45AE62CF-FD67-498B-989E-03AA1BD4D875}"/>
    <w:embedBold r:id="rId8" w:fontKey="{3731CF38-69EC-4927-A4A9-A68BEB109E9B}"/>
    <w:embedItalic r:id="rId9" w:fontKey="{1478511D-2B46-41B8-BF7B-85BC8FA8D9D0}"/>
  </w:font>
  <w:font w:name="Franklin Gothic Demi">
    <w:panose1 w:val="020B0703020102020204"/>
    <w:charset w:val="00"/>
    <w:family w:val="swiss"/>
    <w:pitch w:val="variable"/>
    <w:sig w:usb0="00000287" w:usb1="00000000" w:usb2="00000000" w:usb3="00000000" w:csb0="0000009F" w:csb1="00000000"/>
    <w:embedRegular r:id="rId10" w:fontKey="{3DDA0D95-E77E-4054-B288-DF3072338827}"/>
    <w:embedBold r:id="rId11" w:fontKey="{9A7A9EA4-B415-43D6-B311-A9958B0A17C4}"/>
    <w:embedItalic r:id="rId12" w:fontKey="{E3D8DF0A-9573-4E8E-B1E9-A32144A9E2A3}"/>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3" w:fontKey="{D0B0DD9D-268A-4629-8199-874712C276E1}"/>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611C5560-813E-4A10-B0D3-DC0D7661CDEC}"/>
  </w:font>
  <w:font w:name="Arial Black">
    <w:panose1 w:val="020B0A04020102020204"/>
    <w:charset w:val="00"/>
    <w:family w:val="swiss"/>
    <w:pitch w:val="variable"/>
    <w:sig w:usb0="A00002AF" w:usb1="400078FB" w:usb2="00000000" w:usb3="00000000" w:csb0="0000009F" w:csb1="00000000"/>
    <w:embedRegular r:id="rId15" w:fontKey="{C207F4DB-6A3D-4FF7-845B-406554A10DFD}"/>
  </w:font>
  <w:font w:name="Segoe UI">
    <w:panose1 w:val="020B0502040204020203"/>
    <w:charset w:val="00"/>
    <w:family w:val="swiss"/>
    <w:pitch w:val="variable"/>
    <w:sig w:usb0="E4002EFF" w:usb1="C000E47F" w:usb2="00000009" w:usb3="00000000" w:csb0="000001FF" w:csb1="00000000"/>
    <w:embedRegular r:id="rId16" w:fontKey="{284C8AFF-0D1A-47C4-818A-D832E2450BC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proofErr w:type="spellStart"/>
    <w:r w:rsidRPr="0028391C">
      <w:rPr>
        <w:rStyle w:val="TLPAMBER"/>
      </w:rPr>
      <w:t>TLP:AMBER</w:t>
    </w:r>
    <w:proofErr w:type="spellEnd"/>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A007" w14:textId="66A9C20A" w:rsidR="004564D3" w:rsidRDefault="004564D3"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sidR="009626A7">
      <w:rPr>
        <w:noProof/>
      </w:rPr>
      <w:t>23</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15FE5C44" w:rsidR="004564D3" w:rsidRPr="009F3037" w:rsidRDefault="004564D3" w:rsidP="00CF4090">
    <w:pPr>
      <w:pStyle w:val="Header"/>
      <w:rPr>
        <w:color w:val="FFFFFF" w:themeColor="accent6"/>
      </w:rPr>
    </w:pPr>
    <w:r w:rsidRPr="00863B23">
      <w:rPr>
        <w:noProof/>
        <w:szCs w:val="20"/>
      </w:rPr>
      <w:ptab w:relativeTo="margin" w:alignment="center" w:leader="none"/>
    </w:r>
    <w:r w:rsidRPr="00863B23">
      <w:rPr>
        <w:rStyle w:val="ClassificationNumberDateChar"/>
      </w:rPr>
      <w:tab/>
    </w:r>
    <w:proofErr w:type="spell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spellEnd"/>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28D8" w14:textId="3BCDF4D0" w:rsidR="004564D3" w:rsidRDefault="004564D3"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sidR="009626A7">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67F12BD9" w:rsidR="004564D3" w:rsidRPr="009F3037" w:rsidRDefault="004564D3" w:rsidP="00082417">
    <w:pPr>
      <w:pStyle w:val="Header"/>
      <w:rPr>
        <w:color w:val="FFFFFF" w:themeColor="accent6"/>
      </w:rPr>
    </w:pPr>
    <w:r w:rsidRPr="00863B23">
      <w:rPr>
        <w:noProof/>
        <w:szCs w:val="20"/>
      </w:rPr>
      <w:ptab w:relativeTo="margin" w:alignment="center" w:leader="none"/>
    </w:r>
    <w:r w:rsidRPr="00863B23">
      <w:rPr>
        <w:rStyle w:val="ClassificationNumberDateChar"/>
      </w:rPr>
      <w:tab/>
    </w:r>
    <w:proofErr w:type="spell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spellEnd"/>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C896" w14:textId="6D7E1301" w:rsidR="004564D3" w:rsidRDefault="004564D3" w:rsidP="00082417">
    <w:pPr>
      <w:pStyle w:val="Header"/>
      <w:pBdr>
        <w:top w:val="single" w:sz="8" w:space="1" w:color="auto"/>
      </w:pBdr>
    </w:pPr>
    <w:r>
      <w:t xml:space="preserve">Appendix D: Attacks and </w:t>
    </w:r>
    <w:r w:rsidR="00861E82">
      <w:t>Threats</w:t>
    </w:r>
    <w:r w:rsidRPr="00F2393D">
      <w:tab/>
    </w:r>
    <w:r w:rsidRPr="00F2393D">
      <w:fldChar w:fldCharType="begin"/>
    </w:r>
    <w:r w:rsidRPr="00F2393D">
      <w:instrText xml:space="preserve"> PAGE   \* MERGEFORMAT </w:instrText>
    </w:r>
    <w:r w:rsidRPr="00F2393D">
      <w:fldChar w:fldCharType="separate"/>
    </w:r>
    <w:r w:rsidR="009626A7">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0BAE91ED" w:rsidR="004564D3" w:rsidRPr="009F3037" w:rsidRDefault="004564D3" w:rsidP="00082417">
    <w:pPr>
      <w:pStyle w:val="Header"/>
      <w:rPr>
        <w:color w:val="FFFFFF" w:themeColor="accent6"/>
      </w:rPr>
    </w:pPr>
    <w:r w:rsidRPr="00863B23">
      <w:rPr>
        <w:noProof/>
        <w:szCs w:val="20"/>
      </w:rPr>
      <w:ptab w:relativeTo="margin" w:alignment="center" w:leader="none"/>
    </w:r>
    <w:r w:rsidRPr="00863B23">
      <w:rPr>
        <w:rStyle w:val="ClassificationNumberDateChar"/>
      </w:rPr>
      <w:tab/>
    </w:r>
    <w:proofErr w:type="spell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spellEnd"/>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1E69" w14:textId="763F7B43" w:rsidR="004564D3" w:rsidRDefault="004564D3" w:rsidP="00925485">
    <w:pPr>
      <w:pStyle w:val="Header"/>
      <w:pBdr>
        <w:top w:val="single" w:sz="8" w:space="1" w:color="auto"/>
      </w:pBdr>
    </w:pPr>
    <w:r>
      <w:t xml:space="preserve">Appendix E: </w:t>
    </w:r>
    <w:r w:rsidR="00094408">
      <w:t>Contacts</w:t>
    </w:r>
    <w:r>
      <w:t xml:space="preserve"> and Resources </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7BDC038" w:rsidR="004564D3" w:rsidRPr="009F3037" w:rsidRDefault="004564D3" w:rsidP="00CF4090">
    <w:pPr>
      <w:pStyle w:val="Header"/>
      <w:rPr>
        <w:color w:val="FFFFFF" w:themeColor="accent6"/>
      </w:rPr>
    </w:pPr>
    <w:r w:rsidRPr="00863B23">
      <w:rPr>
        <w:noProof/>
        <w:szCs w:val="20"/>
      </w:rPr>
      <w:ptab w:relativeTo="margin" w:alignment="center" w:leader="none"/>
    </w:r>
    <w:r w:rsidRPr="00863B23">
      <w:rPr>
        <w:rStyle w:val="ClassificationNumberDateChar"/>
      </w:rPr>
      <w:tab/>
    </w:r>
    <w:proofErr w:type="spellStart"/>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proofErr w:type="spellStart"/>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7C7B" w14:textId="4AFC9DE8" w:rsidR="00A8487E" w:rsidRDefault="00A8487E" w:rsidP="001D714B">
    <w:pPr>
      <w:pStyle w:val="Footer"/>
      <w:ind w:left="720" w:right="270" w:hanging="360"/>
      <w:rPr>
        <w:rStyle w:val="DisclaimerChar"/>
        <w:szCs w:val="20"/>
      </w:rPr>
    </w:pPr>
  </w:p>
  <w:p w14:paraId="5C70B5DA" w14:textId="77777777" w:rsidR="00577F38" w:rsidRPr="001866CF" w:rsidRDefault="00B57F89" w:rsidP="00BA57FF">
    <w:pPr>
      <w:pStyle w:val="Footer"/>
      <w:ind w:left="720" w:right="799"/>
      <w:jc w:val="both"/>
      <w:rPr>
        <w:rStyle w:val="DisclaimerChar"/>
        <w:rFonts w:ascii="Franklin Gothic Book" w:hAnsi="Franklin Gothic Book"/>
        <w:szCs w:val="20"/>
      </w:rPr>
    </w:pPr>
    <w:r w:rsidRPr="001866CF">
      <w:rPr>
        <w:rStyle w:val="DisclaimerChar"/>
        <w:rFonts w:ascii="Franklin Gothic Book" w:hAnsi="Franklin Gothic Book"/>
      </w:rPr>
      <w:t xml:space="preserve">DISCLAIMER: This report is provided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is distributed as </w:t>
    </w:r>
    <w:proofErr w:type="spellStart"/>
    <w:r w:rsidRPr="00DE05B7">
      <w:rPr>
        <w:rStyle w:val="DisclaimerChar"/>
        <w:rFonts w:ascii="Franklin Gothic Book" w:hAnsi="Franklin Gothic Book"/>
        <w:highlight w:val="yellow"/>
      </w:rPr>
      <w:t>TLP:</w:t>
    </w:r>
    <w:r w:rsidRPr="001866CF">
      <w:rPr>
        <w:rStyle w:val="DisclaimerChar"/>
        <w:rFonts w:ascii="Franklin Gothic Book" w:hAnsi="Franklin Gothic Book"/>
        <w:highlight w:val="yellow"/>
      </w:rPr>
      <w:t>CLEAR</w:t>
    </w:r>
    <w:proofErr w:type="spellEnd"/>
    <w:r w:rsidRPr="001866CF">
      <w:rPr>
        <w:rStyle w:val="DisclaimerChar"/>
        <w:rFonts w:ascii="Franklin Gothic Book" w:hAnsi="Franklin Gothic Book"/>
      </w:rPr>
      <w:t xml:space="preserve">: Recipients can spread this to the world, there is no limit on disclosure. Subject to standard copyright rules, </w:t>
    </w:r>
    <w:proofErr w:type="spellStart"/>
    <w:r w:rsidRPr="001866CF">
      <w:rPr>
        <w:rStyle w:val="DisclaimerChar"/>
        <w:rFonts w:ascii="Franklin Gothic Book" w:hAnsi="Franklin Gothic Book"/>
        <w:highlight w:val="yellow"/>
      </w:rPr>
      <w:t>TLP:CLEAR</w:t>
    </w:r>
    <w:proofErr w:type="spellEnd"/>
    <w:r w:rsidRPr="001866CF">
      <w:rPr>
        <w:rStyle w:val="DisclaimerChar"/>
        <w:rFonts w:ascii="Franklin Gothic Book" w:hAnsi="Franklin Gothic Book"/>
      </w:rPr>
      <w:t xml:space="preserve"> information may be shared without restriction. For more information on the Traffic Light Protocol, see </w:t>
    </w:r>
    <w:hyperlink r:id="rId1">
      <w:r w:rsidR="53BC9A41" w:rsidRPr="001866CF">
        <w:rPr>
          <w:rStyle w:val="Hyperlink"/>
          <w:rFonts w:cs="Times New Roman"/>
          <w:sz w:val="16"/>
          <w:szCs w:val="16"/>
        </w:rPr>
        <w:t>https://www.cisa.gov/</w:t>
      </w:r>
      <w:proofErr w:type="spellStart"/>
      <w:r w:rsidR="53BC9A41" w:rsidRPr="001866CF">
        <w:rPr>
          <w:rStyle w:val="Hyperlink"/>
          <w:rFonts w:cs="Times New Roman"/>
          <w:sz w:val="16"/>
          <w:szCs w:val="16"/>
        </w:rPr>
        <w:t>tlp</w:t>
      </w:r>
      <w:proofErr w:type="spellEnd"/>
    </w:hyperlink>
    <w:r w:rsidR="53BC9A41" w:rsidRPr="001866CF">
      <w:rPr>
        <w:rStyle w:val="DisclaimerChar"/>
        <w:rFonts w:ascii="Franklin Gothic Book" w:hAnsi="Franklin Gothic Book"/>
      </w:rPr>
      <w:t xml:space="preserve">. </w:t>
    </w:r>
  </w:p>
  <w:p w14:paraId="7D0EDE54" w14:textId="66EAE56F" w:rsidR="004564D3" w:rsidRPr="00BD3784" w:rsidRDefault="004564D3" w:rsidP="00520D12">
    <w:pPr>
      <w:pStyle w:val="Footer"/>
      <w:ind w:right="270"/>
    </w:pPr>
    <w:r>
      <w:rPr>
        <w:noProof/>
      </w:rPr>
      <w:ptab w:relativeTo="margin" w:alignment="center" w:leader="none"/>
    </w:r>
  </w:p>
  <w:p w14:paraId="3E7428F0" w14:textId="3A56F953" w:rsidR="004564D3" w:rsidRPr="009F3037" w:rsidRDefault="00E63DF7" w:rsidP="00285420">
    <w:pPr>
      <w:pStyle w:val="Header"/>
      <w:tabs>
        <w:tab w:val="clear" w:pos="4680"/>
        <w:tab w:val="clear" w:pos="9360"/>
      </w:tabs>
      <w:ind w:right="799"/>
      <w:jc w:val="right"/>
      <w:rPr>
        <w:rFonts w:ascii="Franklin Gothic Demi" w:eastAsiaTheme="minorHAnsi" w:hAnsi="Franklin Gothic Demi" w:cs="Times New Roman"/>
        <w:color w:val="FFFFFF" w:themeColor="accent6"/>
        <w:highlight w:val="black"/>
      </w:rPr>
    </w:pPr>
    <w:proofErr w:type="spellStart"/>
    <w:r>
      <w:rPr>
        <w:rFonts w:ascii="Franklin Gothic Demi" w:hAnsi="Franklin Gothic Demi"/>
        <w:color w:val="FFFFFF" w:themeColor="accent6"/>
        <w:highlight w:val="black"/>
      </w:rPr>
      <w:t>TLP:CLEAR</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proofErr w:type="spellStart"/>
    <w:r w:rsidRPr="00784EC2">
      <w:rPr>
        <w:rFonts w:ascii="Franklin Gothic Demi" w:hAnsi="Franklin Gothic Demi"/>
        <w:color w:val="33FF00"/>
        <w:highlight w:val="black"/>
      </w:rPr>
      <w:t>TLP:GREEN</w:t>
    </w:r>
    <w:proofErr w:type="spellEnd"/>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proofErr w:type="spell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spellEnd"/>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C268" w14:textId="130C5735" w:rsidR="004564D3" w:rsidRDefault="004564D3"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sidR="009626A7">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1417A152"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863B23">
      <w:rPr>
        <w:noProof/>
        <w:szCs w:val="20"/>
      </w:rPr>
      <w:ptab w:relativeTo="margin" w:alignment="center" w:leader="none"/>
    </w:r>
    <w:r w:rsidRPr="00863B23">
      <w:rPr>
        <w:rStyle w:val="ClassificationNumberDateChar"/>
      </w:rPr>
      <w:tab/>
    </w:r>
    <w:proofErr w:type="spell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spellEnd"/>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A2D4" w14:textId="0DCE09B9" w:rsidR="004564D3" w:rsidRDefault="004564D3"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sidR="009626A7">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4ACF5E84"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863B23">
      <w:rPr>
        <w:noProof/>
        <w:szCs w:val="20"/>
      </w:rPr>
      <w:ptab w:relativeTo="margin" w:alignment="center" w:leader="none"/>
    </w:r>
    <w:r w:rsidRPr="00863B23">
      <w:rPr>
        <w:rStyle w:val="ClassificationNumberDateChar"/>
      </w:rPr>
      <w:tab/>
    </w:r>
    <w:proofErr w:type="spell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spellEnd"/>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6B984" w14:textId="01431B8F" w:rsidR="004564D3" w:rsidRDefault="00A31868"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22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5A7805D9" w14:textId="358896E3"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863B23">
      <w:rPr>
        <w:noProof/>
        <w:szCs w:val="20"/>
      </w:rPr>
      <w:ptab w:relativeTo="margin" w:alignment="center" w:leader="none"/>
    </w:r>
    <w:r w:rsidRPr="00863B23">
      <w:rPr>
        <w:rStyle w:val="ClassificationNumberDateChar"/>
      </w:rPr>
      <w:tab/>
    </w:r>
    <w:proofErr w:type="spell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spellEnd"/>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A048D" w14:textId="57A6FAF2" w:rsidR="00F00C3B" w:rsidRDefault="00F00C3B"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AD481A" w14:textId="77777777" w:rsidR="00F00C3B" w:rsidRPr="009F3037" w:rsidRDefault="00F00C3B" w:rsidP="00CF4090">
    <w:pPr>
      <w:pStyle w:val="Header"/>
      <w:rPr>
        <w:rFonts w:ascii="Franklin Gothic Demi" w:eastAsiaTheme="minorHAnsi" w:hAnsi="Franklin Gothic Demi" w:cs="Times New Roman"/>
        <w:color w:val="FFFFFF" w:themeColor="accent6"/>
        <w:highlight w:val="black"/>
      </w:rPr>
    </w:pPr>
    <w:r w:rsidRPr="00863B23">
      <w:rPr>
        <w:noProof/>
        <w:szCs w:val="20"/>
      </w:rPr>
      <w:ptab w:relativeTo="margin" w:alignment="center" w:leader="none"/>
    </w:r>
    <w:r w:rsidRPr="00863B23">
      <w:rPr>
        <w:rStyle w:val="ClassificationNumberDateChar"/>
      </w:rPr>
      <w:tab/>
    </w:r>
    <w:proofErr w:type="spellStart"/>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E1EAB" w14:textId="77777777" w:rsidR="0023504A" w:rsidRDefault="0023504A" w:rsidP="000F70D8">
      <w:r>
        <w:separator/>
      </w:r>
    </w:p>
  </w:footnote>
  <w:footnote w:type="continuationSeparator" w:id="0">
    <w:p w14:paraId="61EC035E" w14:textId="77777777" w:rsidR="0023504A" w:rsidRDefault="0023504A" w:rsidP="000F70D8">
      <w:r>
        <w:continuationSeparator/>
      </w:r>
    </w:p>
  </w:footnote>
  <w:footnote w:type="continuationNotice" w:id="1">
    <w:p w14:paraId="532E503C" w14:textId="77777777" w:rsidR="0023504A" w:rsidRPr="0089256A" w:rsidRDefault="0023504A" w:rsidP="000F70D8">
      <w:pPr>
        <w:pStyle w:val="Footer"/>
      </w:pPr>
    </w:p>
  </w:footnote>
  <w:footnote w:id="2">
    <w:p w14:paraId="3D42176E" w14:textId="77777777" w:rsidR="007C06BB" w:rsidRPr="00D84913" w:rsidRDefault="007C06BB" w:rsidP="00273554">
      <w:pPr>
        <w:pStyle w:val="FootnoteText"/>
        <w:jc w:val="both"/>
        <w:rPr>
          <w:sz w:val="17"/>
          <w:szCs w:val="17"/>
        </w:rPr>
      </w:pPr>
      <w:r w:rsidRPr="00D84913">
        <w:rPr>
          <w:rStyle w:val="FootnoteReference"/>
          <w:sz w:val="17"/>
          <w:szCs w:val="17"/>
        </w:rPr>
        <w:footnoteRef/>
      </w:r>
      <w:r w:rsidRPr="00D84913">
        <w:rPr>
          <w:sz w:val="17"/>
          <w:szCs w:val="17"/>
        </w:rPr>
        <w:t xml:space="preserve"> “Computer Security Resource Center Glossary: Cyber Resilience,” National Institute of S</w:t>
      </w:r>
      <w:r>
        <w:rPr>
          <w:sz w:val="17"/>
          <w:szCs w:val="17"/>
        </w:rPr>
        <w:t>tandards</w:t>
      </w:r>
      <w:r w:rsidRPr="00D84913">
        <w:rPr>
          <w:sz w:val="17"/>
          <w:szCs w:val="17"/>
        </w:rPr>
        <w:t xml:space="preserve"> and Technology, accessed August 2, 2023, </w:t>
      </w:r>
      <w:hyperlink r:id="rId1" w:history="1">
        <w:r w:rsidRPr="00D84913">
          <w:rPr>
            <w:rStyle w:val="Hyperlink"/>
            <w:sz w:val="17"/>
            <w:szCs w:val="17"/>
          </w:rPr>
          <w:t>https://csrc.nist.gov/glossary/term/cyber_resiliency</w:t>
        </w:r>
      </w:hyperlink>
      <w:r w:rsidRPr="00D84913">
        <w:rPr>
          <w:sz w:val="17"/>
          <w:szCs w:val="17"/>
        </w:rPr>
        <w:t xml:space="preserve">. </w:t>
      </w:r>
    </w:p>
  </w:footnote>
  <w:footnote w:id="3">
    <w:p w14:paraId="6DD155B0" w14:textId="77777777" w:rsidR="0089404B" w:rsidRDefault="0089404B" w:rsidP="00B96D40">
      <w:pPr>
        <w:pStyle w:val="FootnoteText"/>
      </w:pPr>
      <w:r>
        <w:rPr>
          <w:rStyle w:val="FootnoteReference"/>
        </w:rPr>
        <w:footnoteRef/>
      </w:r>
      <w:r>
        <w:t xml:space="preserve"> </w:t>
      </w:r>
      <w:r w:rsidRPr="00485DDD">
        <w:rPr>
          <w:sz w:val="17"/>
          <w:szCs w:val="17"/>
        </w:rPr>
        <w:t xml:space="preserve">FEMA, “Homeland Security Exercise and Evaluation Program,” January 2020, </w:t>
      </w:r>
      <w:hyperlink r:id="rId2" w:history="1">
        <w:r w:rsidRPr="00485DDD">
          <w:rPr>
            <w:rStyle w:val="Hyperlink"/>
            <w:sz w:val="17"/>
            <w:szCs w:val="17"/>
          </w:rPr>
          <w:t>https://www.fema.gov/emergency-managers/national-preparedness/exercises/hseep</w:t>
        </w:r>
      </w:hyperlink>
      <w:r>
        <w:rPr>
          <w:sz w:val="17"/>
          <w:szCs w:val="17"/>
        </w:rPr>
        <w:t>.</w:t>
      </w:r>
    </w:p>
  </w:footnote>
  <w:footnote w:id="4">
    <w:p w14:paraId="12D7CEA0" w14:textId="2E27D9DA" w:rsidR="00160B31" w:rsidRPr="001D2B9F" w:rsidRDefault="00160B31">
      <w:pPr>
        <w:pStyle w:val="FootnoteText"/>
        <w:rPr>
          <w:sz w:val="17"/>
          <w:szCs w:val="17"/>
        </w:rPr>
      </w:pPr>
      <w:r w:rsidRPr="001D2B9F">
        <w:rPr>
          <w:rStyle w:val="FootnoteReference"/>
          <w:sz w:val="17"/>
          <w:szCs w:val="17"/>
        </w:rPr>
        <w:footnoteRef/>
      </w:r>
      <w:r w:rsidRPr="001D2B9F">
        <w:rPr>
          <w:sz w:val="17"/>
          <w:szCs w:val="17"/>
        </w:rPr>
        <w:t xml:space="preserve"> </w:t>
      </w:r>
      <w:r w:rsidR="002E7FA5" w:rsidRPr="001D2B9F">
        <w:rPr>
          <w:sz w:val="17"/>
          <w:szCs w:val="17"/>
        </w:rPr>
        <w:t xml:space="preserve">NIST </w:t>
      </w:r>
      <w:r w:rsidR="0078611B" w:rsidRPr="001D2B9F">
        <w:rPr>
          <w:sz w:val="17"/>
          <w:szCs w:val="17"/>
        </w:rPr>
        <w:t xml:space="preserve">Cybersecurity Framework, </w:t>
      </w:r>
      <w:r w:rsidR="0078611B" w:rsidRPr="001D2B9F">
        <w:rPr>
          <w:sz w:val="17"/>
          <w:szCs w:val="17"/>
        </w:rPr>
        <w:t>v2.0 (CSF 2.0) via NIST’s CPRT</w:t>
      </w:r>
      <w:r w:rsidR="002E7FA5" w:rsidRPr="001D2B9F">
        <w:rPr>
          <w:sz w:val="17"/>
          <w:szCs w:val="17"/>
        </w:rPr>
        <w:t xml:space="preserve">, “RC.CO-04: Public updates on incident recovery are shared using approved methods and messaging,” </w:t>
      </w:r>
      <w:hyperlink r:id="rId3" w:anchor="/cprt/framework/version/CSF_2_0_0/home?element=RC.CO-04" w:history="1">
        <w:r w:rsidR="0078611B" w:rsidRPr="001D2B9F">
          <w:rPr>
            <w:rStyle w:val="Hyperlink"/>
            <w:sz w:val="17"/>
            <w:szCs w:val="17"/>
          </w:rPr>
          <w:t>https://csrc.nist.gov/projects/cprt/catalog#/cprt/framework/version/CSF_2_0_0/home?element=RC.CO-04</w:t>
        </w:r>
      </w:hyperlink>
      <w:r w:rsidR="001D2B9F" w:rsidRPr="001D2B9F">
        <w:rPr>
          <w:rStyle w:val="Hyperlink"/>
          <w:color w:val="auto"/>
          <w:sz w:val="17"/>
          <w:szCs w:val="17"/>
          <w:u w:val="none"/>
        </w:rPr>
        <w:t>.</w:t>
      </w:r>
      <w:r w:rsidR="0078611B" w:rsidRPr="001D2B9F">
        <w:rPr>
          <w:sz w:val="17"/>
          <w:szCs w:val="17"/>
        </w:rPr>
        <w:t xml:space="preserve"> </w:t>
      </w:r>
    </w:p>
  </w:footnote>
  <w:footnote w:id="5">
    <w:p w14:paraId="0B701031" w14:textId="69F00B01" w:rsidR="00210892" w:rsidRPr="001D2B9F" w:rsidRDefault="00210892">
      <w:pPr>
        <w:pStyle w:val="FootnoteText"/>
        <w:rPr>
          <w:sz w:val="17"/>
          <w:szCs w:val="17"/>
        </w:rPr>
      </w:pPr>
      <w:r w:rsidRPr="001D2B9F">
        <w:rPr>
          <w:rStyle w:val="FootnoteReference"/>
          <w:sz w:val="17"/>
          <w:szCs w:val="17"/>
        </w:rPr>
        <w:footnoteRef/>
      </w:r>
      <w:r w:rsidRPr="001D2B9F">
        <w:rPr>
          <w:sz w:val="17"/>
          <w:szCs w:val="17"/>
        </w:rPr>
        <w:t xml:space="preserve"> </w:t>
      </w:r>
      <w:r w:rsidR="00FA30ED" w:rsidRPr="001D2B9F">
        <w:rPr>
          <w:sz w:val="17"/>
          <w:szCs w:val="17"/>
        </w:rPr>
        <w:t>NIST CSF 2.0</w:t>
      </w:r>
      <w:r w:rsidR="0078611B" w:rsidRPr="001D2B9F">
        <w:rPr>
          <w:sz w:val="17"/>
          <w:szCs w:val="17"/>
        </w:rPr>
        <w:t xml:space="preserve"> via </w:t>
      </w:r>
      <w:r w:rsidR="0078611B" w:rsidRPr="001D2B9F">
        <w:rPr>
          <w:sz w:val="17"/>
          <w:szCs w:val="17"/>
        </w:rPr>
        <w:t>CPRT</w:t>
      </w:r>
      <w:r w:rsidR="00FA30ED" w:rsidRPr="001D2B9F">
        <w:rPr>
          <w:sz w:val="17"/>
          <w:szCs w:val="17"/>
        </w:rPr>
        <w:t>, “DE.CM: Continuous Monitoring,”</w:t>
      </w:r>
      <w:r w:rsidR="00D25720">
        <w:rPr>
          <w:sz w:val="17"/>
          <w:szCs w:val="17"/>
        </w:rPr>
        <w:t xml:space="preserve"> </w:t>
      </w:r>
      <w:hyperlink r:id="rId4" w:anchor="/cprt/framework/version/CSF_2_0_0/home?element=DE.CM" w:history="1">
        <w:r w:rsidR="00D25720" w:rsidRPr="00D25720">
          <w:rPr>
            <w:rStyle w:val="Hyperlink"/>
            <w:sz w:val="17"/>
            <w:szCs w:val="17"/>
          </w:rPr>
          <w:t>https://csrc.nist.gov/projects/cprt/catalog#/cprt/framework/version/CSF_2_0_0/home?element=DE.CM</w:t>
        </w:r>
      </w:hyperlink>
      <w:r w:rsidR="001D2B9F" w:rsidRPr="00D25720">
        <w:rPr>
          <w:rStyle w:val="Hyperlink"/>
          <w:color w:val="auto"/>
          <w:sz w:val="17"/>
          <w:szCs w:val="17"/>
          <w:u w:val="none"/>
        </w:rPr>
        <w:t>.</w:t>
      </w:r>
      <w:r w:rsidR="00C13969" w:rsidRPr="001D2B9F">
        <w:rPr>
          <w:sz w:val="17"/>
          <w:szCs w:val="17"/>
        </w:rPr>
        <w:t xml:space="preserve"> </w:t>
      </w:r>
    </w:p>
  </w:footnote>
  <w:footnote w:id="6">
    <w:p w14:paraId="3192B99E" w14:textId="5DFFB138" w:rsidR="00C71366" w:rsidRPr="001D2B9F" w:rsidRDefault="00C71366" w:rsidP="00C71366">
      <w:pPr>
        <w:pStyle w:val="FootnoteText"/>
        <w:rPr>
          <w:sz w:val="17"/>
          <w:szCs w:val="17"/>
        </w:rPr>
      </w:pPr>
      <w:r w:rsidRPr="001D2B9F">
        <w:rPr>
          <w:rStyle w:val="FootnoteReference"/>
          <w:sz w:val="17"/>
          <w:szCs w:val="17"/>
        </w:rPr>
        <w:footnoteRef/>
      </w:r>
      <w:r w:rsidRPr="001D2B9F">
        <w:rPr>
          <w:sz w:val="17"/>
          <w:szCs w:val="17"/>
        </w:rPr>
        <w:t xml:space="preserve"> NIST CSF 2.0</w:t>
      </w:r>
      <w:r w:rsidR="0078611B" w:rsidRPr="001D2B9F">
        <w:rPr>
          <w:sz w:val="17"/>
          <w:szCs w:val="17"/>
        </w:rPr>
        <w:t xml:space="preserve"> via </w:t>
      </w:r>
      <w:r w:rsidR="0078611B" w:rsidRPr="001D2B9F">
        <w:rPr>
          <w:sz w:val="17"/>
          <w:szCs w:val="17"/>
        </w:rPr>
        <w:t>CPRT</w:t>
      </w:r>
      <w:r w:rsidRPr="001D2B9F">
        <w:rPr>
          <w:sz w:val="17"/>
          <w:szCs w:val="17"/>
        </w:rPr>
        <w:t xml:space="preserve">, “DE.AE: Adverse Event Analysis,” </w:t>
      </w:r>
      <w:hyperlink r:id="rId5" w:anchor="/cprt/framework/version/CSF_2_0_0/home?element=DE.AE" w:history="1">
        <w:r w:rsidR="00236316" w:rsidRPr="00236316">
          <w:rPr>
            <w:rStyle w:val="Hyperlink"/>
            <w:sz w:val="17"/>
            <w:szCs w:val="17"/>
          </w:rPr>
          <w:t>https://csrc.nist.gov/projects/cprt/catalog#/cprt/framework/version/CSF_2_0_0/home?element=DE.AE</w:t>
        </w:r>
      </w:hyperlink>
      <w:r w:rsidR="00236316" w:rsidRPr="00236316">
        <w:rPr>
          <w:sz w:val="17"/>
          <w:szCs w:val="17"/>
        </w:rPr>
        <w:t>.</w:t>
      </w:r>
    </w:p>
  </w:footnote>
  <w:footnote w:id="7">
    <w:p w14:paraId="4C48D94A" w14:textId="697B6C32" w:rsidR="003F46F0" w:rsidRPr="001D2B9F" w:rsidRDefault="003F46F0">
      <w:pPr>
        <w:pStyle w:val="FootnoteText"/>
        <w:rPr>
          <w:sz w:val="17"/>
          <w:szCs w:val="17"/>
        </w:rPr>
      </w:pPr>
      <w:r w:rsidRPr="001D2B9F">
        <w:rPr>
          <w:rStyle w:val="FootnoteReference"/>
          <w:sz w:val="17"/>
          <w:szCs w:val="17"/>
        </w:rPr>
        <w:footnoteRef/>
      </w:r>
      <w:r w:rsidRPr="001D2B9F">
        <w:rPr>
          <w:sz w:val="17"/>
          <w:szCs w:val="17"/>
        </w:rPr>
        <w:t xml:space="preserve"> CISA, “Cybersecurity Alerts and Advisories,” </w:t>
      </w:r>
      <w:hyperlink r:id="rId6" w:history="1">
        <w:r w:rsidRPr="001D2B9F">
          <w:rPr>
            <w:rStyle w:val="Hyperlink"/>
            <w:sz w:val="17"/>
            <w:szCs w:val="17"/>
          </w:rPr>
          <w:t>https://</w:t>
        </w:r>
        <w:r w:rsidRPr="001D2B9F">
          <w:rPr>
            <w:rStyle w:val="Hyperlink"/>
            <w:sz w:val="17"/>
            <w:szCs w:val="17"/>
          </w:rPr>
          <w:t>www.cisa.gov/news-events/cybersecurity-advisories</w:t>
        </w:r>
      </w:hyperlink>
      <w:r w:rsidR="004A34B3" w:rsidRPr="004A34B3">
        <w:rPr>
          <w:rStyle w:val="Hyperlink"/>
          <w:color w:val="auto"/>
          <w:sz w:val="17"/>
          <w:szCs w:val="17"/>
          <w:u w:val="none"/>
        </w:rPr>
        <w:t>.</w:t>
      </w:r>
      <w:r w:rsidRPr="001D2B9F">
        <w:rPr>
          <w:sz w:val="17"/>
          <w:szCs w:val="17"/>
        </w:rPr>
        <w:t xml:space="preserve"> </w:t>
      </w:r>
    </w:p>
  </w:footnote>
  <w:footnote w:id="8">
    <w:p w14:paraId="27FFB1CB" w14:textId="5E997BDA" w:rsidR="00DA49FF" w:rsidRDefault="00DA49FF">
      <w:pPr>
        <w:pStyle w:val="FootnoteText"/>
      </w:pPr>
      <w:r w:rsidRPr="001D2B9F">
        <w:rPr>
          <w:rStyle w:val="FootnoteReference"/>
          <w:sz w:val="17"/>
          <w:szCs w:val="17"/>
        </w:rPr>
        <w:footnoteRef/>
      </w:r>
      <w:r w:rsidRPr="001D2B9F">
        <w:rPr>
          <w:sz w:val="17"/>
          <w:szCs w:val="17"/>
        </w:rPr>
        <w:t xml:space="preserve"> </w:t>
      </w:r>
      <w:r w:rsidR="0050561A" w:rsidRPr="001D2B9F">
        <w:rPr>
          <w:sz w:val="17"/>
          <w:szCs w:val="17"/>
        </w:rPr>
        <w:t xml:space="preserve">NIST CSF 2.0 via </w:t>
      </w:r>
      <w:r w:rsidR="0050561A" w:rsidRPr="001D2B9F">
        <w:rPr>
          <w:sz w:val="17"/>
          <w:szCs w:val="17"/>
        </w:rPr>
        <w:t xml:space="preserve">CPRT, “PR.PS-02: Software is maintained, replaced, and removed commensurate with risk,” </w:t>
      </w:r>
      <w:hyperlink r:id="rId7" w:anchor="/cprt/framework/version/CSF_2_0_0/home?element=PR.PS-02" w:history="1">
        <w:r w:rsidR="0050561A" w:rsidRPr="001D2B9F">
          <w:rPr>
            <w:rStyle w:val="Hyperlink"/>
            <w:sz w:val="17"/>
            <w:szCs w:val="17"/>
          </w:rPr>
          <w:t>https://csrc.nist.gov/projects/cprt/catalog#/cprt/framework/version/CSF_2_0_0/home?element=PR.PS-02</w:t>
        </w:r>
      </w:hyperlink>
      <w:r w:rsidR="004A34B3" w:rsidRPr="004A34B3">
        <w:rPr>
          <w:rStyle w:val="Hyperlink"/>
          <w:color w:val="auto"/>
          <w:sz w:val="17"/>
          <w:szCs w:val="17"/>
          <w:u w:val="none"/>
        </w:rPr>
        <w:t>.</w:t>
      </w:r>
      <w:r w:rsidR="0050561A">
        <w:rPr>
          <w:sz w:val="17"/>
          <w:szCs w:val="17"/>
        </w:rPr>
        <w:t xml:space="preserve"> </w:t>
      </w:r>
      <w:r>
        <w:t xml:space="preserve"> </w:t>
      </w:r>
    </w:p>
  </w:footnote>
  <w:footnote w:id="9">
    <w:p w14:paraId="0E10C8B4" w14:textId="5201442D" w:rsidR="00741E8A" w:rsidRPr="00F275C9" w:rsidRDefault="00741E8A">
      <w:pPr>
        <w:pStyle w:val="FootnoteText"/>
        <w:rPr>
          <w:sz w:val="17"/>
          <w:szCs w:val="17"/>
        </w:rPr>
      </w:pPr>
      <w:r w:rsidRPr="00F275C9">
        <w:rPr>
          <w:rStyle w:val="FootnoteReference"/>
          <w:sz w:val="17"/>
          <w:szCs w:val="17"/>
        </w:rPr>
        <w:footnoteRef/>
      </w:r>
      <w:r w:rsidRPr="00F275C9">
        <w:rPr>
          <w:sz w:val="17"/>
          <w:szCs w:val="17"/>
        </w:rPr>
        <w:t xml:space="preserve"> NIST CSF 2.0</w:t>
      </w:r>
      <w:r w:rsidR="0050561A" w:rsidRPr="00F275C9">
        <w:rPr>
          <w:sz w:val="17"/>
          <w:szCs w:val="17"/>
        </w:rPr>
        <w:t xml:space="preserve"> via </w:t>
      </w:r>
      <w:r w:rsidR="0050561A" w:rsidRPr="00F275C9">
        <w:rPr>
          <w:sz w:val="17"/>
          <w:szCs w:val="17"/>
        </w:rPr>
        <w:t>CPRT</w:t>
      </w:r>
      <w:r w:rsidR="00431F8D" w:rsidRPr="00F275C9">
        <w:rPr>
          <w:sz w:val="17"/>
          <w:szCs w:val="17"/>
        </w:rPr>
        <w:t>, “RS.MA</w:t>
      </w:r>
      <w:r w:rsidR="00530ADC" w:rsidRPr="00F275C9">
        <w:rPr>
          <w:sz w:val="17"/>
          <w:szCs w:val="17"/>
        </w:rPr>
        <w:t xml:space="preserve">: </w:t>
      </w:r>
      <w:r w:rsidR="002740B8" w:rsidRPr="00F275C9">
        <w:rPr>
          <w:sz w:val="17"/>
          <w:szCs w:val="17"/>
        </w:rPr>
        <w:t>Incident Management</w:t>
      </w:r>
      <w:r w:rsidR="0050511D" w:rsidRPr="00F275C9">
        <w:rPr>
          <w:sz w:val="17"/>
          <w:szCs w:val="17"/>
        </w:rPr>
        <w:t xml:space="preserve">,” </w:t>
      </w:r>
      <w:hyperlink r:id="rId8" w:anchor="/cprt/framework/version/CSF_2_0_0/home?element=RS.MA" w:history="1">
        <w:r w:rsidR="00C52ED4" w:rsidRPr="00C52ED4">
          <w:rPr>
            <w:rStyle w:val="Hyperlink"/>
            <w:sz w:val="17"/>
            <w:szCs w:val="17"/>
          </w:rPr>
          <w:t>https://csrc.nist.gov/projects/cprt/catalog#/cprt/framework/version/CSF_2_0_0/home?element=RS.MA</w:t>
        </w:r>
      </w:hyperlink>
      <w:r w:rsidR="00C52ED4" w:rsidRPr="00C52ED4">
        <w:rPr>
          <w:sz w:val="17"/>
          <w:szCs w:val="17"/>
        </w:rPr>
        <w:t>.</w:t>
      </w:r>
    </w:p>
  </w:footnote>
  <w:footnote w:id="10">
    <w:p w14:paraId="7D04F92E" w14:textId="139FEF9B" w:rsidR="001C78D4" w:rsidRDefault="001C78D4" w:rsidP="0050561A">
      <w:pPr>
        <w:pStyle w:val="FootnoteText"/>
      </w:pPr>
      <w:r w:rsidRPr="00F275C9">
        <w:rPr>
          <w:rStyle w:val="FootnoteReference"/>
          <w:sz w:val="17"/>
          <w:szCs w:val="17"/>
        </w:rPr>
        <w:footnoteRef/>
      </w:r>
      <w:r w:rsidR="00DE6D6F" w:rsidRPr="00F275C9">
        <w:rPr>
          <w:sz w:val="17"/>
          <w:szCs w:val="17"/>
        </w:rPr>
        <w:t xml:space="preserve"> </w:t>
      </w:r>
      <w:r w:rsidR="00793769" w:rsidRPr="00F275C9">
        <w:rPr>
          <w:sz w:val="17"/>
          <w:szCs w:val="17"/>
        </w:rPr>
        <w:t xml:space="preserve">NIST </w:t>
      </w:r>
      <w:r w:rsidR="0050561A" w:rsidRPr="00F275C9">
        <w:rPr>
          <w:sz w:val="17"/>
          <w:szCs w:val="17"/>
        </w:rPr>
        <w:t xml:space="preserve">CSF 2.0 via </w:t>
      </w:r>
      <w:r w:rsidR="0050561A" w:rsidRPr="00F275C9">
        <w:rPr>
          <w:sz w:val="17"/>
          <w:szCs w:val="17"/>
        </w:rPr>
        <w:t xml:space="preserve">CPRT, “RC.CO-04: Public updates on incident recovery are shared using approved methods and messaging,” </w:t>
      </w:r>
      <w:hyperlink r:id="rId9" w:anchor="/cprt/framework/version/CSF_2_0_0/home?element=RC.CO-04" w:history="1">
        <w:r w:rsidR="0050561A" w:rsidRPr="00F275C9">
          <w:rPr>
            <w:rStyle w:val="Hyperlink"/>
            <w:sz w:val="17"/>
            <w:szCs w:val="17"/>
          </w:rPr>
          <w:t>https://csrc.nist.gov/projects/cprt/catalog#/cprt/framework/version/CSF_2_0_0/home?element=RC.CO-04</w:t>
        </w:r>
      </w:hyperlink>
      <w:r w:rsidR="00F275C9" w:rsidRPr="00F275C9">
        <w:rPr>
          <w:rStyle w:val="Hyperlink"/>
          <w:color w:val="auto"/>
          <w:sz w:val="17"/>
          <w:szCs w:val="17"/>
          <w:u w:val="none"/>
        </w:rPr>
        <w:t>.</w:t>
      </w:r>
    </w:p>
  </w:footnote>
  <w:footnote w:id="11">
    <w:p w14:paraId="780B1685" w14:textId="412A32A6" w:rsidR="00E5769F" w:rsidRPr="002C6B17" w:rsidRDefault="00E5769F" w:rsidP="00E5769F">
      <w:pPr>
        <w:pStyle w:val="FootnoteText"/>
        <w:rPr>
          <w:sz w:val="17"/>
          <w:szCs w:val="17"/>
        </w:rPr>
      </w:pPr>
      <w:r w:rsidRPr="002C6B17">
        <w:rPr>
          <w:rStyle w:val="FootnoteReference"/>
          <w:sz w:val="17"/>
          <w:szCs w:val="17"/>
        </w:rPr>
        <w:footnoteRef/>
      </w:r>
      <w:r w:rsidRPr="002C6B17">
        <w:rPr>
          <w:sz w:val="17"/>
          <w:szCs w:val="17"/>
        </w:rPr>
        <w:t xml:space="preserve"> Cyber Safety Review Board, “Review of the December 2021 </w:t>
      </w:r>
      <w:r w:rsidRPr="002C6B17">
        <w:rPr>
          <w:sz w:val="17"/>
          <w:szCs w:val="17"/>
        </w:rPr>
        <w:t xml:space="preserve">Log4j Event,” </w:t>
      </w:r>
      <w:r w:rsidR="00AD673C" w:rsidRPr="002C6B17">
        <w:rPr>
          <w:sz w:val="17"/>
          <w:szCs w:val="17"/>
        </w:rPr>
        <w:t xml:space="preserve">July 11, 2022, </w:t>
      </w:r>
      <w:hyperlink r:id="rId10" w:history="1">
        <w:r w:rsidR="006718D0" w:rsidRPr="002C6B17">
          <w:rPr>
            <w:rStyle w:val="Hyperlink"/>
            <w:sz w:val="17"/>
            <w:szCs w:val="17"/>
          </w:rPr>
          <w:t>https://www.cisa.gov/resources-tools/resources/csrb-review-december-2021-log4j-event</w:t>
        </w:r>
      </w:hyperlink>
      <w:r w:rsidR="006718D0" w:rsidRPr="002C6B17">
        <w:rPr>
          <w:sz w:val="17"/>
          <w:szCs w:val="17"/>
        </w:rPr>
        <w:t xml:space="preserve">. </w:t>
      </w:r>
    </w:p>
  </w:footnote>
  <w:footnote w:id="12">
    <w:p w14:paraId="2B3C9317" w14:textId="42E2243B" w:rsidR="00ED3262" w:rsidRDefault="00ED3262" w:rsidP="00ED3262">
      <w:pPr>
        <w:pStyle w:val="FootnoteText"/>
      </w:pPr>
      <w:r w:rsidRPr="002C6B17">
        <w:rPr>
          <w:rStyle w:val="FootnoteReference"/>
          <w:sz w:val="17"/>
          <w:szCs w:val="17"/>
        </w:rPr>
        <w:footnoteRef/>
      </w:r>
      <w:r w:rsidRPr="002C6B17">
        <w:rPr>
          <w:sz w:val="17"/>
          <w:szCs w:val="17"/>
        </w:rPr>
        <w:t xml:space="preserve"> </w:t>
      </w:r>
      <w:r w:rsidR="007F024A" w:rsidRPr="002C6B17">
        <w:rPr>
          <w:sz w:val="17"/>
          <w:szCs w:val="17"/>
        </w:rPr>
        <w:t>Sh</w:t>
      </w:r>
      <w:r w:rsidR="007454E8" w:rsidRPr="002C6B17">
        <w:rPr>
          <w:sz w:val="17"/>
          <w:szCs w:val="17"/>
        </w:rPr>
        <w:t xml:space="preserve">usei </w:t>
      </w:r>
      <w:r w:rsidR="007454E8" w:rsidRPr="002C6B17">
        <w:rPr>
          <w:sz w:val="17"/>
          <w:szCs w:val="17"/>
        </w:rPr>
        <w:t>Tomonaga,</w:t>
      </w:r>
      <w:r w:rsidRPr="002C6B17">
        <w:rPr>
          <w:sz w:val="17"/>
          <w:szCs w:val="17"/>
        </w:rPr>
        <w:t xml:space="preserve"> </w:t>
      </w:r>
      <w:r w:rsidR="006F0324" w:rsidRPr="002C6B17">
        <w:rPr>
          <w:sz w:val="17"/>
          <w:szCs w:val="17"/>
        </w:rPr>
        <w:t>“New Malicious PyPI Packages used by Lazarus,”</w:t>
      </w:r>
      <w:r w:rsidR="001D727A" w:rsidRPr="002C6B17">
        <w:rPr>
          <w:sz w:val="17"/>
          <w:szCs w:val="17"/>
        </w:rPr>
        <w:t xml:space="preserve"> Japan Emergency Response Team,</w:t>
      </w:r>
      <w:r w:rsidR="006F0324" w:rsidRPr="002C6B17">
        <w:rPr>
          <w:sz w:val="17"/>
          <w:szCs w:val="17"/>
        </w:rPr>
        <w:t xml:space="preserve"> </w:t>
      </w:r>
      <w:r w:rsidR="007454E8" w:rsidRPr="002C6B17">
        <w:rPr>
          <w:sz w:val="17"/>
          <w:szCs w:val="17"/>
        </w:rPr>
        <w:t xml:space="preserve">February 28, 2024, </w:t>
      </w:r>
      <w:hyperlink r:id="rId11" w:anchor="2" w:history="1">
        <w:r w:rsidR="00F53579" w:rsidRPr="002C6B17">
          <w:rPr>
            <w:rStyle w:val="Hyperlink"/>
            <w:sz w:val="17"/>
            <w:szCs w:val="17"/>
          </w:rPr>
          <w:t>https://blogs.jpcert.or.jp/en/2024/02/lazarus_pypi.html#2</w:t>
        </w:r>
      </w:hyperlink>
      <w:r w:rsidR="00F53579" w:rsidRPr="002C6B17">
        <w:rPr>
          <w:sz w:val="17"/>
          <w:szCs w:val="17"/>
        </w:rPr>
        <w:t>.</w:t>
      </w:r>
      <w:r w:rsidR="00F53579">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proofErr w:type="spellStart"/>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roofErr w:type="spellEnd"/>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F404" w14:textId="4469CFE4" w:rsidR="002655DB" w:rsidRPr="00EC1433" w:rsidRDefault="002655DB" w:rsidP="00F13001">
    <w:pPr>
      <w:pStyle w:val="ClassificationNumberDate"/>
      <w:spacing w:after="120"/>
      <w:jc w:val="right"/>
      <w:rPr>
        <w:rStyle w:val="TLPWHITE"/>
      </w:rPr>
    </w:pPr>
    <w:r w:rsidRPr="00D75932">
      <w:rPr>
        <w:rStyle w:val="Heading3Char"/>
        <w:rFonts w:eastAsiaTheme="minorHAnsi"/>
        <w:noProof/>
        <w:color w:val="auto"/>
      </w:rPr>
      <w:ptab w:relativeTo="margin" w:alignment="center" w:leader="none"/>
    </w:r>
    <w:r w:rsidRPr="00D75932">
      <w:t xml:space="preserve"> </w:t>
    </w:r>
    <w:proofErr w:type="spellStart"/>
    <w:r w:rsidRPr="00EC1433">
      <w:rPr>
        <w:rFonts w:ascii="Franklin Gothic Demi" w:hAnsi="Franklin Gothic Demi"/>
        <w:color w:val="FFFFFF" w:themeColor="accent6"/>
        <w:sz w:val="22"/>
        <w:highlight w:val="black"/>
      </w:rPr>
      <w:t>TLP:</w:t>
    </w:r>
    <w:r>
      <w:rPr>
        <w:rFonts w:ascii="Franklin Gothic Demi" w:hAnsi="Franklin Gothic Demi"/>
        <w:color w:val="FFFFFF" w:themeColor="accent6"/>
        <w:sz w:val="22"/>
        <w:highlight w:val="black"/>
      </w:rPr>
      <w:t>CLEAR</w:t>
    </w:r>
    <w:proofErr w:type="spellEnd"/>
  </w:p>
  <w:p w14:paraId="0E6495F0" w14:textId="1EC091C4" w:rsidR="002655DB" w:rsidRDefault="00F65750" w:rsidP="000F70D8">
    <w:pPr>
      <w:pStyle w:val="Footer"/>
      <w:rPr>
        <w:rStyle w:val="ClassificationNumberDateChar"/>
        <w:rFonts w:ascii="Arial" w:hAnsi="Arial"/>
        <w:noProof/>
        <w:sz w:val="22"/>
        <w:szCs w:val="20"/>
      </w:rPr>
    </w:pPr>
    <w:r w:rsidRPr="009057BF">
      <w:rPr>
        <w:rFonts w:ascii="Arial" w:hAnsi="Arial"/>
        <w:noProof/>
        <w:szCs w:val="20"/>
      </w:rPr>
      <w:drawing>
        <wp:inline distT="0" distB="0" distL="0" distR="0" wp14:anchorId="451BC845" wp14:editId="40970B80">
          <wp:extent cx="983235" cy="983235"/>
          <wp:effectExtent l="0" t="0" r="7620" b="7620"/>
          <wp:docPr id="5" name="Graphic 5">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983235" cy="983235"/>
                  </a:xfrm>
                  <a:prstGeom prst="rect">
                    <a:avLst/>
                  </a:prstGeom>
                </pic:spPr>
              </pic:pic>
            </a:graphicData>
          </a:graphic>
        </wp:inline>
      </w:drawing>
    </w:r>
  </w:p>
  <w:p w14:paraId="5524E8DB" w14:textId="77777777" w:rsidR="00444B43" w:rsidRPr="003446EB" w:rsidRDefault="00444B43" w:rsidP="000F70D8">
    <w:pPr>
      <w:pStyle w:val="Footer"/>
      <w:rPr>
        <w:rStyle w:val="ClassificationNumberDateChar"/>
        <w:rFonts w:ascii="Arial" w:hAnsi="Arial"/>
        <w:noProof/>
        <w:sz w:val="22"/>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7294E190" w:rsidR="004564D3" w:rsidRPr="009F3037" w:rsidRDefault="004564D3" w:rsidP="00285420">
    <w:pPr>
      <w:pStyle w:val="Footer"/>
      <w:tabs>
        <w:tab w:val="clear" w:pos="9360"/>
        <w:tab w:val="left" w:pos="10260"/>
        <w:tab w:val="left" w:pos="10350"/>
      </w:tabs>
      <w:ind w:right="799"/>
      <w:rPr>
        <w:rStyle w:val="TLPWHITE"/>
      </w:rPr>
    </w:pPr>
    <w:r w:rsidRPr="00863B23">
      <w:rPr>
        <w:rStyle w:val="Heading3Char"/>
        <w:noProof/>
        <w:color w:val="auto"/>
      </w:rPr>
      <w:ptab w:relativeTo="margin" w:alignment="center" w:leader="none"/>
    </w:r>
    <w:r w:rsidRPr="00863B23">
      <w:t xml:space="preserve"> </w:t>
    </w:r>
    <w:r w:rsidRPr="00863B23">
      <w:rPr>
        <w:rStyle w:val="ClassificationNumberDateChar"/>
      </w:rPr>
      <w:ptab w:relativeTo="margin" w:alignment="right" w:leader="none"/>
    </w:r>
    <w:r w:rsidRPr="00863B23">
      <w:rPr>
        <w:noProof/>
        <w:szCs w:val="20"/>
      </w:rPr>
      <w:t xml:space="preserve"> </w:t>
    </w:r>
    <w:proofErr w:type="spellStart"/>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roofErr w:type="spellEnd"/>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proofErr w:type="spell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spellEnd"/>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A057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2B934D8"/>
    <w:multiLevelType w:val="hybridMultilevel"/>
    <w:tmpl w:val="3A0A03D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6616EE8"/>
    <w:multiLevelType w:val="hybridMultilevel"/>
    <w:tmpl w:val="B73CF94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D925C7B"/>
    <w:multiLevelType w:val="hybridMultilevel"/>
    <w:tmpl w:val="5FE65B60"/>
    <w:lvl w:ilvl="0" w:tplc="094C2626">
      <w:start w:val="1"/>
      <w:numFmt w:val="decimal"/>
      <w:lvlText w:val="%1."/>
      <w:lvlJc w:val="left"/>
      <w:pPr>
        <w:ind w:left="720" w:hanging="360"/>
      </w:pPr>
    </w:lvl>
    <w:lvl w:ilvl="1" w:tplc="C1F670F2">
      <w:start w:val="1"/>
      <w:numFmt w:val="decimal"/>
      <w:lvlText w:val="%2."/>
      <w:lvlJc w:val="left"/>
      <w:pPr>
        <w:ind w:left="720" w:hanging="360"/>
      </w:pPr>
    </w:lvl>
    <w:lvl w:ilvl="2" w:tplc="5640433A">
      <w:start w:val="1"/>
      <w:numFmt w:val="decimal"/>
      <w:lvlText w:val="%3."/>
      <w:lvlJc w:val="left"/>
      <w:pPr>
        <w:ind w:left="720" w:hanging="360"/>
      </w:pPr>
    </w:lvl>
    <w:lvl w:ilvl="3" w:tplc="960A7276">
      <w:start w:val="1"/>
      <w:numFmt w:val="decimal"/>
      <w:lvlText w:val="%4."/>
      <w:lvlJc w:val="left"/>
      <w:pPr>
        <w:ind w:left="720" w:hanging="360"/>
      </w:pPr>
    </w:lvl>
    <w:lvl w:ilvl="4" w:tplc="A016F076">
      <w:start w:val="1"/>
      <w:numFmt w:val="decimal"/>
      <w:lvlText w:val="%5."/>
      <w:lvlJc w:val="left"/>
      <w:pPr>
        <w:ind w:left="720" w:hanging="360"/>
      </w:pPr>
    </w:lvl>
    <w:lvl w:ilvl="5" w:tplc="9892AAB0">
      <w:start w:val="1"/>
      <w:numFmt w:val="decimal"/>
      <w:lvlText w:val="%6."/>
      <w:lvlJc w:val="left"/>
      <w:pPr>
        <w:ind w:left="720" w:hanging="360"/>
      </w:pPr>
    </w:lvl>
    <w:lvl w:ilvl="6" w:tplc="947AB892">
      <w:start w:val="1"/>
      <w:numFmt w:val="decimal"/>
      <w:lvlText w:val="%7."/>
      <w:lvlJc w:val="left"/>
      <w:pPr>
        <w:ind w:left="720" w:hanging="360"/>
      </w:pPr>
    </w:lvl>
    <w:lvl w:ilvl="7" w:tplc="2B00EB46">
      <w:start w:val="1"/>
      <w:numFmt w:val="decimal"/>
      <w:lvlText w:val="%8."/>
      <w:lvlJc w:val="left"/>
      <w:pPr>
        <w:ind w:left="720" w:hanging="360"/>
      </w:pPr>
    </w:lvl>
    <w:lvl w:ilvl="8" w:tplc="7EEC9730">
      <w:start w:val="1"/>
      <w:numFmt w:val="decimal"/>
      <w:lvlText w:val="%9."/>
      <w:lvlJc w:val="left"/>
      <w:pPr>
        <w:ind w:left="720" w:hanging="360"/>
      </w:pPr>
    </w:lvl>
  </w:abstractNum>
  <w:abstractNum w:abstractNumId="8"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ED65415"/>
    <w:multiLevelType w:val="hybridMultilevel"/>
    <w:tmpl w:val="05F6F23E"/>
    <w:lvl w:ilvl="0" w:tplc="FFFFFFFF">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9B6CCB"/>
    <w:multiLevelType w:val="hybridMultilevel"/>
    <w:tmpl w:val="D5943E1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6711812"/>
    <w:multiLevelType w:val="hybridMultilevel"/>
    <w:tmpl w:val="F2822A38"/>
    <w:lvl w:ilvl="0" w:tplc="FFFFFFFF">
      <w:start w:val="1"/>
      <w:numFmt w:val="decimal"/>
      <w:lvlText w:val="%1."/>
      <w:lvlJc w:val="left"/>
      <w:pPr>
        <w:ind w:left="360" w:hanging="360"/>
      </w:pPr>
      <w:rPr>
        <w:rFonts w:ascii="Franklin Gothic Book" w:hAnsi="Franklin Gothic Book" w:hint="default"/>
        <w:sz w:val="22"/>
        <w:szCs w:val="2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1993506E"/>
    <w:multiLevelType w:val="hybridMultilevel"/>
    <w:tmpl w:val="C7FED236"/>
    <w:lvl w:ilvl="0" w:tplc="A5DEB4FC">
      <w:start w:val="1"/>
      <w:numFmt w:val="decimal"/>
      <w:lvlText w:val="%1."/>
      <w:lvlJc w:val="left"/>
      <w:pPr>
        <w:ind w:left="720" w:hanging="360"/>
      </w:pPr>
    </w:lvl>
    <w:lvl w:ilvl="1" w:tplc="1856E912">
      <w:start w:val="1"/>
      <w:numFmt w:val="lowerLetter"/>
      <w:lvlText w:val="%2."/>
      <w:lvlJc w:val="left"/>
      <w:pPr>
        <w:ind w:left="720" w:hanging="360"/>
      </w:pPr>
    </w:lvl>
    <w:lvl w:ilvl="2" w:tplc="C73E4C98">
      <w:start w:val="1"/>
      <w:numFmt w:val="decimal"/>
      <w:lvlText w:val="%3."/>
      <w:lvlJc w:val="left"/>
      <w:pPr>
        <w:ind w:left="720" w:hanging="360"/>
      </w:pPr>
    </w:lvl>
    <w:lvl w:ilvl="3" w:tplc="CEAC2D42">
      <w:start w:val="1"/>
      <w:numFmt w:val="decimal"/>
      <w:lvlText w:val="%4."/>
      <w:lvlJc w:val="left"/>
      <w:pPr>
        <w:ind w:left="720" w:hanging="360"/>
      </w:pPr>
    </w:lvl>
    <w:lvl w:ilvl="4" w:tplc="B6488D72">
      <w:start w:val="1"/>
      <w:numFmt w:val="decimal"/>
      <w:lvlText w:val="%5."/>
      <w:lvlJc w:val="left"/>
      <w:pPr>
        <w:ind w:left="720" w:hanging="360"/>
      </w:pPr>
    </w:lvl>
    <w:lvl w:ilvl="5" w:tplc="CF4C44CA">
      <w:start w:val="1"/>
      <w:numFmt w:val="decimal"/>
      <w:lvlText w:val="%6."/>
      <w:lvlJc w:val="left"/>
      <w:pPr>
        <w:ind w:left="720" w:hanging="360"/>
      </w:pPr>
    </w:lvl>
    <w:lvl w:ilvl="6" w:tplc="473AC7B4">
      <w:start w:val="1"/>
      <w:numFmt w:val="decimal"/>
      <w:lvlText w:val="%7."/>
      <w:lvlJc w:val="left"/>
      <w:pPr>
        <w:ind w:left="720" w:hanging="360"/>
      </w:pPr>
    </w:lvl>
    <w:lvl w:ilvl="7" w:tplc="D6D4149C">
      <w:start w:val="1"/>
      <w:numFmt w:val="decimal"/>
      <w:lvlText w:val="%8."/>
      <w:lvlJc w:val="left"/>
      <w:pPr>
        <w:ind w:left="720" w:hanging="360"/>
      </w:pPr>
    </w:lvl>
    <w:lvl w:ilvl="8" w:tplc="E59653CC">
      <w:start w:val="1"/>
      <w:numFmt w:val="decimal"/>
      <w:lvlText w:val="%9."/>
      <w:lvlJc w:val="left"/>
      <w:pPr>
        <w:ind w:left="720" w:hanging="360"/>
      </w:pPr>
    </w:lvl>
  </w:abstractNum>
  <w:abstractNum w:abstractNumId="15" w15:restartNumberingAfterBreak="0">
    <w:nsid w:val="1A8921EA"/>
    <w:multiLevelType w:val="multilevel"/>
    <w:tmpl w:val="B2C0E1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0133D79"/>
    <w:multiLevelType w:val="hybridMultilevel"/>
    <w:tmpl w:val="3A0A03D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2792760"/>
    <w:multiLevelType w:val="multilevel"/>
    <w:tmpl w:val="3F66ADD6"/>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2BC27DFC"/>
    <w:multiLevelType w:val="hybridMultilevel"/>
    <w:tmpl w:val="7FDC7F5E"/>
    <w:lvl w:ilvl="0" w:tplc="C554AFDE">
      <w:start w:val="1"/>
      <w:numFmt w:val="lowerLetter"/>
      <w:lvlText w:val="%1."/>
      <w:lvlJc w:val="left"/>
      <w:pPr>
        <w:ind w:left="1440" w:hanging="360"/>
      </w:pPr>
      <w:rPr>
        <w:rFonts w:ascii="Franklin Gothic Book" w:hAnsi="Franklin Gothic Book"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2DD63401"/>
    <w:multiLevelType w:val="hybridMultilevel"/>
    <w:tmpl w:val="7E1C7B4A"/>
    <w:lvl w:ilvl="0" w:tplc="5D748216">
      <w:start w:val="1"/>
      <w:numFmt w:val="decimal"/>
      <w:lvlText w:val="%1."/>
      <w:lvlJc w:val="left"/>
      <w:pPr>
        <w:ind w:left="720" w:hanging="360"/>
      </w:pPr>
    </w:lvl>
    <w:lvl w:ilvl="1" w:tplc="66982FF8">
      <w:start w:val="1"/>
      <w:numFmt w:val="lowerLetter"/>
      <w:lvlText w:val="%2."/>
      <w:lvlJc w:val="left"/>
      <w:pPr>
        <w:ind w:left="720" w:hanging="360"/>
      </w:pPr>
    </w:lvl>
    <w:lvl w:ilvl="2" w:tplc="130ADB0C">
      <w:start w:val="1"/>
      <w:numFmt w:val="decimal"/>
      <w:lvlText w:val="%3."/>
      <w:lvlJc w:val="left"/>
      <w:pPr>
        <w:ind w:left="720" w:hanging="360"/>
      </w:pPr>
    </w:lvl>
    <w:lvl w:ilvl="3" w:tplc="F23A1F9A">
      <w:start w:val="1"/>
      <w:numFmt w:val="decimal"/>
      <w:lvlText w:val="%4."/>
      <w:lvlJc w:val="left"/>
      <w:pPr>
        <w:ind w:left="720" w:hanging="360"/>
      </w:pPr>
    </w:lvl>
    <w:lvl w:ilvl="4" w:tplc="D3AE63F0">
      <w:start w:val="1"/>
      <w:numFmt w:val="decimal"/>
      <w:lvlText w:val="%5."/>
      <w:lvlJc w:val="left"/>
      <w:pPr>
        <w:ind w:left="720" w:hanging="360"/>
      </w:pPr>
    </w:lvl>
    <w:lvl w:ilvl="5" w:tplc="4D924FB2">
      <w:start w:val="1"/>
      <w:numFmt w:val="decimal"/>
      <w:lvlText w:val="%6."/>
      <w:lvlJc w:val="left"/>
      <w:pPr>
        <w:ind w:left="720" w:hanging="360"/>
      </w:pPr>
    </w:lvl>
    <w:lvl w:ilvl="6" w:tplc="E44E2D72">
      <w:start w:val="1"/>
      <w:numFmt w:val="decimal"/>
      <w:lvlText w:val="%7."/>
      <w:lvlJc w:val="left"/>
      <w:pPr>
        <w:ind w:left="720" w:hanging="360"/>
      </w:pPr>
    </w:lvl>
    <w:lvl w:ilvl="7" w:tplc="BEF66766">
      <w:start w:val="1"/>
      <w:numFmt w:val="decimal"/>
      <w:lvlText w:val="%8."/>
      <w:lvlJc w:val="left"/>
      <w:pPr>
        <w:ind w:left="720" w:hanging="360"/>
      </w:pPr>
    </w:lvl>
    <w:lvl w:ilvl="8" w:tplc="2C90E838">
      <w:start w:val="1"/>
      <w:numFmt w:val="decimal"/>
      <w:lvlText w:val="%9."/>
      <w:lvlJc w:val="left"/>
      <w:pPr>
        <w:ind w:left="720" w:hanging="360"/>
      </w:pPr>
    </w:lvl>
  </w:abstractNum>
  <w:abstractNum w:abstractNumId="23"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6C3E1B"/>
    <w:multiLevelType w:val="hybridMultilevel"/>
    <w:tmpl w:val="B73CF94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6AE7E9F"/>
    <w:multiLevelType w:val="hybridMultilevel"/>
    <w:tmpl w:val="60C03A78"/>
    <w:lvl w:ilvl="0" w:tplc="FFFFFFFF">
      <w:start w:val="1"/>
      <w:numFmt w:val="decimal"/>
      <w:lvlText w:val="%1."/>
      <w:lvlJc w:val="left"/>
      <w:pPr>
        <w:ind w:left="360" w:hanging="360"/>
      </w:pPr>
      <w:rPr>
        <w:b w:val="0"/>
        <w:bCs w:val="0"/>
      </w:rPr>
    </w:lvl>
    <w:lvl w:ilvl="1" w:tplc="FFFFFFFF">
      <w:start w:val="1"/>
      <w:numFmt w:val="lowerLetter"/>
      <w:lvlText w:val="%2."/>
      <w:lvlJc w:val="left"/>
      <w:pPr>
        <w:ind w:left="1080" w:hanging="360"/>
      </w:pPr>
      <w:rPr>
        <w:b w:val="0"/>
        <w:bCs w:val="0"/>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36D0080E"/>
    <w:multiLevelType w:val="hybridMultilevel"/>
    <w:tmpl w:val="3A0A03D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 w15:restartNumberingAfterBreak="0">
    <w:nsid w:val="3AAA27FF"/>
    <w:multiLevelType w:val="multilevel"/>
    <w:tmpl w:val="F786763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3B98706B"/>
    <w:multiLevelType w:val="hybridMultilevel"/>
    <w:tmpl w:val="8A742E36"/>
    <w:lvl w:ilvl="0" w:tplc="FFFFFFFF">
      <w:start w:val="1"/>
      <w:numFmt w:val="decimal"/>
      <w:lvlText w:val="%1."/>
      <w:lvlJc w:val="left"/>
      <w:pPr>
        <w:ind w:left="360" w:hanging="360"/>
      </w:pPr>
      <w:rPr>
        <w:rFonts w:ascii="Franklin Gothic Book" w:hAnsi="Franklin Gothic Book" w:hint="default"/>
        <w:sz w:val="22"/>
        <w:szCs w:val="2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3CCA3F6C"/>
    <w:multiLevelType w:val="hybridMultilevel"/>
    <w:tmpl w:val="BB1008E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0611A45"/>
    <w:multiLevelType w:val="hybridMultilevel"/>
    <w:tmpl w:val="B168964E"/>
    <w:lvl w:ilvl="0" w:tplc="EA0A0F74">
      <w:start w:val="1"/>
      <w:numFmt w:val="decimal"/>
      <w:lvlText w:val="%1."/>
      <w:lvlJc w:val="left"/>
      <w:pPr>
        <w:ind w:left="1080" w:hanging="360"/>
      </w:pPr>
    </w:lvl>
    <w:lvl w:ilvl="1" w:tplc="B3789ED0">
      <w:start w:val="1"/>
      <w:numFmt w:val="lowerLetter"/>
      <w:lvlText w:val="%2."/>
      <w:lvlJc w:val="left"/>
      <w:pPr>
        <w:ind w:left="720" w:hanging="360"/>
      </w:pPr>
    </w:lvl>
    <w:lvl w:ilvl="2" w:tplc="CE96F090">
      <w:start w:val="1"/>
      <w:numFmt w:val="decimal"/>
      <w:lvlText w:val="%3."/>
      <w:lvlJc w:val="left"/>
      <w:pPr>
        <w:ind w:left="1080" w:hanging="360"/>
      </w:pPr>
    </w:lvl>
    <w:lvl w:ilvl="3" w:tplc="46823C24">
      <w:start w:val="1"/>
      <w:numFmt w:val="decimal"/>
      <w:lvlText w:val="%4."/>
      <w:lvlJc w:val="left"/>
      <w:pPr>
        <w:ind w:left="1080" w:hanging="360"/>
      </w:pPr>
    </w:lvl>
    <w:lvl w:ilvl="4" w:tplc="A24A8BAA">
      <w:start w:val="1"/>
      <w:numFmt w:val="decimal"/>
      <w:lvlText w:val="%5."/>
      <w:lvlJc w:val="left"/>
      <w:pPr>
        <w:ind w:left="1080" w:hanging="360"/>
      </w:pPr>
    </w:lvl>
    <w:lvl w:ilvl="5" w:tplc="5C4E9A76">
      <w:start w:val="1"/>
      <w:numFmt w:val="decimal"/>
      <w:lvlText w:val="%6."/>
      <w:lvlJc w:val="left"/>
      <w:pPr>
        <w:ind w:left="1080" w:hanging="360"/>
      </w:pPr>
    </w:lvl>
    <w:lvl w:ilvl="6" w:tplc="10BA0180">
      <w:start w:val="1"/>
      <w:numFmt w:val="decimal"/>
      <w:lvlText w:val="%7."/>
      <w:lvlJc w:val="left"/>
      <w:pPr>
        <w:ind w:left="1080" w:hanging="360"/>
      </w:pPr>
    </w:lvl>
    <w:lvl w:ilvl="7" w:tplc="DACA37A4">
      <w:start w:val="1"/>
      <w:numFmt w:val="decimal"/>
      <w:lvlText w:val="%8."/>
      <w:lvlJc w:val="left"/>
      <w:pPr>
        <w:ind w:left="1080" w:hanging="360"/>
      </w:pPr>
    </w:lvl>
    <w:lvl w:ilvl="8" w:tplc="D97861F0">
      <w:start w:val="1"/>
      <w:numFmt w:val="decimal"/>
      <w:lvlText w:val="%9."/>
      <w:lvlJc w:val="left"/>
      <w:pPr>
        <w:ind w:left="1080" w:hanging="360"/>
      </w:pPr>
    </w:lvl>
  </w:abstractNum>
  <w:abstractNum w:abstractNumId="34" w15:restartNumberingAfterBreak="0">
    <w:nsid w:val="409D08F3"/>
    <w:multiLevelType w:val="hybridMultilevel"/>
    <w:tmpl w:val="1736F174"/>
    <w:lvl w:ilvl="0" w:tplc="3C10974E">
      <w:start w:val="4"/>
      <w:numFmt w:val="decimal"/>
      <w:lvlText w:val="%1."/>
      <w:lvlJc w:val="left"/>
      <w:pPr>
        <w:ind w:left="1080" w:hanging="360"/>
      </w:pPr>
      <w:rPr>
        <w:rFonts w:ascii="Franklin Gothic Book" w:hAnsi="Franklin Gothic Book"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435603A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91D2798"/>
    <w:multiLevelType w:val="multilevel"/>
    <w:tmpl w:val="736098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9B56C2D"/>
    <w:multiLevelType w:val="hybridMultilevel"/>
    <w:tmpl w:val="876E18FC"/>
    <w:lvl w:ilvl="0" w:tplc="9C2CE25C">
      <w:start w:val="3"/>
      <w:numFmt w:val="decimal"/>
      <w:lvlText w:val="%1."/>
      <w:lvlJc w:val="left"/>
      <w:pPr>
        <w:ind w:left="1440" w:hanging="360"/>
      </w:pPr>
      <w:rPr>
        <w:rFonts w:hint="default"/>
        <w:b w:val="0"/>
        <w:bCs w:val="0"/>
        <w:i w:val="0"/>
        <w:iCs w:val="0"/>
        <w:caps w:val="0"/>
        <w:small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A7E0DFE"/>
    <w:multiLevelType w:val="hybridMultilevel"/>
    <w:tmpl w:val="0B38B40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4AAA16BE"/>
    <w:multiLevelType w:val="hybridMultilevel"/>
    <w:tmpl w:val="06509BD4"/>
    <w:lvl w:ilvl="0" w:tplc="93EA1DA4">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BF539C8"/>
    <w:multiLevelType w:val="hybridMultilevel"/>
    <w:tmpl w:val="3A0A03D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4" w15:restartNumberingAfterBreak="0">
    <w:nsid w:val="4CDD033A"/>
    <w:multiLevelType w:val="hybridMultilevel"/>
    <w:tmpl w:val="F2822A38"/>
    <w:lvl w:ilvl="0" w:tplc="FFFFFFFF">
      <w:start w:val="1"/>
      <w:numFmt w:val="decimal"/>
      <w:lvlText w:val="%1."/>
      <w:lvlJc w:val="left"/>
      <w:pPr>
        <w:ind w:left="360" w:hanging="360"/>
      </w:pPr>
      <w:rPr>
        <w:rFonts w:ascii="Franklin Gothic Book" w:hAnsi="Franklin Gothic Book" w:hint="default"/>
        <w:sz w:val="22"/>
        <w:szCs w:val="2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F856F0C"/>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511DF10F"/>
    <w:multiLevelType w:val="multilevel"/>
    <w:tmpl w:val="AFAC0B50"/>
    <w:lvl w:ilvl="0">
      <w:start w:val="1"/>
      <w:numFmt w:val="bullet"/>
      <w:lvlText w:val="o"/>
      <w:lvlJc w:val="left"/>
      <w:pPr>
        <w:ind w:left="1800" w:hanging="360"/>
      </w:pPr>
      <w:rPr>
        <w:rFonts w:ascii="Courier New" w:hAnsi="Courier New" w:cs="Courier New"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hint="default"/>
      </w:rPr>
    </w:lvl>
    <w:lvl w:ilvl="8">
      <w:start w:val="1"/>
      <w:numFmt w:val="bullet"/>
      <w:lvlText w:val=""/>
      <w:lvlJc w:val="left"/>
      <w:pPr>
        <w:ind w:left="5760" w:hanging="360"/>
      </w:pPr>
      <w:rPr>
        <w:rFonts w:ascii="Wingdings" w:hAnsi="Wingdings" w:hint="default"/>
      </w:rPr>
    </w:lvl>
  </w:abstractNum>
  <w:abstractNum w:abstractNumId="49" w15:restartNumberingAfterBreak="0">
    <w:nsid w:val="51847271"/>
    <w:multiLevelType w:val="hybridMultilevel"/>
    <w:tmpl w:val="9C7A66F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52A677AA"/>
    <w:multiLevelType w:val="hybridMultilevel"/>
    <w:tmpl w:val="9A484C7E"/>
    <w:lvl w:ilvl="0" w:tplc="EB92F1F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1" w15:restartNumberingAfterBreak="0">
    <w:nsid w:val="56582C01"/>
    <w:multiLevelType w:val="hybridMultilevel"/>
    <w:tmpl w:val="ADE83902"/>
    <w:lvl w:ilvl="0" w:tplc="51CEBB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7C61534"/>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5" w15:restartNumberingAfterBreak="0">
    <w:nsid w:val="57D42B2F"/>
    <w:multiLevelType w:val="hybridMultilevel"/>
    <w:tmpl w:val="8AFE9F3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6"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7"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5CE87EE3"/>
    <w:multiLevelType w:val="hybridMultilevel"/>
    <w:tmpl w:val="8E42FDFA"/>
    <w:lvl w:ilvl="0" w:tplc="DBDC4592">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5DDBD759"/>
    <w:multiLevelType w:val="multilevel"/>
    <w:tmpl w:val="65BE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E6E5D8A"/>
    <w:multiLevelType w:val="hybridMultilevel"/>
    <w:tmpl w:val="BC967116"/>
    <w:lvl w:ilvl="0" w:tplc="FFFFFFFF">
      <w:start w:val="1"/>
      <w:numFmt w:val="decimal"/>
      <w:lvlText w:val="%1."/>
      <w:lvlJc w:val="left"/>
      <w:pPr>
        <w:ind w:left="720" w:hanging="360"/>
      </w:pPr>
    </w:lvl>
    <w:lvl w:ilvl="1" w:tplc="EF94A070">
      <w:start w:val="1"/>
      <w:numFmt w:val="lowerLetter"/>
      <w:lvlText w:val="%2."/>
      <w:lvlJc w:val="left"/>
      <w:pPr>
        <w:ind w:left="1440" w:hanging="360"/>
      </w:pPr>
      <w:rPr>
        <w:i w:val="0"/>
        <w:i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1BE7043"/>
    <w:multiLevelType w:val="hybridMultilevel"/>
    <w:tmpl w:val="333CF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4"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15:restartNumberingAfterBreak="0">
    <w:nsid w:val="64D2158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68903B88"/>
    <w:multiLevelType w:val="hybridMultilevel"/>
    <w:tmpl w:val="187CB3BC"/>
    <w:lvl w:ilvl="0" w:tplc="6CB0056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CD3342D"/>
    <w:multiLevelType w:val="hybridMultilevel"/>
    <w:tmpl w:val="8D8818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CE27AF6"/>
    <w:multiLevelType w:val="hybridMultilevel"/>
    <w:tmpl w:val="A1B40E56"/>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6E4342E2"/>
    <w:multiLevelType w:val="hybridMultilevel"/>
    <w:tmpl w:val="F2822A38"/>
    <w:lvl w:ilvl="0" w:tplc="FFFFFFFF">
      <w:start w:val="1"/>
      <w:numFmt w:val="decimal"/>
      <w:lvlText w:val="%1."/>
      <w:lvlJc w:val="left"/>
      <w:pPr>
        <w:ind w:left="360" w:hanging="360"/>
      </w:pPr>
      <w:rPr>
        <w:rFonts w:ascii="Franklin Gothic Book" w:hAnsi="Franklin Gothic Book" w:hint="default"/>
        <w:sz w:val="22"/>
        <w:szCs w:val="2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15:restartNumberingAfterBreak="0">
    <w:nsid w:val="6EA21361"/>
    <w:multiLevelType w:val="hybridMultilevel"/>
    <w:tmpl w:val="140EE480"/>
    <w:lvl w:ilvl="0" w:tplc="50FEA2FA">
      <w:start w:val="1"/>
      <w:numFmt w:val="decimal"/>
      <w:lvlText w:val="%1."/>
      <w:lvlJc w:val="left"/>
      <w:pPr>
        <w:ind w:left="720" w:hanging="360"/>
      </w:pPr>
    </w:lvl>
    <w:lvl w:ilvl="1" w:tplc="BB645BD6">
      <w:start w:val="1"/>
      <w:numFmt w:val="lowerLetter"/>
      <w:lvlText w:val="%2."/>
      <w:lvlJc w:val="left"/>
      <w:pPr>
        <w:ind w:left="720" w:hanging="360"/>
      </w:pPr>
    </w:lvl>
    <w:lvl w:ilvl="2" w:tplc="B43C166E">
      <w:start w:val="1"/>
      <w:numFmt w:val="decimal"/>
      <w:lvlText w:val="%3."/>
      <w:lvlJc w:val="left"/>
      <w:pPr>
        <w:ind w:left="720" w:hanging="360"/>
      </w:pPr>
    </w:lvl>
    <w:lvl w:ilvl="3" w:tplc="CA00FC88">
      <w:start w:val="1"/>
      <w:numFmt w:val="decimal"/>
      <w:lvlText w:val="%4."/>
      <w:lvlJc w:val="left"/>
      <w:pPr>
        <w:ind w:left="720" w:hanging="360"/>
      </w:pPr>
    </w:lvl>
    <w:lvl w:ilvl="4" w:tplc="7D942662">
      <w:start w:val="1"/>
      <w:numFmt w:val="decimal"/>
      <w:lvlText w:val="%5."/>
      <w:lvlJc w:val="left"/>
      <w:pPr>
        <w:ind w:left="720" w:hanging="360"/>
      </w:pPr>
    </w:lvl>
    <w:lvl w:ilvl="5" w:tplc="D812C776">
      <w:start w:val="1"/>
      <w:numFmt w:val="decimal"/>
      <w:lvlText w:val="%6."/>
      <w:lvlJc w:val="left"/>
      <w:pPr>
        <w:ind w:left="720" w:hanging="360"/>
      </w:pPr>
    </w:lvl>
    <w:lvl w:ilvl="6" w:tplc="9CA4C99C">
      <w:start w:val="1"/>
      <w:numFmt w:val="decimal"/>
      <w:lvlText w:val="%7."/>
      <w:lvlJc w:val="left"/>
      <w:pPr>
        <w:ind w:left="720" w:hanging="360"/>
      </w:pPr>
    </w:lvl>
    <w:lvl w:ilvl="7" w:tplc="05A286A0">
      <w:start w:val="1"/>
      <w:numFmt w:val="decimal"/>
      <w:lvlText w:val="%8."/>
      <w:lvlJc w:val="left"/>
      <w:pPr>
        <w:ind w:left="720" w:hanging="360"/>
      </w:pPr>
    </w:lvl>
    <w:lvl w:ilvl="8" w:tplc="32B83D22">
      <w:start w:val="1"/>
      <w:numFmt w:val="decimal"/>
      <w:lvlText w:val="%9."/>
      <w:lvlJc w:val="left"/>
      <w:pPr>
        <w:ind w:left="720" w:hanging="360"/>
      </w:pPr>
    </w:lvl>
  </w:abstractNum>
  <w:abstractNum w:abstractNumId="71" w15:restartNumberingAfterBreak="0">
    <w:nsid w:val="77C87589"/>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2"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793664F5"/>
    <w:multiLevelType w:val="hybridMultilevel"/>
    <w:tmpl w:val="A1CA5C4C"/>
    <w:lvl w:ilvl="0" w:tplc="438C9D7C">
      <w:start w:val="1"/>
      <w:numFmt w:val="decimal"/>
      <w:lvlText w:val="%1."/>
      <w:lvlJc w:val="left"/>
      <w:pPr>
        <w:ind w:left="360" w:hanging="360"/>
      </w:pPr>
      <w:rPr>
        <w:rFonts w:ascii="Franklin Gothic Book" w:eastAsia="Times New Roman" w:hAnsi="Franklin Gothic Book" w:cs="Times New Roman"/>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4"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489056496">
    <w:abstractNumId w:val="16"/>
  </w:num>
  <w:num w:numId="2" w16cid:durableId="934434373">
    <w:abstractNumId w:val="61"/>
  </w:num>
  <w:num w:numId="3" w16cid:durableId="683671769">
    <w:abstractNumId w:val="59"/>
  </w:num>
  <w:num w:numId="4" w16cid:durableId="1524707150">
    <w:abstractNumId w:val="9"/>
  </w:num>
  <w:num w:numId="5" w16cid:durableId="587275947">
    <w:abstractNumId w:val="29"/>
  </w:num>
  <w:num w:numId="6" w16cid:durableId="101463084">
    <w:abstractNumId w:val="53"/>
  </w:num>
  <w:num w:numId="7" w16cid:durableId="1754081771">
    <w:abstractNumId w:val="48"/>
  </w:num>
  <w:num w:numId="8" w16cid:durableId="1187985365">
    <w:abstractNumId w:val="37"/>
  </w:num>
  <w:num w:numId="9" w16cid:durableId="259069328">
    <w:abstractNumId w:val="3"/>
  </w:num>
  <w:num w:numId="10" w16cid:durableId="1970698061">
    <w:abstractNumId w:val="73"/>
  </w:num>
  <w:num w:numId="11" w16cid:durableId="1744985728">
    <w:abstractNumId w:val="12"/>
  </w:num>
  <w:num w:numId="12" w16cid:durableId="1630548812">
    <w:abstractNumId w:val="8"/>
  </w:num>
  <w:num w:numId="13" w16cid:durableId="14816044">
    <w:abstractNumId w:val="68"/>
  </w:num>
  <w:num w:numId="14" w16cid:durableId="1063721578">
    <w:abstractNumId w:val="6"/>
  </w:num>
  <w:num w:numId="15" w16cid:durableId="1890143328">
    <w:abstractNumId w:val="47"/>
  </w:num>
  <w:num w:numId="16" w16cid:durableId="512916547">
    <w:abstractNumId w:val="26"/>
  </w:num>
  <w:num w:numId="17" w16cid:durableId="803624934">
    <w:abstractNumId w:val="5"/>
  </w:num>
  <w:num w:numId="18" w16cid:durableId="1915817847">
    <w:abstractNumId w:val="57"/>
  </w:num>
  <w:num w:numId="19" w16cid:durableId="625162390">
    <w:abstractNumId w:val="36"/>
  </w:num>
  <w:num w:numId="20" w16cid:durableId="1016998994">
    <w:abstractNumId w:val="65"/>
  </w:num>
  <w:num w:numId="21" w16cid:durableId="20982048">
    <w:abstractNumId w:val="45"/>
  </w:num>
  <w:num w:numId="22" w16cid:durableId="670596754">
    <w:abstractNumId w:val="71"/>
  </w:num>
  <w:num w:numId="23" w16cid:durableId="928663298">
    <w:abstractNumId w:val="55"/>
  </w:num>
  <w:num w:numId="24" w16cid:durableId="213467073">
    <w:abstractNumId w:val="35"/>
  </w:num>
  <w:num w:numId="25" w16cid:durableId="680351888">
    <w:abstractNumId w:val="21"/>
  </w:num>
  <w:num w:numId="26" w16cid:durableId="1364213416">
    <w:abstractNumId w:val="58"/>
  </w:num>
  <w:num w:numId="27" w16cid:durableId="1097865341">
    <w:abstractNumId w:val="23"/>
  </w:num>
  <w:num w:numId="28" w16cid:durableId="1241451170">
    <w:abstractNumId w:val="51"/>
  </w:num>
  <w:num w:numId="29" w16cid:durableId="1470854954">
    <w:abstractNumId w:val="66"/>
  </w:num>
  <w:num w:numId="30" w16cid:durableId="38287029">
    <w:abstractNumId w:val="63"/>
  </w:num>
  <w:num w:numId="31" w16cid:durableId="756832766">
    <w:abstractNumId w:val="0"/>
  </w:num>
  <w:num w:numId="32" w16cid:durableId="276379718">
    <w:abstractNumId w:val="56"/>
  </w:num>
  <w:num w:numId="33" w16cid:durableId="1474643509">
    <w:abstractNumId w:val="54"/>
  </w:num>
  <w:num w:numId="34" w16cid:durableId="547957860">
    <w:abstractNumId w:val="46"/>
  </w:num>
  <w:num w:numId="35" w16cid:durableId="1506557358">
    <w:abstractNumId w:val="19"/>
  </w:num>
  <w:num w:numId="36" w16cid:durableId="1556164652">
    <w:abstractNumId w:val="2"/>
  </w:num>
  <w:num w:numId="37" w16cid:durableId="406078342">
    <w:abstractNumId w:val="24"/>
  </w:num>
  <w:num w:numId="38" w16cid:durableId="1382098152">
    <w:abstractNumId w:val="64"/>
  </w:num>
  <w:num w:numId="39" w16cid:durableId="1921981015">
    <w:abstractNumId w:val="30"/>
  </w:num>
  <w:num w:numId="40" w16cid:durableId="1889222333">
    <w:abstractNumId w:val="74"/>
  </w:num>
  <w:num w:numId="41" w16cid:durableId="449711721">
    <w:abstractNumId w:val="68"/>
    <w:lvlOverride w:ilvl="0">
      <w:startOverride w:val="1"/>
    </w:lvlOverride>
  </w:num>
  <w:num w:numId="42" w16cid:durableId="1004432920">
    <w:abstractNumId w:val="39"/>
  </w:num>
  <w:num w:numId="43" w16cid:durableId="1701323305">
    <w:abstractNumId w:val="68"/>
    <w:lvlOverride w:ilvl="0">
      <w:startOverride w:val="4"/>
    </w:lvlOverride>
  </w:num>
  <w:num w:numId="44" w16cid:durableId="1293906938">
    <w:abstractNumId w:val="62"/>
  </w:num>
  <w:num w:numId="45" w16cid:durableId="13920688">
    <w:abstractNumId w:val="40"/>
  </w:num>
  <w:num w:numId="46" w16cid:durableId="2024820288">
    <w:abstractNumId w:val="42"/>
  </w:num>
  <w:num w:numId="47" w16cid:durableId="732393128">
    <w:abstractNumId w:val="52"/>
  </w:num>
  <w:num w:numId="48" w16cid:durableId="1467233017">
    <w:abstractNumId w:val="18"/>
  </w:num>
  <w:num w:numId="49" w16cid:durableId="648828031">
    <w:abstractNumId w:val="72"/>
  </w:num>
  <w:num w:numId="50" w16cid:durableId="1888253079">
    <w:abstractNumId w:val="67"/>
  </w:num>
  <w:num w:numId="51" w16cid:durableId="456680323">
    <w:abstractNumId w:val="32"/>
  </w:num>
  <w:num w:numId="52" w16cid:durableId="456336573">
    <w:abstractNumId w:val="4"/>
  </w:num>
  <w:num w:numId="53" w16cid:durableId="1089305707">
    <w:abstractNumId w:val="68"/>
  </w:num>
  <w:num w:numId="54" w16cid:durableId="513151970">
    <w:abstractNumId w:val="14"/>
  </w:num>
  <w:num w:numId="55" w16cid:durableId="1738479274">
    <w:abstractNumId w:val="70"/>
  </w:num>
  <w:num w:numId="56" w16cid:durableId="1172648050">
    <w:abstractNumId w:val="33"/>
  </w:num>
  <w:num w:numId="57" w16cid:durableId="487064191">
    <w:abstractNumId w:val="22"/>
  </w:num>
  <w:num w:numId="58" w16cid:durableId="1458571296">
    <w:abstractNumId w:val="7"/>
  </w:num>
  <w:num w:numId="59" w16cid:durableId="1807357850">
    <w:abstractNumId w:val="15"/>
  </w:num>
  <w:num w:numId="60" w16cid:durableId="1848784880">
    <w:abstractNumId w:val="15"/>
    <w:lvlOverride w:ilvl="1">
      <w:lvl w:ilvl="1">
        <w:numFmt w:val="lowerLetter"/>
        <w:lvlText w:val="%2."/>
        <w:lvlJc w:val="left"/>
      </w:lvl>
    </w:lvlOverride>
  </w:num>
  <w:num w:numId="61" w16cid:durableId="1289824900">
    <w:abstractNumId w:val="38"/>
  </w:num>
  <w:num w:numId="62" w16cid:durableId="1586256593">
    <w:abstractNumId w:val="38"/>
    <w:lvlOverride w:ilvl="1">
      <w:lvl w:ilvl="1">
        <w:numFmt w:val="lowerLetter"/>
        <w:lvlText w:val="%2."/>
        <w:lvlJc w:val="left"/>
      </w:lvl>
    </w:lvlOverride>
  </w:num>
  <w:num w:numId="63" w16cid:durableId="2078748888">
    <w:abstractNumId w:val="68"/>
  </w:num>
  <w:num w:numId="64" w16cid:durableId="912668720">
    <w:abstractNumId w:val="25"/>
  </w:num>
  <w:num w:numId="65" w16cid:durableId="1336419264">
    <w:abstractNumId w:val="50"/>
  </w:num>
  <w:num w:numId="66" w16cid:durableId="1080717393">
    <w:abstractNumId w:val="49"/>
  </w:num>
  <w:num w:numId="67" w16cid:durableId="449860077">
    <w:abstractNumId w:val="17"/>
  </w:num>
  <w:num w:numId="68" w16cid:durableId="961502140">
    <w:abstractNumId w:val="20"/>
  </w:num>
  <w:num w:numId="69" w16cid:durableId="2009868711">
    <w:abstractNumId w:val="43"/>
  </w:num>
  <w:num w:numId="70" w16cid:durableId="494607949">
    <w:abstractNumId w:val="28"/>
  </w:num>
  <w:num w:numId="71" w16cid:durableId="807672852">
    <w:abstractNumId w:val="1"/>
  </w:num>
  <w:num w:numId="72" w16cid:durableId="1326468506">
    <w:abstractNumId w:val="11"/>
  </w:num>
  <w:num w:numId="73" w16cid:durableId="1122309135">
    <w:abstractNumId w:val="41"/>
  </w:num>
  <w:num w:numId="74" w16cid:durableId="1057243333">
    <w:abstractNumId w:val="31"/>
  </w:num>
  <w:num w:numId="75" w16cid:durableId="1979165">
    <w:abstractNumId w:val="13"/>
  </w:num>
  <w:num w:numId="76" w16cid:durableId="587733580">
    <w:abstractNumId w:val="34"/>
  </w:num>
  <w:num w:numId="77" w16cid:durableId="66585282">
    <w:abstractNumId w:val="69"/>
  </w:num>
  <w:num w:numId="78" w16cid:durableId="91828623">
    <w:abstractNumId w:val="44"/>
  </w:num>
  <w:num w:numId="79" w16cid:durableId="1946880308">
    <w:abstractNumId w:val="10"/>
  </w:num>
  <w:num w:numId="80" w16cid:durableId="1120538804">
    <w:abstractNumId w:val="27"/>
  </w:num>
  <w:num w:numId="81" w16cid:durableId="161775505">
    <w:abstractNumId w:val="60"/>
  </w:num>
  <w:num w:numId="82" w16cid:durableId="1782727448">
    <w:abstractNumId w:val="6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TrueTypeFonts/>
  <w:proofState w:spelling="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2EC"/>
    <w:rsid w:val="000003F5"/>
    <w:rsid w:val="00000469"/>
    <w:rsid w:val="00000AEE"/>
    <w:rsid w:val="000010CC"/>
    <w:rsid w:val="0000190C"/>
    <w:rsid w:val="000023AB"/>
    <w:rsid w:val="000029D2"/>
    <w:rsid w:val="00003448"/>
    <w:rsid w:val="00003616"/>
    <w:rsid w:val="000036CF"/>
    <w:rsid w:val="000036F7"/>
    <w:rsid w:val="00003727"/>
    <w:rsid w:val="00003850"/>
    <w:rsid w:val="000039FD"/>
    <w:rsid w:val="00003CC0"/>
    <w:rsid w:val="00003DDE"/>
    <w:rsid w:val="000046F8"/>
    <w:rsid w:val="000048EE"/>
    <w:rsid w:val="00004A03"/>
    <w:rsid w:val="00004A52"/>
    <w:rsid w:val="0000510E"/>
    <w:rsid w:val="00005700"/>
    <w:rsid w:val="00005A89"/>
    <w:rsid w:val="00006027"/>
    <w:rsid w:val="00006619"/>
    <w:rsid w:val="000077D1"/>
    <w:rsid w:val="00007AC5"/>
    <w:rsid w:val="00007F68"/>
    <w:rsid w:val="00010891"/>
    <w:rsid w:val="000108B0"/>
    <w:rsid w:val="00010CB0"/>
    <w:rsid w:val="00011085"/>
    <w:rsid w:val="000110C6"/>
    <w:rsid w:val="0001144E"/>
    <w:rsid w:val="00011735"/>
    <w:rsid w:val="00011B75"/>
    <w:rsid w:val="00011BD3"/>
    <w:rsid w:val="00011CDD"/>
    <w:rsid w:val="00012888"/>
    <w:rsid w:val="00012C37"/>
    <w:rsid w:val="00013B48"/>
    <w:rsid w:val="00013C99"/>
    <w:rsid w:val="00014189"/>
    <w:rsid w:val="000143E9"/>
    <w:rsid w:val="000146FA"/>
    <w:rsid w:val="000149F7"/>
    <w:rsid w:val="00014CD7"/>
    <w:rsid w:val="0001578E"/>
    <w:rsid w:val="0001598B"/>
    <w:rsid w:val="000159DB"/>
    <w:rsid w:val="00015AE6"/>
    <w:rsid w:val="000160F5"/>
    <w:rsid w:val="000162E6"/>
    <w:rsid w:val="000164CC"/>
    <w:rsid w:val="00016509"/>
    <w:rsid w:val="000165C4"/>
    <w:rsid w:val="00016742"/>
    <w:rsid w:val="00016F78"/>
    <w:rsid w:val="00017214"/>
    <w:rsid w:val="00017491"/>
    <w:rsid w:val="000176ED"/>
    <w:rsid w:val="00017D82"/>
    <w:rsid w:val="00017E5C"/>
    <w:rsid w:val="00017EEF"/>
    <w:rsid w:val="00020165"/>
    <w:rsid w:val="00020354"/>
    <w:rsid w:val="000206EF"/>
    <w:rsid w:val="00020838"/>
    <w:rsid w:val="00020A71"/>
    <w:rsid w:val="00020FCE"/>
    <w:rsid w:val="000210D7"/>
    <w:rsid w:val="00021144"/>
    <w:rsid w:val="000215A5"/>
    <w:rsid w:val="00021F8E"/>
    <w:rsid w:val="00022C70"/>
    <w:rsid w:val="00022DC9"/>
    <w:rsid w:val="00023372"/>
    <w:rsid w:val="00023EFD"/>
    <w:rsid w:val="000241CA"/>
    <w:rsid w:val="0002498E"/>
    <w:rsid w:val="00024A44"/>
    <w:rsid w:val="00024D02"/>
    <w:rsid w:val="00024F31"/>
    <w:rsid w:val="00025473"/>
    <w:rsid w:val="00025712"/>
    <w:rsid w:val="00026133"/>
    <w:rsid w:val="00026451"/>
    <w:rsid w:val="00026477"/>
    <w:rsid w:val="00026836"/>
    <w:rsid w:val="00026860"/>
    <w:rsid w:val="00026C21"/>
    <w:rsid w:val="00026E27"/>
    <w:rsid w:val="00026E92"/>
    <w:rsid w:val="00027706"/>
    <w:rsid w:val="0002773D"/>
    <w:rsid w:val="0003042E"/>
    <w:rsid w:val="00031992"/>
    <w:rsid w:val="000321FF"/>
    <w:rsid w:val="00032858"/>
    <w:rsid w:val="000332DA"/>
    <w:rsid w:val="00033845"/>
    <w:rsid w:val="0003385A"/>
    <w:rsid w:val="00033A89"/>
    <w:rsid w:val="00033E60"/>
    <w:rsid w:val="00033FE9"/>
    <w:rsid w:val="000344B6"/>
    <w:rsid w:val="000346EC"/>
    <w:rsid w:val="0003517F"/>
    <w:rsid w:val="000357C1"/>
    <w:rsid w:val="000359A2"/>
    <w:rsid w:val="00035A20"/>
    <w:rsid w:val="00035C3E"/>
    <w:rsid w:val="00036396"/>
    <w:rsid w:val="00036406"/>
    <w:rsid w:val="00036465"/>
    <w:rsid w:val="000367F0"/>
    <w:rsid w:val="0003682D"/>
    <w:rsid w:val="0003718B"/>
    <w:rsid w:val="00037262"/>
    <w:rsid w:val="00037566"/>
    <w:rsid w:val="00037588"/>
    <w:rsid w:val="000402B4"/>
    <w:rsid w:val="000407EE"/>
    <w:rsid w:val="00040E98"/>
    <w:rsid w:val="00041358"/>
    <w:rsid w:val="00041674"/>
    <w:rsid w:val="00041E68"/>
    <w:rsid w:val="00041E9D"/>
    <w:rsid w:val="000420D3"/>
    <w:rsid w:val="00042296"/>
    <w:rsid w:val="000423AB"/>
    <w:rsid w:val="000425EE"/>
    <w:rsid w:val="00042CF5"/>
    <w:rsid w:val="00042D42"/>
    <w:rsid w:val="00042DEF"/>
    <w:rsid w:val="00042ECF"/>
    <w:rsid w:val="00043295"/>
    <w:rsid w:val="00044166"/>
    <w:rsid w:val="000442C7"/>
    <w:rsid w:val="000447E2"/>
    <w:rsid w:val="00044D79"/>
    <w:rsid w:val="00044E7B"/>
    <w:rsid w:val="000453E5"/>
    <w:rsid w:val="00045AC1"/>
    <w:rsid w:val="00045DD5"/>
    <w:rsid w:val="00045F3B"/>
    <w:rsid w:val="00046135"/>
    <w:rsid w:val="00046542"/>
    <w:rsid w:val="00046BEE"/>
    <w:rsid w:val="00046C7D"/>
    <w:rsid w:val="00046D13"/>
    <w:rsid w:val="00046DEE"/>
    <w:rsid w:val="00046FD1"/>
    <w:rsid w:val="00047092"/>
    <w:rsid w:val="00047133"/>
    <w:rsid w:val="00047914"/>
    <w:rsid w:val="00047AB5"/>
    <w:rsid w:val="00047B81"/>
    <w:rsid w:val="00047C13"/>
    <w:rsid w:val="0005045F"/>
    <w:rsid w:val="00050E38"/>
    <w:rsid w:val="00051303"/>
    <w:rsid w:val="000513D7"/>
    <w:rsid w:val="00051D18"/>
    <w:rsid w:val="0005202D"/>
    <w:rsid w:val="00052315"/>
    <w:rsid w:val="000526EA"/>
    <w:rsid w:val="00052DD4"/>
    <w:rsid w:val="00052E70"/>
    <w:rsid w:val="0005355B"/>
    <w:rsid w:val="00053727"/>
    <w:rsid w:val="0005373A"/>
    <w:rsid w:val="00053DD8"/>
    <w:rsid w:val="00053FCC"/>
    <w:rsid w:val="00054422"/>
    <w:rsid w:val="0005529A"/>
    <w:rsid w:val="00055BA7"/>
    <w:rsid w:val="00055BF4"/>
    <w:rsid w:val="00055C51"/>
    <w:rsid w:val="000562CE"/>
    <w:rsid w:val="00056411"/>
    <w:rsid w:val="0005689A"/>
    <w:rsid w:val="00056BEE"/>
    <w:rsid w:val="00056E60"/>
    <w:rsid w:val="000570CA"/>
    <w:rsid w:val="000575AA"/>
    <w:rsid w:val="000601CB"/>
    <w:rsid w:val="00060589"/>
    <w:rsid w:val="000608F3"/>
    <w:rsid w:val="00061356"/>
    <w:rsid w:val="000613BF"/>
    <w:rsid w:val="00061A4E"/>
    <w:rsid w:val="00061B57"/>
    <w:rsid w:val="00061D10"/>
    <w:rsid w:val="00062068"/>
    <w:rsid w:val="000621D6"/>
    <w:rsid w:val="00063774"/>
    <w:rsid w:val="00063844"/>
    <w:rsid w:val="00063903"/>
    <w:rsid w:val="00063C97"/>
    <w:rsid w:val="000641AB"/>
    <w:rsid w:val="00064A20"/>
    <w:rsid w:val="00064EC2"/>
    <w:rsid w:val="000650A3"/>
    <w:rsid w:val="00065259"/>
    <w:rsid w:val="00065C49"/>
    <w:rsid w:val="00065DD6"/>
    <w:rsid w:val="00066060"/>
    <w:rsid w:val="000660D5"/>
    <w:rsid w:val="00066714"/>
    <w:rsid w:val="00066BDA"/>
    <w:rsid w:val="00066E57"/>
    <w:rsid w:val="000679C9"/>
    <w:rsid w:val="000701AB"/>
    <w:rsid w:val="000703B8"/>
    <w:rsid w:val="000703ED"/>
    <w:rsid w:val="00070B08"/>
    <w:rsid w:val="00070EB2"/>
    <w:rsid w:val="000711E8"/>
    <w:rsid w:val="00071FBE"/>
    <w:rsid w:val="000720C7"/>
    <w:rsid w:val="0007216D"/>
    <w:rsid w:val="000721D8"/>
    <w:rsid w:val="00072442"/>
    <w:rsid w:val="00072868"/>
    <w:rsid w:val="00072BB3"/>
    <w:rsid w:val="00072E1C"/>
    <w:rsid w:val="000730D8"/>
    <w:rsid w:val="0007336A"/>
    <w:rsid w:val="0007360B"/>
    <w:rsid w:val="000738C6"/>
    <w:rsid w:val="00073E9B"/>
    <w:rsid w:val="00073F62"/>
    <w:rsid w:val="000743A4"/>
    <w:rsid w:val="000745D6"/>
    <w:rsid w:val="000746CA"/>
    <w:rsid w:val="000747C7"/>
    <w:rsid w:val="00074855"/>
    <w:rsid w:val="00075273"/>
    <w:rsid w:val="000755E6"/>
    <w:rsid w:val="00075D5C"/>
    <w:rsid w:val="000760B0"/>
    <w:rsid w:val="00076113"/>
    <w:rsid w:val="0007628A"/>
    <w:rsid w:val="0007630D"/>
    <w:rsid w:val="00076C6E"/>
    <w:rsid w:val="00076D25"/>
    <w:rsid w:val="00076D67"/>
    <w:rsid w:val="000774FA"/>
    <w:rsid w:val="00077773"/>
    <w:rsid w:val="00077DEE"/>
    <w:rsid w:val="0008004F"/>
    <w:rsid w:val="0008017A"/>
    <w:rsid w:val="0008065A"/>
    <w:rsid w:val="000806F2"/>
    <w:rsid w:val="00080889"/>
    <w:rsid w:val="00080B42"/>
    <w:rsid w:val="000810A2"/>
    <w:rsid w:val="000811DE"/>
    <w:rsid w:val="000812C4"/>
    <w:rsid w:val="00081875"/>
    <w:rsid w:val="00081926"/>
    <w:rsid w:val="00081A3F"/>
    <w:rsid w:val="00081A9B"/>
    <w:rsid w:val="00082252"/>
    <w:rsid w:val="00082417"/>
    <w:rsid w:val="00082489"/>
    <w:rsid w:val="0008254B"/>
    <w:rsid w:val="000826ED"/>
    <w:rsid w:val="00082EE3"/>
    <w:rsid w:val="000830C0"/>
    <w:rsid w:val="000831A9"/>
    <w:rsid w:val="000831BD"/>
    <w:rsid w:val="00083392"/>
    <w:rsid w:val="000833D0"/>
    <w:rsid w:val="00083670"/>
    <w:rsid w:val="00083A43"/>
    <w:rsid w:val="00083A86"/>
    <w:rsid w:val="00084369"/>
    <w:rsid w:val="000843B1"/>
    <w:rsid w:val="00084D0A"/>
    <w:rsid w:val="00084E49"/>
    <w:rsid w:val="00084FFF"/>
    <w:rsid w:val="00085161"/>
    <w:rsid w:val="00085567"/>
    <w:rsid w:val="00086745"/>
    <w:rsid w:val="00086C6E"/>
    <w:rsid w:val="00086DEA"/>
    <w:rsid w:val="000870E2"/>
    <w:rsid w:val="00087442"/>
    <w:rsid w:val="00087677"/>
    <w:rsid w:val="0008782F"/>
    <w:rsid w:val="00087D71"/>
    <w:rsid w:val="0009066D"/>
    <w:rsid w:val="00090B7F"/>
    <w:rsid w:val="00091539"/>
    <w:rsid w:val="00091678"/>
    <w:rsid w:val="00091986"/>
    <w:rsid w:val="00092611"/>
    <w:rsid w:val="00092720"/>
    <w:rsid w:val="0009280F"/>
    <w:rsid w:val="00092923"/>
    <w:rsid w:val="00092966"/>
    <w:rsid w:val="00092D56"/>
    <w:rsid w:val="00093083"/>
    <w:rsid w:val="000930CE"/>
    <w:rsid w:val="000934E6"/>
    <w:rsid w:val="00093676"/>
    <w:rsid w:val="00093B10"/>
    <w:rsid w:val="00093E62"/>
    <w:rsid w:val="00093F2C"/>
    <w:rsid w:val="00094017"/>
    <w:rsid w:val="000940F0"/>
    <w:rsid w:val="000943E4"/>
    <w:rsid w:val="00094408"/>
    <w:rsid w:val="00094946"/>
    <w:rsid w:val="00094A2D"/>
    <w:rsid w:val="00094AA8"/>
    <w:rsid w:val="00094C2E"/>
    <w:rsid w:val="00095218"/>
    <w:rsid w:val="00095250"/>
    <w:rsid w:val="000958F0"/>
    <w:rsid w:val="00095A8E"/>
    <w:rsid w:val="00095DFB"/>
    <w:rsid w:val="000960B3"/>
    <w:rsid w:val="00096558"/>
    <w:rsid w:val="0009662D"/>
    <w:rsid w:val="000966A3"/>
    <w:rsid w:val="00096814"/>
    <w:rsid w:val="00096BCB"/>
    <w:rsid w:val="00096C77"/>
    <w:rsid w:val="00096F67"/>
    <w:rsid w:val="00097114"/>
    <w:rsid w:val="000976B4"/>
    <w:rsid w:val="00097762"/>
    <w:rsid w:val="000A0850"/>
    <w:rsid w:val="000A095F"/>
    <w:rsid w:val="000A136E"/>
    <w:rsid w:val="000A1A9D"/>
    <w:rsid w:val="000A30CD"/>
    <w:rsid w:val="000A30DA"/>
    <w:rsid w:val="000A3BEE"/>
    <w:rsid w:val="000A3CD6"/>
    <w:rsid w:val="000A3CED"/>
    <w:rsid w:val="000A4168"/>
    <w:rsid w:val="000A4A55"/>
    <w:rsid w:val="000A4E72"/>
    <w:rsid w:val="000A50A9"/>
    <w:rsid w:val="000A53DF"/>
    <w:rsid w:val="000A585C"/>
    <w:rsid w:val="000A5A04"/>
    <w:rsid w:val="000A5E77"/>
    <w:rsid w:val="000A5E88"/>
    <w:rsid w:val="000A62A8"/>
    <w:rsid w:val="000A6419"/>
    <w:rsid w:val="000A6582"/>
    <w:rsid w:val="000A6E46"/>
    <w:rsid w:val="000A7113"/>
    <w:rsid w:val="000A71C7"/>
    <w:rsid w:val="000A7CDB"/>
    <w:rsid w:val="000B0114"/>
    <w:rsid w:val="000B0BF5"/>
    <w:rsid w:val="000B11A3"/>
    <w:rsid w:val="000B1758"/>
    <w:rsid w:val="000B1C90"/>
    <w:rsid w:val="000B1EB0"/>
    <w:rsid w:val="000B257B"/>
    <w:rsid w:val="000B2A49"/>
    <w:rsid w:val="000B2D3C"/>
    <w:rsid w:val="000B320A"/>
    <w:rsid w:val="000B358B"/>
    <w:rsid w:val="000B3630"/>
    <w:rsid w:val="000B3770"/>
    <w:rsid w:val="000B38C3"/>
    <w:rsid w:val="000B3B3B"/>
    <w:rsid w:val="000B3C68"/>
    <w:rsid w:val="000B44DF"/>
    <w:rsid w:val="000B4553"/>
    <w:rsid w:val="000B4AA9"/>
    <w:rsid w:val="000B4DCB"/>
    <w:rsid w:val="000B510B"/>
    <w:rsid w:val="000B5E64"/>
    <w:rsid w:val="000B5F6B"/>
    <w:rsid w:val="000B6001"/>
    <w:rsid w:val="000B6003"/>
    <w:rsid w:val="000B649E"/>
    <w:rsid w:val="000B64ED"/>
    <w:rsid w:val="000B6863"/>
    <w:rsid w:val="000B6F1A"/>
    <w:rsid w:val="000B76FE"/>
    <w:rsid w:val="000B7760"/>
    <w:rsid w:val="000B7BEA"/>
    <w:rsid w:val="000B7F34"/>
    <w:rsid w:val="000C0079"/>
    <w:rsid w:val="000C0153"/>
    <w:rsid w:val="000C02A3"/>
    <w:rsid w:val="000C03F1"/>
    <w:rsid w:val="000C05DF"/>
    <w:rsid w:val="000C06F9"/>
    <w:rsid w:val="000C0CAF"/>
    <w:rsid w:val="000C12A0"/>
    <w:rsid w:val="000C12F2"/>
    <w:rsid w:val="000C18A2"/>
    <w:rsid w:val="000C1922"/>
    <w:rsid w:val="000C1FAD"/>
    <w:rsid w:val="000C214A"/>
    <w:rsid w:val="000C2195"/>
    <w:rsid w:val="000C2481"/>
    <w:rsid w:val="000C2F82"/>
    <w:rsid w:val="000C31D6"/>
    <w:rsid w:val="000C3232"/>
    <w:rsid w:val="000C389F"/>
    <w:rsid w:val="000C3CD8"/>
    <w:rsid w:val="000C440A"/>
    <w:rsid w:val="000C50DB"/>
    <w:rsid w:val="000C557B"/>
    <w:rsid w:val="000C59C4"/>
    <w:rsid w:val="000C71C9"/>
    <w:rsid w:val="000C7461"/>
    <w:rsid w:val="000C7B9E"/>
    <w:rsid w:val="000C7CF1"/>
    <w:rsid w:val="000D0806"/>
    <w:rsid w:val="000D0A31"/>
    <w:rsid w:val="000D138D"/>
    <w:rsid w:val="000D17F7"/>
    <w:rsid w:val="000D1982"/>
    <w:rsid w:val="000D2163"/>
    <w:rsid w:val="000D25AB"/>
    <w:rsid w:val="000D279A"/>
    <w:rsid w:val="000D2F32"/>
    <w:rsid w:val="000D3943"/>
    <w:rsid w:val="000D3FE5"/>
    <w:rsid w:val="000D416F"/>
    <w:rsid w:val="000D441D"/>
    <w:rsid w:val="000D446F"/>
    <w:rsid w:val="000D4E13"/>
    <w:rsid w:val="000D57CB"/>
    <w:rsid w:val="000D5B47"/>
    <w:rsid w:val="000D5DA8"/>
    <w:rsid w:val="000D61C5"/>
    <w:rsid w:val="000D6CCE"/>
    <w:rsid w:val="000D70AE"/>
    <w:rsid w:val="000D70F7"/>
    <w:rsid w:val="000D73BB"/>
    <w:rsid w:val="000D74D2"/>
    <w:rsid w:val="000D74E5"/>
    <w:rsid w:val="000D79B1"/>
    <w:rsid w:val="000E0418"/>
    <w:rsid w:val="000E0AAE"/>
    <w:rsid w:val="000E105F"/>
    <w:rsid w:val="000E15DE"/>
    <w:rsid w:val="000E16E3"/>
    <w:rsid w:val="000E1948"/>
    <w:rsid w:val="000E1BCF"/>
    <w:rsid w:val="000E2505"/>
    <w:rsid w:val="000E25CA"/>
    <w:rsid w:val="000E2768"/>
    <w:rsid w:val="000E2A48"/>
    <w:rsid w:val="000E2F11"/>
    <w:rsid w:val="000E3015"/>
    <w:rsid w:val="000E34CC"/>
    <w:rsid w:val="000E39FB"/>
    <w:rsid w:val="000E3B4E"/>
    <w:rsid w:val="000E3D69"/>
    <w:rsid w:val="000E46D2"/>
    <w:rsid w:val="000E46DB"/>
    <w:rsid w:val="000E483E"/>
    <w:rsid w:val="000E4946"/>
    <w:rsid w:val="000E4B07"/>
    <w:rsid w:val="000E4B28"/>
    <w:rsid w:val="000E4C32"/>
    <w:rsid w:val="000E4E19"/>
    <w:rsid w:val="000E5601"/>
    <w:rsid w:val="000E59C6"/>
    <w:rsid w:val="000E5C31"/>
    <w:rsid w:val="000E6B89"/>
    <w:rsid w:val="000E6EB5"/>
    <w:rsid w:val="000E797C"/>
    <w:rsid w:val="000E7D18"/>
    <w:rsid w:val="000E7EB9"/>
    <w:rsid w:val="000F0D0F"/>
    <w:rsid w:val="000F0FAF"/>
    <w:rsid w:val="000F1880"/>
    <w:rsid w:val="000F1FB4"/>
    <w:rsid w:val="000F21AC"/>
    <w:rsid w:val="000F2A9F"/>
    <w:rsid w:val="000F2B0E"/>
    <w:rsid w:val="000F2D55"/>
    <w:rsid w:val="000F2E4C"/>
    <w:rsid w:val="000F2F50"/>
    <w:rsid w:val="000F301E"/>
    <w:rsid w:val="000F320C"/>
    <w:rsid w:val="000F3256"/>
    <w:rsid w:val="000F393D"/>
    <w:rsid w:val="000F39A4"/>
    <w:rsid w:val="000F436B"/>
    <w:rsid w:val="000F4CC4"/>
    <w:rsid w:val="000F4D0F"/>
    <w:rsid w:val="000F4D5B"/>
    <w:rsid w:val="000F4F2F"/>
    <w:rsid w:val="000F5BAD"/>
    <w:rsid w:val="000F5FB2"/>
    <w:rsid w:val="000F6054"/>
    <w:rsid w:val="000F6221"/>
    <w:rsid w:val="000F62C2"/>
    <w:rsid w:val="000F66A4"/>
    <w:rsid w:val="000F696A"/>
    <w:rsid w:val="000F6B05"/>
    <w:rsid w:val="000F6EA0"/>
    <w:rsid w:val="000F70D8"/>
    <w:rsid w:val="000F74A8"/>
    <w:rsid w:val="000F78C0"/>
    <w:rsid w:val="000F78E2"/>
    <w:rsid w:val="000F7DA4"/>
    <w:rsid w:val="000F7DA9"/>
    <w:rsid w:val="00100308"/>
    <w:rsid w:val="00100B4D"/>
    <w:rsid w:val="00100F87"/>
    <w:rsid w:val="00101143"/>
    <w:rsid w:val="001012EA"/>
    <w:rsid w:val="0010131C"/>
    <w:rsid w:val="00101633"/>
    <w:rsid w:val="00101FA2"/>
    <w:rsid w:val="001022FA"/>
    <w:rsid w:val="00102BA7"/>
    <w:rsid w:val="00102E19"/>
    <w:rsid w:val="001030A2"/>
    <w:rsid w:val="00103BFD"/>
    <w:rsid w:val="00104497"/>
    <w:rsid w:val="00104703"/>
    <w:rsid w:val="00104D26"/>
    <w:rsid w:val="001054A2"/>
    <w:rsid w:val="0010550C"/>
    <w:rsid w:val="00105E70"/>
    <w:rsid w:val="00106193"/>
    <w:rsid w:val="00106515"/>
    <w:rsid w:val="001069FC"/>
    <w:rsid w:val="00107148"/>
    <w:rsid w:val="001079EA"/>
    <w:rsid w:val="00107CA2"/>
    <w:rsid w:val="001101AA"/>
    <w:rsid w:val="0011090F"/>
    <w:rsid w:val="00110C75"/>
    <w:rsid w:val="0011320A"/>
    <w:rsid w:val="0011324E"/>
    <w:rsid w:val="001136F6"/>
    <w:rsid w:val="00113E24"/>
    <w:rsid w:val="001144C4"/>
    <w:rsid w:val="00114F9F"/>
    <w:rsid w:val="0011505D"/>
    <w:rsid w:val="001152B7"/>
    <w:rsid w:val="001154A7"/>
    <w:rsid w:val="001159B5"/>
    <w:rsid w:val="001159DF"/>
    <w:rsid w:val="00115BD4"/>
    <w:rsid w:val="00115F42"/>
    <w:rsid w:val="00116705"/>
    <w:rsid w:val="0011709F"/>
    <w:rsid w:val="001172C3"/>
    <w:rsid w:val="00117658"/>
    <w:rsid w:val="00117A9E"/>
    <w:rsid w:val="001203D6"/>
    <w:rsid w:val="0012086F"/>
    <w:rsid w:val="00120DC8"/>
    <w:rsid w:val="00121161"/>
    <w:rsid w:val="001211C6"/>
    <w:rsid w:val="00121239"/>
    <w:rsid w:val="00121D3C"/>
    <w:rsid w:val="001221BD"/>
    <w:rsid w:val="00122206"/>
    <w:rsid w:val="00122AA6"/>
    <w:rsid w:val="00122FBC"/>
    <w:rsid w:val="001231F6"/>
    <w:rsid w:val="001236C1"/>
    <w:rsid w:val="00123761"/>
    <w:rsid w:val="001239CD"/>
    <w:rsid w:val="00123A99"/>
    <w:rsid w:val="00123EA8"/>
    <w:rsid w:val="00123FE0"/>
    <w:rsid w:val="00124784"/>
    <w:rsid w:val="001249CA"/>
    <w:rsid w:val="00124AA5"/>
    <w:rsid w:val="001250A0"/>
    <w:rsid w:val="00125210"/>
    <w:rsid w:val="001252E6"/>
    <w:rsid w:val="00125E84"/>
    <w:rsid w:val="00125FC1"/>
    <w:rsid w:val="00126367"/>
    <w:rsid w:val="001274ED"/>
    <w:rsid w:val="00127BE8"/>
    <w:rsid w:val="00130771"/>
    <w:rsid w:val="0013084A"/>
    <w:rsid w:val="00130E11"/>
    <w:rsid w:val="00130F1A"/>
    <w:rsid w:val="00131A36"/>
    <w:rsid w:val="00131B3F"/>
    <w:rsid w:val="00131F11"/>
    <w:rsid w:val="0013222D"/>
    <w:rsid w:val="00132409"/>
    <w:rsid w:val="00132572"/>
    <w:rsid w:val="00132589"/>
    <w:rsid w:val="001331AF"/>
    <w:rsid w:val="00133DBE"/>
    <w:rsid w:val="001342AB"/>
    <w:rsid w:val="001343A2"/>
    <w:rsid w:val="001345F9"/>
    <w:rsid w:val="00134BEC"/>
    <w:rsid w:val="0013579C"/>
    <w:rsid w:val="001358EC"/>
    <w:rsid w:val="00135991"/>
    <w:rsid w:val="001361A1"/>
    <w:rsid w:val="0013647D"/>
    <w:rsid w:val="0013651E"/>
    <w:rsid w:val="001365FE"/>
    <w:rsid w:val="00136A36"/>
    <w:rsid w:val="00136FE5"/>
    <w:rsid w:val="001372AE"/>
    <w:rsid w:val="00137986"/>
    <w:rsid w:val="00140B56"/>
    <w:rsid w:val="00141087"/>
    <w:rsid w:val="001415DB"/>
    <w:rsid w:val="00141A26"/>
    <w:rsid w:val="0014231D"/>
    <w:rsid w:val="0014244F"/>
    <w:rsid w:val="00142D03"/>
    <w:rsid w:val="00142E04"/>
    <w:rsid w:val="00143068"/>
    <w:rsid w:val="001434E4"/>
    <w:rsid w:val="001436A2"/>
    <w:rsid w:val="00143DAC"/>
    <w:rsid w:val="00144755"/>
    <w:rsid w:val="0014481E"/>
    <w:rsid w:val="001453A5"/>
    <w:rsid w:val="00145805"/>
    <w:rsid w:val="00145F3D"/>
    <w:rsid w:val="00146352"/>
    <w:rsid w:val="001466C4"/>
    <w:rsid w:val="00146CC0"/>
    <w:rsid w:val="00146D36"/>
    <w:rsid w:val="001479A3"/>
    <w:rsid w:val="001501EF"/>
    <w:rsid w:val="00150543"/>
    <w:rsid w:val="001507A0"/>
    <w:rsid w:val="0015087B"/>
    <w:rsid w:val="00151435"/>
    <w:rsid w:val="00151A54"/>
    <w:rsid w:val="00151AFF"/>
    <w:rsid w:val="00151B90"/>
    <w:rsid w:val="00151C4B"/>
    <w:rsid w:val="00151F74"/>
    <w:rsid w:val="001528FF"/>
    <w:rsid w:val="00152DBF"/>
    <w:rsid w:val="00152F8F"/>
    <w:rsid w:val="0015333C"/>
    <w:rsid w:val="00153810"/>
    <w:rsid w:val="001539E8"/>
    <w:rsid w:val="00153D9E"/>
    <w:rsid w:val="00153DAF"/>
    <w:rsid w:val="00154430"/>
    <w:rsid w:val="00154689"/>
    <w:rsid w:val="00154989"/>
    <w:rsid w:val="00154B22"/>
    <w:rsid w:val="001550A4"/>
    <w:rsid w:val="00155578"/>
    <w:rsid w:val="001558E3"/>
    <w:rsid w:val="00155B21"/>
    <w:rsid w:val="00155CE8"/>
    <w:rsid w:val="00155EC8"/>
    <w:rsid w:val="00155EF4"/>
    <w:rsid w:val="001560EB"/>
    <w:rsid w:val="001561D3"/>
    <w:rsid w:val="00156248"/>
    <w:rsid w:val="00156709"/>
    <w:rsid w:val="00156956"/>
    <w:rsid w:val="001573BA"/>
    <w:rsid w:val="00157479"/>
    <w:rsid w:val="00157BBD"/>
    <w:rsid w:val="0016019C"/>
    <w:rsid w:val="0016069F"/>
    <w:rsid w:val="00160B31"/>
    <w:rsid w:val="00160E00"/>
    <w:rsid w:val="00161597"/>
    <w:rsid w:val="00162A85"/>
    <w:rsid w:val="00162DAE"/>
    <w:rsid w:val="00163578"/>
    <w:rsid w:val="0016363E"/>
    <w:rsid w:val="00163AF3"/>
    <w:rsid w:val="0016405E"/>
    <w:rsid w:val="00164142"/>
    <w:rsid w:val="001654FF"/>
    <w:rsid w:val="001656BE"/>
    <w:rsid w:val="001659F5"/>
    <w:rsid w:val="00166BBC"/>
    <w:rsid w:val="00167191"/>
    <w:rsid w:val="0017011C"/>
    <w:rsid w:val="0017025D"/>
    <w:rsid w:val="00170426"/>
    <w:rsid w:val="001709C4"/>
    <w:rsid w:val="00170C58"/>
    <w:rsid w:val="00170E42"/>
    <w:rsid w:val="00170F0F"/>
    <w:rsid w:val="00171216"/>
    <w:rsid w:val="0017149D"/>
    <w:rsid w:val="00171992"/>
    <w:rsid w:val="00171AF4"/>
    <w:rsid w:val="00171E33"/>
    <w:rsid w:val="00172039"/>
    <w:rsid w:val="0017219C"/>
    <w:rsid w:val="001722C7"/>
    <w:rsid w:val="001731A3"/>
    <w:rsid w:val="0017323F"/>
    <w:rsid w:val="00173393"/>
    <w:rsid w:val="00173F15"/>
    <w:rsid w:val="00174572"/>
    <w:rsid w:val="00174599"/>
    <w:rsid w:val="00174D57"/>
    <w:rsid w:val="00175255"/>
    <w:rsid w:val="00175395"/>
    <w:rsid w:val="00175427"/>
    <w:rsid w:val="00175481"/>
    <w:rsid w:val="00175D73"/>
    <w:rsid w:val="0017603C"/>
    <w:rsid w:val="00176345"/>
    <w:rsid w:val="001764B2"/>
    <w:rsid w:val="00176E0E"/>
    <w:rsid w:val="00176F00"/>
    <w:rsid w:val="00176F17"/>
    <w:rsid w:val="00177948"/>
    <w:rsid w:val="00177EE6"/>
    <w:rsid w:val="00177F94"/>
    <w:rsid w:val="00180375"/>
    <w:rsid w:val="0018049C"/>
    <w:rsid w:val="001804D1"/>
    <w:rsid w:val="00181746"/>
    <w:rsid w:val="0018174A"/>
    <w:rsid w:val="00181DC9"/>
    <w:rsid w:val="00181E80"/>
    <w:rsid w:val="00181EA0"/>
    <w:rsid w:val="001821BD"/>
    <w:rsid w:val="00182AD4"/>
    <w:rsid w:val="00182E5E"/>
    <w:rsid w:val="00182FC2"/>
    <w:rsid w:val="0018325C"/>
    <w:rsid w:val="001832BB"/>
    <w:rsid w:val="00183614"/>
    <w:rsid w:val="00183A59"/>
    <w:rsid w:val="0018412C"/>
    <w:rsid w:val="00184236"/>
    <w:rsid w:val="001843D7"/>
    <w:rsid w:val="0018471A"/>
    <w:rsid w:val="00185399"/>
    <w:rsid w:val="00185609"/>
    <w:rsid w:val="00185A44"/>
    <w:rsid w:val="00185A7A"/>
    <w:rsid w:val="00185D6F"/>
    <w:rsid w:val="00186193"/>
    <w:rsid w:val="0018655A"/>
    <w:rsid w:val="001866CF"/>
    <w:rsid w:val="001872DB"/>
    <w:rsid w:val="00187FE6"/>
    <w:rsid w:val="001900D0"/>
    <w:rsid w:val="00190716"/>
    <w:rsid w:val="00190B90"/>
    <w:rsid w:val="00190C82"/>
    <w:rsid w:val="00190D33"/>
    <w:rsid w:val="0019143F"/>
    <w:rsid w:val="00191D25"/>
    <w:rsid w:val="00191FAD"/>
    <w:rsid w:val="0019317B"/>
    <w:rsid w:val="00193242"/>
    <w:rsid w:val="001932A3"/>
    <w:rsid w:val="00193521"/>
    <w:rsid w:val="0019353A"/>
    <w:rsid w:val="0019360E"/>
    <w:rsid w:val="00195314"/>
    <w:rsid w:val="001960F2"/>
    <w:rsid w:val="00196B61"/>
    <w:rsid w:val="00196CEF"/>
    <w:rsid w:val="00196D93"/>
    <w:rsid w:val="00196E02"/>
    <w:rsid w:val="00197238"/>
    <w:rsid w:val="001977B2"/>
    <w:rsid w:val="00197837"/>
    <w:rsid w:val="0019783F"/>
    <w:rsid w:val="00197B6E"/>
    <w:rsid w:val="001A0020"/>
    <w:rsid w:val="001A02CA"/>
    <w:rsid w:val="001A0634"/>
    <w:rsid w:val="001A0652"/>
    <w:rsid w:val="001A0BDF"/>
    <w:rsid w:val="001A0E6E"/>
    <w:rsid w:val="001A0F08"/>
    <w:rsid w:val="001A13C5"/>
    <w:rsid w:val="001A17FE"/>
    <w:rsid w:val="001A1958"/>
    <w:rsid w:val="001A2650"/>
    <w:rsid w:val="001A2651"/>
    <w:rsid w:val="001A2A75"/>
    <w:rsid w:val="001A2F26"/>
    <w:rsid w:val="001A2F2A"/>
    <w:rsid w:val="001A31D9"/>
    <w:rsid w:val="001A3519"/>
    <w:rsid w:val="001A3794"/>
    <w:rsid w:val="001A37F9"/>
    <w:rsid w:val="001A46D8"/>
    <w:rsid w:val="001A4E88"/>
    <w:rsid w:val="001A4ED9"/>
    <w:rsid w:val="001A4F02"/>
    <w:rsid w:val="001A4F34"/>
    <w:rsid w:val="001A54B2"/>
    <w:rsid w:val="001A5BF7"/>
    <w:rsid w:val="001A5CC4"/>
    <w:rsid w:val="001A611F"/>
    <w:rsid w:val="001A68D1"/>
    <w:rsid w:val="001A7CC0"/>
    <w:rsid w:val="001B0155"/>
    <w:rsid w:val="001B038D"/>
    <w:rsid w:val="001B045F"/>
    <w:rsid w:val="001B075E"/>
    <w:rsid w:val="001B18E4"/>
    <w:rsid w:val="001B1D49"/>
    <w:rsid w:val="001B1DFD"/>
    <w:rsid w:val="001B23CB"/>
    <w:rsid w:val="001B24EA"/>
    <w:rsid w:val="001B289C"/>
    <w:rsid w:val="001B2AB3"/>
    <w:rsid w:val="001B2DDF"/>
    <w:rsid w:val="001B2F35"/>
    <w:rsid w:val="001B3B0D"/>
    <w:rsid w:val="001B3B77"/>
    <w:rsid w:val="001B3BFC"/>
    <w:rsid w:val="001B3E6E"/>
    <w:rsid w:val="001B40C6"/>
    <w:rsid w:val="001B47B9"/>
    <w:rsid w:val="001B4970"/>
    <w:rsid w:val="001B4E1B"/>
    <w:rsid w:val="001B5087"/>
    <w:rsid w:val="001B553E"/>
    <w:rsid w:val="001B55B8"/>
    <w:rsid w:val="001B565A"/>
    <w:rsid w:val="001B56A0"/>
    <w:rsid w:val="001B5BAB"/>
    <w:rsid w:val="001B6DD3"/>
    <w:rsid w:val="001B6E97"/>
    <w:rsid w:val="001B735C"/>
    <w:rsid w:val="001B7484"/>
    <w:rsid w:val="001B76A9"/>
    <w:rsid w:val="001B7C40"/>
    <w:rsid w:val="001B7FFB"/>
    <w:rsid w:val="001C0601"/>
    <w:rsid w:val="001C09C9"/>
    <w:rsid w:val="001C0F68"/>
    <w:rsid w:val="001C125D"/>
    <w:rsid w:val="001C1812"/>
    <w:rsid w:val="001C1883"/>
    <w:rsid w:val="001C18EC"/>
    <w:rsid w:val="001C22F0"/>
    <w:rsid w:val="001C2815"/>
    <w:rsid w:val="001C291B"/>
    <w:rsid w:val="001C2D89"/>
    <w:rsid w:val="001C2F6D"/>
    <w:rsid w:val="001C2FB1"/>
    <w:rsid w:val="001C434A"/>
    <w:rsid w:val="001C4CE5"/>
    <w:rsid w:val="001C4F17"/>
    <w:rsid w:val="001C4F89"/>
    <w:rsid w:val="001C637F"/>
    <w:rsid w:val="001C6481"/>
    <w:rsid w:val="001C682E"/>
    <w:rsid w:val="001C6926"/>
    <w:rsid w:val="001C706E"/>
    <w:rsid w:val="001C7226"/>
    <w:rsid w:val="001C736B"/>
    <w:rsid w:val="001C74C4"/>
    <w:rsid w:val="001C7574"/>
    <w:rsid w:val="001C787E"/>
    <w:rsid w:val="001C78D4"/>
    <w:rsid w:val="001C7917"/>
    <w:rsid w:val="001C7CF1"/>
    <w:rsid w:val="001D046E"/>
    <w:rsid w:val="001D06C9"/>
    <w:rsid w:val="001D0E0A"/>
    <w:rsid w:val="001D132B"/>
    <w:rsid w:val="001D13E2"/>
    <w:rsid w:val="001D18BC"/>
    <w:rsid w:val="001D1926"/>
    <w:rsid w:val="001D1D14"/>
    <w:rsid w:val="001D2078"/>
    <w:rsid w:val="001D2907"/>
    <w:rsid w:val="001D2B9F"/>
    <w:rsid w:val="001D2BFF"/>
    <w:rsid w:val="001D2D06"/>
    <w:rsid w:val="001D328F"/>
    <w:rsid w:val="001D3649"/>
    <w:rsid w:val="001D3F70"/>
    <w:rsid w:val="001D436F"/>
    <w:rsid w:val="001D46B5"/>
    <w:rsid w:val="001D4A66"/>
    <w:rsid w:val="001D608A"/>
    <w:rsid w:val="001D61AA"/>
    <w:rsid w:val="001D64BE"/>
    <w:rsid w:val="001D6C4C"/>
    <w:rsid w:val="001D714B"/>
    <w:rsid w:val="001D727A"/>
    <w:rsid w:val="001D7428"/>
    <w:rsid w:val="001D79C7"/>
    <w:rsid w:val="001D7CDF"/>
    <w:rsid w:val="001D7F6A"/>
    <w:rsid w:val="001E04F4"/>
    <w:rsid w:val="001E0965"/>
    <w:rsid w:val="001E0A7B"/>
    <w:rsid w:val="001E0A86"/>
    <w:rsid w:val="001E0AC6"/>
    <w:rsid w:val="001E0CCC"/>
    <w:rsid w:val="001E1112"/>
    <w:rsid w:val="001E1147"/>
    <w:rsid w:val="001E12B5"/>
    <w:rsid w:val="001E1544"/>
    <w:rsid w:val="001E1C5F"/>
    <w:rsid w:val="001E2460"/>
    <w:rsid w:val="001E2939"/>
    <w:rsid w:val="001E29F0"/>
    <w:rsid w:val="001E342A"/>
    <w:rsid w:val="001E3A67"/>
    <w:rsid w:val="001E3AA4"/>
    <w:rsid w:val="001E3F33"/>
    <w:rsid w:val="001E426B"/>
    <w:rsid w:val="001E47AC"/>
    <w:rsid w:val="001E4CCC"/>
    <w:rsid w:val="001E52AB"/>
    <w:rsid w:val="001E56F6"/>
    <w:rsid w:val="001E673F"/>
    <w:rsid w:val="001E6AC9"/>
    <w:rsid w:val="001E6CA0"/>
    <w:rsid w:val="001E723D"/>
    <w:rsid w:val="001E7C12"/>
    <w:rsid w:val="001E7C73"/>
    <w:rsid w:val="001F0318"/>
    <w:rsid w:val="001F07A7"/>
    <w:rsid w:val="001F081F"/>
    <w:rsid w:val="001F08B6"/>
    <w:rsid w:val="001F0E65"/>
    <w:rsid w:val="001F1080"/>
    <w:rsid w:val="001F1184"/>
    <w:rsid w:val="001F17A2"/>
    <w:rsid w:val="001F1C8C"/>
    <w:rsid w:val="001F24F8"/>
    <w:rsid w:val="001F2AEE"/>
    <w:rsid w:val="001F2E01"/>
    <w:rsid w:val="001F2F84"/>
    <w:rsid w:val="001F38F1"/>
    <w:rsid w:val="001F3905"/>
    <w:rsid w:val="001F3E14"/>
    <w:rsid w:val="001F3E4F"/>
    <w:rsid w:val="001F3EAA"/>
    <w:rsid w:val="001F43D1"/>
    <w:rsid w:val="001F49FD"/>
    <w:rsid w:val="001F4BA0"/>
    <w:rsid w:val="001F4E16"/>
    <w:rsid w:val="001F5584"/>
    <w:rsid w:val="001F6FC6"/>
    <w:rsid w:val="001F767B"/>
    <w:rsid w:val="001F7ABB"/>
    <w:rsid w:val="001F7AC1"/>
    <w:rsid w:val="001F7DDF"/>
    <w:rsid w:val="0020029C"/>
    <w:rsid w:val="00200559"/>
    <w:rsid w:val="00200A15"/>
    <w:rsid w:val="00200B42"/>
    <w:rsid w:val="00200DC8"/>
    <w:rsid w:val="00201224"/>
    <w:rsid w:val="002015EB"/>
    <w:rsid w:val="00201C36"/>
    <w:rsid w:val="00201C82"/>
    <w:rsid w:val="00201D6D"/>
    <w:rsid w:val="00201F11"/>
    <w:rsid w:val="00201F69"/>
    <w:rsid w:val="002025A7"/>
    <w:rsid w:val="002031E0"/>
    <w:rsid w:val="00203207"/>
    <w:rsid w:val="00203413"/>
    <w:rsid w:val="00203A06"/>
    <w:rsid w:val="00203BB1"/>
    <w:rsid w:val="00203FB4"/>
    <w:rsid w:val="00203FD3"/>
    <w:rsid w:val="002041D4"/>
    <w:rsid w:val="00204416"/>
    <w:rsid w:val="002044B5"/>
    <w:rsid w:val="002046C9"/>
    <w:rsid w:val="00204828"/>
    <w:rsid w:val="002048AC"/>
    <w:rsid w:val="00204AE4"/>
    <w:rsid w:val="00204BF1"/>
    <w:rsid w:val="00204C7C"/>
    <w:rsid w:val="002050A9"/>
    <w:rsid w:val="00205311"/>
    <w:rsid w:val="00205700"/>
    <w:rsid w:val="00205827"/>
    <w:rsid w:val="00205F48"/>
    <w:rsid w:val="00206CDB"/>
    <w:rsid w:val="00206DF7"/>
    <w:rsid w:val="00207151"/>
    <w:rsid w:val="002072EE"/>
    <w:rsid w:val="00207444"/>
    <w:rsid w:val="00207703"/>
    <w:rsid w:val="00207728"/>
    <w:rsid w:val="00207B49"/>
    <w:rsid w:val="00210324"/>
    <w:rsid w:val="002103C5"/>
    <w:rsid w:val="00210404"/>
    <w:rsid w:val="00210819"/>
    <w:rsid w:val="00210892"/>
    <w:rsid w:val="00210DDC"/>
    <w:rsid w:val="00211015"/>
    <w:rsid w:val="00211052"/>
    <w:rsid w:val="002110BC"/>
    <w:rsid w:val="002112C0"/>
    <w:rsid w:val="002113BE"/>
    <w:rsid w:val="00211B1B"/>
    <w:rsid w:val="00212194"/>
    <w:rsid w:val="002124C1"/>
    <w:rsid w:val="00212B05"/>
    <w:rsid w:val="00212CDC"/>
    <w:rsid w:val="002130BB"/>
    <w:rsid w:val="002138D4"/>
    <w:rsid w:val="00213D32"/>
    <w:rsid w:val="00213F73"/>
    <w:rsid w:val="0021425A"/>
    <w:rsid w:val="00214590"/>
    <w:rsid w:val="002145E8"/>
    <w:rsid w:val="002150B7"/>
    <w:rsid w:val="00215443"/>
    <w:rsid w:val="0021584E"/>
    <w:rsid w:val="002158EE"/>
    <w:rsid w:val="00215A62"/>
    <w:rsid w:val="00215E45"/>
    <w:rsid w:val="00216465"/>
    <w:rsid w:val="00216D87"/>
    <w:rsid w:val="0021720C"/>
    <w:rsid w:val="002173BA"/>
    <w:rsid w:val="00217609"/>
    <w:rsid w:val="00217910"/>
    <w:rsid w:val="00217B7F"/>
    <w:rsid w:val="00217F3A"/>
    <w:rsid w:val="00220465"/>
    <w:rsid w:val="0022048D"/>
    <w:rsid w:val="0022086C"/>
    <w:rsid w:val="00220D87"/>
    <w:rsid w:val="00220DA6"/>
    <w:rsid w:val="00220E25"/>
    <w:rsid w:val="00220E26"/>
    <w:rsid w:val="00220ECC"/>
    <w:rsid w:val="002215CE"/>
    <w:rsid w:val="00221C3B"/>
    <w:rsid w:val="00222243"/>
    <w:rsid w:val="002222E2"/>
    <w:rsid w:val="00222B39"/>
    <w:rsid w:val="00222D38"/>
    <w:rsid w:val="002237D9"/>
    <w:rsid w:val="002238E9"/>
    <w:rsid w:val="00224F9B"/>
    <w:rsid w:val="002250D0"/>
    <w:rsid w:val="002250E9"/>
    <w:rsid w:val="0022539D"/>
    <w:rsid w:val="00225472"/>
    <w:rsid w:val="002257E6"/>
    <w:rsid w:val="002259B4"/>
    <w:rsid w:val="00225E05"/>
    <w:rsid w:val="0022605C"/>
    <w:rsid w:val="0022625A"/>
    <w:rsid w:val="002268BB"/>
    <w:rsid w:val="00227021"/>
    <w:rsid w:val="0022740D"/>
    <w:rsid w:val="0022776A"/>
    <w:rsid w:val="00230515"/>
    <w:rsid w:val="00230569"/>
    <w:rsid w:val="00230D5F"/>
    <w:rsid w:val="00230ED1"/>
    <w:rsid w:val="00230F17"/>
    <w:rsid w:val="002312A0"/>
    <w:rsid w:val="002313ED"/>
    <w:rsid w:val="00231CFF"/>
    <w:rsid w:val="00232263"/>
    <w:rsid w:val="002324F8"/>
    <w:rsid w:val="00232E4E"/>
    <w:rsid w:val="002333DA"/>
    <w:rsid w:val="0023377B"/>
    <w:rsid w:val="002339D1"/>
    <w:rsid w:val="00233EB1"/>
    <w:rsid w:val="00234038"/>
    <w:rsid w:val="00234968"/>
    <w:rsid w:val="0023504A"/>
    <w:rsid w:val="00235805"/>
    <w:rsid w:val="00235F0A"/>
    <w:rsid w:val="00236286"/>
    <w:rsid w:val="00236316"/>
    <w:rsid w:val="0023643E"/>
    <w:rsid w:val="0023678F"/>
    <w:rsid w:val="00236CDF"/>
    <w:rsid w:val="0023718A"/>
    <w:rsid w:val="002378E3"/>
    <w:rsid w:val="002379DC"/>
    <w:rsid w:val="00237E84"/>
    <w:rsid w:val="00237F8A"/>
    <w:rsid w:val="002400CD"/>
    <w:rsid w:val="00240425"/>
    <w:rsid w:val="0024089A"/>
    <w:rsid w:val="00240CEE"/>
    <w:rsid w:val="00242719"/>
    <w:rsid w:val="002427C0"/>
    <w:rsid w:val="00242B48"/>
    <w:rsid w:val="00242E2B"/>
    <w:rsid w:val="0024371A"/>
    <w:rsid w:val="002437C2"/>
    <w:rsid w:val="00243B6C"/>
    <w:rsid w:val="002443AB"/>
    <w:rsid w:val="002445A4"/>
    <w:rsid w:val="0024465E"/>
    <w:rsid w:val="00244F17"/>
    <w:rsid w:val="002453A5"/>
    <w:rsid w:val="00245765"/>
    <w:rsid w:val="00245B1F"/>
    <w:rsid w:val="00245EC4"/>
    <w:rsid w:val="00245F50"/>
    <w:rsid w:val="0024619F"/>
    <w:rsid w:val="002465CA"/>
    <w:rsid w:val="00247253"/>
    <w:rsid w:val="0024762B"/>
    <w:rsid w:val="00247654"/>
    <w:rsid w:val="00247762"/>
    <w:rsid w:val="00247A1A"/>
    <w:rsid w:val="00247B2F"/>
    <w:rsid w:val="002506DB"/>
    <w:rsid w:val="0025080A"/>
    <w:rsid w:val="00250A37"/>
    <w:rsid w:val="00250AB6"/>
    <w:rsid w:val="00250B59"/>
    <w:rsid w:val="0025139E"/>
    <w:rsid w:val="002514E8"/>
    <w:rsid w:val="00251E82"/>
    <w:rsid w:val="002521D3"/>
    <w:rsid w:val="002523C9"/>
    <w:rsid w:val="00252AFC"/>
    <w:rsid w:val="00252B51"/>
    <w:rsid w:val="00252C0D"/>
    <w:rsid w:val="00252C18"/>
    <w:rsid w:val="00252C83"/>
    <w:rsid w:val="00252DB4"/>
    <w:rsid w:val="00252E18"/>
    <w:rsid w:val="0025310E"/>
    <w:rsid w:val="002531EC"/>
    <w:rsid w:val="002532D1"/>
    <w:rsid w:val="00253667"/>
    <w:rsid w:val="002537B2"/>
    <w:rsid w:val="002538E7"/>
    <w:rsid w:val="00253A19"/>
    <w:rsid w:val="00253AB8"/>
    <w:rsid w:val="00253CD2"/>
    <w:rsid w:val="00253F31"/>
    <w:rsid w:val="00254193"/>
    <w:rsid w:val="002546A5"/>
    <w:rsid w:val="00254A4D"/>
    <w:rsid w:val="00254ABC"/>
    <w:rsid w:val="00254AE2"/>
    <w:rsid w:val="00255060"/>
    <w:rsid w:val="002552F1"/>
    <w:rsid w:val="0025543F"/>
    <w:rsid w:val="0025547E"/>
    <w:rsid w:val="00256FD5"/>
    <w:rsid w:val="002608C7"/>
    <w:rsid w:val="00260953"/>
    <w:rsid w:val="002612BB"/>
    <w:rsid w:val="002617BC"/>
    <w:rsid w:val="00261A5D"/>
    <w:rsid w:val="00261F5A"/>
    <w:rsid w:val="00262475"/>
    <w:rsid w:val="002626A0"/>
    <w:rsid w:val="00262A86"/>
    <w:rsid w:val="00262B34"/>
    <w:rsid w:val="00263A5D"/>
    <w:rsid w:val="00263CA7"/>
    <w:rsid w:val="00263FE0"/>
    <w:rsid w:val="00264FB6"/>
    <w:rsid w:val="0026500F"/>
    <w:rsid w:val="002651A4"/>
    <w:rsid w:val="002655DB"/>
    <w:rsid w:val="00265C81"/>
    <w:rsid w:val="00265E23"/>
    <w:rsid w:val="002661D7"/>
    <w:rsid w:val="002661EE"/>
    <w:rsid w:val="00266350"/>
    <w:rsid w:val="00266692"/>
    <w:rsid w:val="00266B13"/>
    <w:rsid w:val="00266B57"/>
    <w:rsid w:val="0026710B"/>
    <w:rsid w:val="00267D27"/>
    <w:rsid w:val="002701FB"/>
    <w:rsid w:val="0027055E"/>
    <w:rsid w:val="00270573"/>
    <w:rsid w:val="002707B7"/>
    <w:rsid w:val="00270994"/>
    <w:rsid w:val="00270BF0"/>
    <w:rsid w:val="00270D49"/>
    <w:rsid w:val="00270EF8"/>
    <w:rsid w:val="00270F06"/>
    <w:rsid w:val="0027137B"/>
    <w:rsid w:val="0027143D"/>
    <w:rsid w:val="002714C2"/>
    <w:rsid w:val="00271770"/>
    <w:rsid w:val="00271AE0"/>
    <w:rsid w:val="00272646"/>
    <w:rsid w:val="00272880"/>
    <w:rsid w:val="00272B3A"/>
    <w:rsid w:val="00273068"/>
    <w:rsid w:val="00273554"/>
    <w:rsid w:val="0027374A"/>
    <w:rsid w:val="002740B8"/>
    <w:rsid w:val="00274450"/>
    <w:rsid w:val="00274A90"/>
    <w:rsid w:val="002750D4"/>
    <w:rsid w:val="0027511B"/>
    <w:rsid w:val="00275390"/>
    <w:rsid w:val="0027555E"/>
    <w:rsid w:val="00275670"/>
    <w:rsid w:val="00275A60"/>
    <w:rsid w:val="002761C2"/>
    <w:rsid w:val="002761E0"/>
    <w:rsid w:val="002762CE"/>
    <w:rsid w:val="0027671C"/>
    <w:rsid w:val="0027678C"/>
    <w:rsid w:val="00276EFC"/>
    <w:rsid w:val="002773E3"/>
    <w:rsid w:val="00277B41"/>
    <w:rsid w:val="00277CA9"/>
    <w:rsid w:val="00277F8D"/>
    <w:rsid w:val="00280DF8"/>
    <w:rsid w:val="002815A1"/>
    <w:rsid w:val="00281A3E"/>
    <w:rsid w:val="00281AB3"/>
    <w:rsid w:val="00281B52"/>
    <w:rsid w:val="00281B75"/>
    <w:rsid w:val="00281F6D"/>
    <w:rsid w:val="00282E50"/>
    <w:rsid w:val="002838CE"/>
    <w:rsid w:val="0028391C"/>
    <w:rsid w:val="00283E44"/>
    <w:rsid w:val="00283F4D"/>
    <w:rsid w:val="002842BC"/>
    <w:rsid w:val="002845A7"/>
    <w:rsid w:val="002847FB"/>
    <w:rsid w:val="00284F41"/>
    <w:rsid w:val="002850AF"/>
    <w:rsid w:val="00285420"/>
    <w:rsid w:val="00285485"/>
    <w:rsid w:val="00285808"/>
    <w:rsid w:val="0028583C"/>
    <w:rsid w:val="00285960"/>
    <w:rsid w:val="00285AC2"/>
    <w:rsid w:val="0028619D"/>
    <w:rsid w:val="00286BE9"/>
    <w:rsid w:val="00286CE2"/>
    <w:rsid w:val="00287503"/>
    <w:rsid w:val="00287B6F"/>
    <w:rsid w:val="00287C23"/>
    <w:rsid w:val="00287CD0"/>
    <w:rsid w:val="00290629"/>
    <w:rsid w:val="002909CC"/>
    <w:rsid w:val="00290ACB"/>
    <w:rsid w:val="00290AE3"/>
    <w:rsid w:val="002914E9"/>
    <w:rsid w:val="002917D2"/>
    <w:rsid w:val="002924F7"/>
    <w:rsid w:val="0029279B"/>
    <w:rsid w:val="00292BEF"/>
    <w:rsid w:val="00292ED2"/>
    <w:rsid w:val="0029393D"/>
    <w:rsid w:val="00293D1E"/>
    <w:rsid w:val="00294116"/>
    <w:rsid w:val="0029439E"/>
    <w:rsid w:val="00294443"/>
    <w:rsid w:val="00294712"/>
    <w:rsid w:val="00294946"/>
    <w:rsid w:val="00294DDF"/>
    <w:rsid w:val="002957E4"/>
    <w:rsid w:val="00295DE5"/>
    <w:rsid w:val="00296190"/>
    <w:rsid w:val="00296564"/>
    <w:rsid w:val="00296753"/>
    <w:rsid w:val="0029681E"/>
    <w:rsid w:val="00296C17"/>
    <w:rsid w:val="00296F5A"/>
    <w:rsid w:val="0029708A"/>
    <w:rsid w:val="00297B17"/>
    <w:rsid w:val="002A042C"/>
    <w:rsid w:val="002A065E"/>
    <w:rsid w:val="002A07F6"/>
    <w:rsid w:val="002A0DE8"/>
    <w:rsid w:val="002A0DF1"/>
    <w:rsid w:val="002A13EA"/>
    <w:rsid w:val="002A1B70"/>
    <w:rsid w:val="002A1F8A"/>
    <w:rsid w:val="002A1FF5"/>
    <w:rsid w:val="002A20BE"/>
    <w:rsid w:val="002A2226"/>
    <w:rsid w:val="002A2477"/>
    <w:rsid w:val="002A28A1"/>
    <w:rsid w:val="002A29E2"/>
    <w:rsid w:val="002A2CBA"/>
    <w:rsid w:val="002A2FA0"/>
    <w:rsid w:val="002A3867"/>
    <w:rsid w:val="002A40F6"/>
    <w:rsid w:val="002A43B9"/>
    <w:rsid w:val="002A4886"/>
    <w:rsid w:val="002A4CB8"/>
    <w:rsid w:val="002A4F23"/>
    <w:rsid w:val="002A5089"/>
    <w:rsid w:val="002A539C"/>
    <w:rsid w:val="002A53DF"/>
    <w:rsid w:val="002A5986"/>
    <w:rsid w:val="002A5CBA"/>
    <w:rsid w:val="002A5D27"/>
    <w:rsid w:val="002A5FB2"/>
    <w:rsid w:val="002A6232"/>
    <w:rsid w:val="002A6710"/>
    <w:rsid w:val="002A693B"/>
    <w:rsid w:val="002A694A"/>
    <w:rsid w:val="002A6B14"/>
    <w:rsid w:val="002A6CC3"/>
    <w:rsid w:val="002A6E4B"/>
    <w:rsid w:val="002A749E"/>
    <w:rsid w:val="002A77CB"/>
    <w:rsid w:val="002A77F0"/>
    <w:rsid w:val="002A78CE"/>
    <w:rsid w:val="002A7E2D"/>
    <w:rsid w:val="002B0453"/>
    <w:rsid w:val="002B06D2"/>
    <w:rsid w:val="002B08A9"/>
    <w:rsid w:val="002B1150"/>
    <w:rsid w:val="002B1508"/>
    <w:rsid w:val="002B15B7"/>
    <w:rsid w:val="002B180F"/>
    <w:rsid w:val="002B191B"/>
    <w:rsid w:val="002B19B2"/>
    <w:rsid w:val="002B19F5"/>
    <w:rsid w:val="002B1AE8"/>
    <w:rsid w:val="002B1B47"/>
    <w:rsid w:val="002B3043"/>
    <w:rsid w:val="002B3EEA"/>
    <w:rsid w:val="002B426D"/>
    <w:rsid w:val="002B427F"/>
    <w:rsid w:val="002B4B85"/>
    <w:rsid w:val="002B569F"/>
    <w:rsid w:val="002B5A5D"/>
    <w:rsid w:val="002B5C4E"/>
    <w:rsid w:val="002B5E50"/>
    <w:rsid w:val="002B600A"/>
    <w:rsid w:val="002B628F"/>
    <w:rsid w:val="002B648C"/>
    <w:rsid w:val="002B64B7"/>
    <w:rsid w:val="002B6885"/>
    <w:rsid w:val="002B6FB7"/>
    <w:rsid w:val="002B79FA"/>
    <w:rsid w:val="002B7DEA"/>
    <w:rsid w:val="002B7EFA"/>
    <w:rsid w:val="002C0F13"/>
    <w:rsid w:val="002C1251"/>
    <w:rsid w:val="002C2181"/>
    <w:rsid w:val="002C23E4"/>
    <w:rsid w:val="002C24B8"/>
    <w:rsid w:val="002C3578"/>
    <w:rsid w:val="002C366F"/>
    <w:rsid w:val="002C36C2"/>
    <w:rsid w:val="002C37D8"/>
    <w:rsid w:val="002C3C4F"/>
    <w:rsid w:val="002C3D51"/>
    <w:rsid w:val="002C3D58"/>
    <w:rsid w:val="002C3F71"/>
    <w:rsid w:val="002C4015"/>
    <w:rsid w:val="002C41F1"/>
    <w:rsid w:val="002C4844"/>
    <w:rsid w:val="002C494F"/>
    <w:rsid w:val="002C4B17"/>
    <w:rsid w:val="002C4B55"/>
    <w:rsid w:val="002C4BD4"/>
    <w:rsid w:val="002C4F00"/>
    <w:rsid w:val="002C5394"/>
    <w:rsid w:val="002C54DD"/>
    <w:rsid w:val="002C580C"/>
    <w:rsid w:val="002C598D"/>
    <w:rsid w:val="002C5BFB"/>
    <w:rsid w:val="002C5E65"/>
    <w:rsid w:val="002C6535"/>
    <w:rsid w:val="002C6661"/>
    <w:rsid w:val="002C6AC4"/>
    <w:rsid w:val="002C6B17"/>
    <w:rsid w:val="002C6E0E"/>
    <w:rsid w:val="002C77F0"/>
    <w:rsid w:val="002C78E5"/>
    <w:rsid w:val="002C79AF"/>
    <w:rsid w:val="002C79CF"/>
    <w:rsid w:val="002C7AB9"/>
    <w:rsid w:val="002C7D53"/>
    <w:rsid w:val="002C7F20"/>
    <w:rsid w:val="002C7FDD"/>
    <w:rsid w:val="002D00A9"/>
    <w:rsid w:val="002D060A"/>
    <w:rsid w:val="002D06A8"/>
    <w:rsid w:val="002D0BD1"/>
    <w:rsid w:val="002D0E33"/>
    <w:rsid w:val="002D1294"/>
    <w:rsid w:val="002D14A6"/>
    <w:rsid w:val="002D245F"/>
    <w:rsid w:val="002D2ADE"/>
    <w:rsid w:val="002D37A3"/>
    <w:rsid w:val="002D4353"/>
    <w:rsid w:val="002D4999"/>
    <w:rsid w:val="002D4FE9"/>
    <w:rsid w:val="002D5144"/>
    <w:rsid w:val="002D52A6"/>
    <w:rsid w:val="002D5B0A"/>
    <w:rsid w:val="002D5B42"/>
    <w:rsid w:val="002D6737"/>
    <w:rsid w:val="002D678F"/>
    <w:rsid w:val="002D6945"/>
    <w:rsid w:val="002D6D53"/>
    <w:rsid w:val="002D6DA1"/>
    <w:rsid w:val="002D6E00"/>
    <w:rsid w:val="002D707E"/>
    <w:rsid w:val="002D720E"/>
    <w:rsid w:val="002D75A0"/>
    <w:rsid w:val="002D75E9"/>
    <w:rsid w:val="002D7CA6"/>
    <w:rsid w:val="002E07D1"/>
    <w:rsid w:val="002E1404"/>
    <w:rsid w:val="002E1422"/>
    <w:rsid w:val="002E17B8"/>
    <w:rsid w:val="002E1DCF"/>
    <w:rsid w:val="002E1F7B"/>
    <w:rsid w:val="002E25C7"/>
    <w:rsid w:val="002E289F"/>
    <w:rsid w:val="002E28B8"/>
    <w:rsid w:val="002E37C8"/>
    <w:rsid w:val="002E3C3F"/>
    <w:rsid w:val="002E3E87"/>
    <w:rsid w:val="002E437B"/>
    <w:rsid w:val="002E4DFE"/>
    <w:rsid w:val="002E5236"/>
    <w:rsid w:val="002E5293"/>
    <w:rsid w:val="002E57C4"/>
    <w:rsid w:val="002E5E5C"/>
    <w:rsid w:val="002E5FFD"/>
    <w:rsid w:val="002E6756"/>
    <w:rsid w:val="002E688B"/>
    <w:rsid w:val="002E6C03"/>
    <w:rsid w:val="002E7CE6"/>
    <w:rsid w:val="002E7FA5"/>
    <w:rsid w:val="002F058B"/>
    <w:rsid w:val="002F0B29"/>
    <w:rsid w:val="002F0B2C"/>
    <w:rsid w:val="002F0F44"/>
    <w:rsid w:val="002F0FF7"/>
    <w:rsid w:val="002F11DF"/>
    <w:rsid w:val="002F1398"/>
    <w:rsid w:val="002F1EA4"/>
    <w:rsid w:val="002F20ED"/>
    <w:rsid w:val="002F2302"/>
    <w:rsid w:val="002F2442"/>
    <w:rsid w:val="002F249C"/>
    <w:rsid w:val="002F2615"/>
    <w:rsid w:val="002F2C79"/>
    <w:rsid w:val="002F30B7"/>
    <w:rsid w:val="002F3590"/>
    <w:rsid w:val="002F363E"/>
    <w:rsid w:val="002F4287"/>
    <w:rsid w:val="002F4665"/>
    <w:rsid w:val="002F4B02"/>
    <w:rsid w:val="002F4B33"/>
    <w:rsid w:val="002F50C0"/>
    <w:rsid w:val="002F52FB"/>
    <w:rsid w:val="002F5694"/>
    <w:rsid w:val="002F5B2F"/>
    <w:rsid w:val="002F6A6C"/>
    <w:rsid w:val="002F6AB4"/>
    <w:rsid w:val="002F713E"/>
    <w:rsid w:val="002F7208"/>
    <w:rsid w:val="002F79F0"/>
    <w:rsid w:val="0030010A"/>
    <w:rsid w:val="0030052B"/>
    <w:rsid w:val="00300E0C"/>
    <w:rsid w:val="00301200"/>
    <w:rsid w:val="00301259"/>
    <w:rsid w:val="00301800"/>
    <w:rsid w:val="00301B05"/>
    <w:rsid w:val="003020C5"/>
    <w:rsid w:val="0030241F"/>
    <w:rsid w:val="0030304B"/>
    <w:rsid w:val="003038DA"/>
    <w:rsid w:val="00304007"/>
    <w:rsid w:val="003040F4"/>
    <w:rsid w:val="00304A2C"/>
    <w:rsid w:val="00304CBA"/>
    <w:rsid w:val="00305060"/>
    <w:rsid w:val="003056E5"/>
    <w:rsid w:val="00305787"/>
    <w:rsid w:val="00305D4B"/>
    <w:rsid w:val="00305E96"/>
    <w:rsid w:val="00305F36"/>
    <w:rsid w:val="003061F1"/>
    <w:rsid w:val="00306667"/>
    <w:rsid w:val="00306A7C"/>
    <w:rsid w:val="00306ACB"/>
    <w:rsid w:val="00306B69"/>
    <w:rsid w:val="003077AF"/>
    <w:rsid w:val="003077B3"/>
    <w:rsid w:val="00307FEB"/>
    <w:rsid w:val="00310261"/>
    <w:rsid w:val="003105B7"/>
    <w:rsid w:val="003108A0"/>
    <w:rsid w:val="0031091D"/>
    <w:rsid w:val="00310D60"/>
    <w:rsid w:val="00310E85"/>
    <w:rsid w:val="00310F3B"/>
    <w:rsid w:val="0031137A"/>
    <w:rsid w:val="00311694"/>
    <w:rsid w:val="0031184B"/>
    <w:rsid w:val="0031247F"/>
    <w:rsid w:val="00312CAA"/>
    <w:rsid w:val="003131FB"/>
    <w:rsid w:val="00313541"/>
    <w:rsid w:val="003135B5"/>
    <w:rsid w:val="003135D9"/>
    <w:rsid w:val="00313606"/>
    <w:rsid w:val="00313EA6"/>
    <w:rsid w:val="00313EDC"/>
    <w:rsid w:val="003145B8"/>
    <w:rsid w:val="00314B41"/>
    <w:rsid w:val="00314CED"/>
    <w:rsid w:val="00314D39"/>
    <w:rsid w:val="00314DDF"/>
    <w:rsid w:val="00314E51"/>
    <w:rsid w:val="003151AF"/>
    <w:rsid w:val="0031556F"/>
    <w:rsid w:val="003155B9"/>
    <w:rsid w:val="00315E9D"/>
    <w:rsid w:val="003160E2"/>
    <w:rsid w:val="003161F1"/>
    <w:rsid w:val="00316BEE"/>
    <w:rsid w:val="00316E01"/>
    <w:rsid w:val="00316EF8"/>
    <w:rsid w:val="00317018"/>
    <w:rsid w:val="00317122"/>
    <w:rsid w:val="0031739A"/>
    <w:rsid w:val="003178C2"/>
    <w:rsid w:val="00317A82"/>
    <w:rsid w:val="003202DB"/>
    <w:rsid w:val="0032045A"/>
    <w:rsid w:val="00320850"/>
    <w:rsid w:val="003212DC"/>
    <w:rsid w:val="00321350"/>
    <w:rsid w:val="00321391"/>
    <w:rsid w:val="00321A1A"/>
    <w:rsid w:val="00321ECA"/>
    <w:rsid w:val="00322475"/>
    <w:rsid w:val="00322E72"/>
    <w:rsid w:val="003234ED"/>
    <w:rsid w:val="0032361D"/>
    <w:rsid w:val="003238A8"/>
    <w:rsid w:val="00323EEC"/>
    <w:rsid w:val="00323F39"/>
    <w:rsid w:val="00324237"/>
    <w:rsid w:val="003243A9"/>
    <w:rsid w:val="0032446C"/>
    <w:rsid w:val="0032461E"/>
    <w:rsid w:val="00325251"/>
    <w:rsid w:val="00326353"/>
    <w:rsid w:val="00326591"/>
    <w:rsid w:val="0032697C"/>
    <w:rsid w:val="00326EB2"/>
    <w:rsid w:val="00326F3C"/>
    <w:rsid w:val="00327A56"/>
    <w:rsid w:val="00327E60"/>
    <w:rsid w:val="00327FCE"/>
    <w:rsid w:val="00330493"/>
    <w:rsid w:val="00330B8C"/>
    <w:rsid w:val="00330C76"/>
    <w:rsid w:val="00330F97"/>
    <w:rsid w:val="00330FB5"/>
    <w:rsid w:val="003315C0"/>
    <w:rsid w:val="00331709"/>
    <w:rsid w:val="0033246C"/>
    <w:rsid w:val="00333242"/>
    <w:rsid w:val="00334371"/>
    <w:rsid w:val="003343C9"/>
    <w:rsid w:val="00334446"/>
    <w:rsid w:val="0033459F"/>
    <w:rsid w:val="00334605"/>
    <w:rsid w:val="00334D72"/>
    <w:rsid w:val="00335796"/>
    <w:rsid w:val="00335AC2"/>
    <w:rsid w:val="00335CB1"/>
    <w:rsid w:val="003360FA"/>
    <w:rsid w:val="00336299"/>
    <w:rsid w:val="003365AD"/>
    <w:rsid w:val="00336B2D"/>
    <w:rsid w:val="00336C7A"/>
    <w:rsid w:val="00336CC5"/>
    <w:rsid w:val="00336E3F"/>
    <w:rsid w:val="00337599"/>
    <w:rsid w:val="0033764F"/>
    <w:rsid w:val="00337A89"/>
    <w:rsid w:val="0034035E"/>
    <w:rsid w:val="0034036C"/>
    <w:rsid w:val="00340F44"/>
    <w:rsid w:val="00340FAD"/>
    <w:rsid w:val="003413FD"/>
    <w:rsid w:val="00341941"/>
    <w:rsid w:val="00342088"/>
    <w:rsid w:val="00342098"/>
    <w:rsid w:val="00342101"/>
    <w:rsid w:val="00342841"/>
    <w:rsid w:val="00342D11"/>
    <w:rsid w:val="0034420E"/>
    <w:rsid w:val="00344434"/>
    <w:rsid w:val="003446EB"/>
    <w:rsid w:val="0034504B"/>
    <w:rsid w:val="0034559A"/>
    <w:rsid w:val="003456FF"/>
    <w:rsid w:val="003457C0"/>
    <w:rsid w:val="003457E4"/>
    <w:rsid w:val="00346611"/>
    <w:rsid w:val="00346634"/>
    <w:rsid w:val="00346DCC"/>
    <w:rsid w:val="003476F3"/>
    <w:rsid w:val="003500AC"/>
    <w:rsid w:val="0035045F"/>
    <w:rsid w:val="00350DA5"/>
    <w:rsid w:val="00350EBC"/>
    <w:rsid w:val="00351220"/>
    <w:rsid w:val="00351264"/>
    <w:rsid w:val="003513E4"/>
    <w:rsid w:val="003514B1"/>
    <w:rsid w:val="00351678"/>
    <w:rsid w:val="00351773"/>
    <w:rsid w:val="00351F86"/>
    <w:rsid w:val="00352347"/>
    <w:rsid w:val="00352445"/>
    <w:rsid w:val="0035294B"/>
    <w:rsid w:val="0035305D"/>
    <w:rsid w:val="003531A5"/>
    <w:rsid w:val="003531D3"/>
    <w:rsid w:val="0035373F"/>
    <w:rsid w:val="00353BFF"/>
    <w:rsid w:val="0035405E"/>
    <w:rsid w:val="00354215"/>
    <w:rsid w:val="003544F8"/>
    <w:rsid w:val="0035458D"/>
    <w:rsid w:val="00354592"/>
    <w:rsid w:val="003547AE"/>
    <w:rsid w:val="00354820"/>
    <w:rsid w:val="00354DFE"/>
    <w:rsid w:val="00354E9A"/>
    <w:rsid w:val="00355AEB"/>
    <w:rsid w:val="00355C81"/>
    <w:rsid w:val="00355E8B"/>
    <w:rsid w:val="00355F4C"/>
    <w:rsid w:val="00356D1A"/>
    <w:rsid w:val="00357746"/>
    <w:rsid w:val="00357ABD"/>
    <w:rsid w:val="00357D1A"/>
    <w:rsid w:val="00357D41"/>
    <w:rsid w:val="0036051D"/>
    <w:rsid w:val="0036094D"/>
    <w:rsid w:val="00360E0C"/>
    <w:rsid w:val="00360F54"/>
    <w:rsid w:val="0036122F"/>
    <w:rsid w:val="0036134C"/>
    <w:rsid w:val="0036181A"/>
    <w:rsid w:val="00361E51"/>
    <w:rsid w:val="00361EDF"/>
    <w:rsid w:val="003620A4"/>
    <w:rsid w:val="00362849"/>
    <w:rsid w:val="00362977"/>
    <w:rsid w:val="003629A3"/>
    <w:rsid w:val="003636BC"/>
    <w:rsid w:val="00363B6E"/>
    <w:rsid w:val="00363D85"/>
    <w:rsid w:val="00364610"/>
    <w:rsid w:val="0036474C"/>
    <w:rsid w:val="003657AE"/>
    <w:rsid w:val="00365AB4"/>
    <w:rsid w:val="00365F2F"/>
    <w:rsid w:val="0036620C"/>
    <w:rsid w:val="00366224"/>
    <w:rsid w:val="0036631E"/>
    <w:rsid w:val="003668F5"/>
    <w:rsid w:val="00366975"/>
    <w:rsid w:val="00367056"/>
    <w:rsid w:val="0036708A"/>
    <w:rsid w:val="0036727D"/>
    <w:rsid w:val="00367466"/>
    <w:rsid w:val="00367667"/>
    <w:rsid w:val="00367885"/>
    <w:rsid w:val="00367B6B"/>
    <w:rsid w:val="0037062C"/>
    <w:rsid w:val="003707E0"/>
    <w:rsid w:val="00370994"/>
    <w:rsid w:val="00370B38"/>
    <w:rsid w:val="003716A2"/>
    <w:rsid w:val="003717CD"/>
    <w:rsid w:val="0037234B"/>
    <w:rsid w:val="003725A5"/>
    <w:rsid w:val="003726AD"/>
    <w:rsid w:val="0037291B"/>
    <w:rsid w:val="00372A70"/>
    <w:rsid w:val="00372B79"/>
    <w:rsid w:val="00372BC4"/>
    <w:rsid w:val="003735F2"/>
    <w:rsid w:val="0037376B"/>
    <w:rsid w:val="00373F76"/>
    <w:rsid w:val="0037522C"/>
    <w:rsid w:val="00375A55"/>
    <w:rsid w:val="003762A5"/>
    <w:rsid w:val="0037632B"/>
    <w:rsid w:val="00376460"/>
    <w:rsid w:val="003765A7"/>
    <w:rsid w:val="00376B26"/>
    <w:rsid w:val="0037744D"/>
    <w:rsid w:val="0037772F"/>
    <w:rsid w:val="00377807"/>
    <w:rsid w:val="00377E76"/>
    <w:rsid w:val="0038061F"/>
    <w:rsid w:val="0038074C"/>
    <w:rsid w:val="00380929"/>
    <w:rsid w:val="003809CC"/>
    <w:rsid w:val="00380B69"/>
    <w:rsid w:val="00380C02"/>
    <w:rsid w:val="00380D55"/>
    <w:rsid w:val="00381084"/>
    <w:rsid w:val="003811B9"/>
    <w:rsid w:val="00381310"/>
    <w:rsid w:val="00381700"/>
    <w:rsid w:val="003824F2"/>
    <w:rsid w:val="0038277A"/>
    <w:rsid w:val="00382ADF"/>
    <w:rsid w:val="00382E35"/>
    <w:rsid w:val="00382E56"/>
    <w:rsid w:val="00382F3D"/>
    <w:rsid w:val="003832C8"/>
    <w:rsid w:val="0038336D"/>
    <w:rsid w:val="0038418F"/>
    <w:rsid w:val="0038426F"/>
    <w:rsid w:val="00384319"/>
    <w:rsid w:val="003847F2"/>
    <w:rsid w:val="0038497D"/>
    <w:rsid w:val="00384AEC"/>
    <w:rsid w:val="003850FE"/>
    <w:rsid w:val="003852B6"/>
    <w:rsid w:val="00385575"/>
    <w:rsid w:val="00385BEA"/>
    <w:rsid w:val="003863C5"/>
    <w:rsid w:val="00386896"/>
    <w:rsid w:val="00386BB3"/>
    <w:rsid w:val="00386EBF"/>
    <w:rsid w:val="00387824"/>
    <w:rsid w:val="003879D0"/>
    <w:rsid w:val="00387FB4"/>
    <w:rsid w:val="00390913"/>
    <w:rsid w:val="00391B24"/>
    <w:rsid w:val="00392235"/>
    <w:rsid w:val="00392841"/>
    <w:rsid w:val="00392C45"/>
    <w:rsid w:val="00392D22"/>
    <w:rsid w:val="00392D94"/>
    <w:rsid w:val="00392EA9"/>
    <w:rsid w:val="00393762"/>
    <w:rsid w:val="003939AC"/>
    <w:rsid w:val="00393AE4"/>
    <w:rsid w:val="00393D33"/>
    <w:rsid w:val="00393E18"/>
    <w:rsid w:val="00394299"/>
    <w:rsid w:val="0039456D"/>
    <w:rsid w:val="00394E59"/>
    <w:rsid w:val="00395052"/>
    <w:rsid w:val="00395880"/>
    <w:rsid w:val="00395A7B"/>
    <w:rsid w:val="00395B36"/>
    <w:rsid w:val="00396196"/>
    <w:rsid w:val="003963C5"/>
    <w:rsid w:val="003968FE"/>
    <w:rsid w:val="00396D77"/>
    <w:rsid w:val="00396DB3"/>
    <w:rsid w:val="003974C4"/>
    <w:rsid w:val="00397F42"/>
    <w:rsid w:val="003A0102"/>
    <w:rsid w:val="003A049D"/>
    <w:rsid w:val="003A0CA1"/>
    <w:rsid w:val="003A0E19"/>
    <w:rsid w:val="003A1626"/>
    <w:rsid w:val="003A1E2D"/>
    <w:rsid w:val="003A23AF"/>
    <w:rsid w:val="003A25DB"/>
    <w:rsid w:val="003A2897"/>
    <w:rsid w:val="003A2A32"/>
    <w:rsid w:val="003A2BCC"/>
    <w:rsid w:val="003A2E09"/>
    <w:rsid w:val="003A35BC"/>
    <w:rsid w:val="003A3620"/>
    <w:rsid w:val="003A3B6A"/>
    <w:rsid w:val="003A3CA4"/>
    <w:rsid w:val="003A40BE"/>
    <w:rsid w:val="003A42C3"/>
    <w:rsid w:val="003A4358"/>
    <w:rsid w:val="003A46D3"/>
    <w:rsid w:val="003A53DF"/>
    <w:rsid w:val="003A5B10"/>
    <w:rsid w:val="003A5DE7"/>
    <w:rsid w:val="003A65C6"/>
    <w:rsid w:val="003A6664"/>
    <w:rsid w:val="003A683C"/>
    <w:rsid w:val="003A6BE1"/>
    <w:rsid w:val="003A6F62"/>
    <w:rsid w:val="003A7123"/>
    <w:rsid w:val="003A7283"/>
    <w:rsid w:val="003A74C4"/>
    <w:rsid w:val="003A76EB"/>
    <w:rsid w:val="003A7911"/>
    <w:rsid w:val="003A7F57"/>
    <w:rsid w:val="003B0209"/>
    <w:rsid w:val="003B0917"/>
    <w:rsid w:val="003B0A7C"/>
    <w:rsid w:val="003B0C06"/>
    <w:rsid w:val="003B1023"/>
    <w:rsid w:val="003B11BE"/>
    <w:rsid w:val="003B15DA"/>
    <w:rsid w:val="003B18AC"/>
    <w:rsid w:val="003B2694"/>
    <w:rsid w:val="003B298A"/>
    <w:rsid w:val="003B2ACD"/>
    <w:rsid w:val="003B301B"/>
    <w:rsid w:val="003B32AC"/>
    <w:rsid w:val="003B331B"/>
    <w:rsid w:val="003B33EA"/>
    <w:rsid w:val="003B345A"/>
    <w:rsid w:val="003B3DD9"/>
    <w:rsid w:val="003B40CE"/>
    <w:rsid w:val="003B443E"/>
    <w:rsid w:val="003B44FF"/>
    <w:rsid w:val="003B4679"/>
    <w:rsid w:val="003B4C04"/>
    <w:rsid w:val="003B4C6E"/>
    <w:rsid w:val="003B515E"/>
    <w:rsid w:val="003B5423"/>
    <w:rsid w:val="003B564E"/>
    <w:rsid w:val="003B56A5"/>
    <w:rsid w:val="003B57AD"/>
    <w:rsid w:val="003B5D64"/>
    <w:rsid w:val="003B64A3"/>
    <w:rsid w:val="003B6AD4"/>
    <w:rsid w:val="003B717E"/>
    <w:rsid w:val="003B7346"/>
    <w:rsid w:val="003B73EC"/>
    <w:rsid w:val="003B7674"/>
    <w:rsid w:val="003B7720"/>
    <w:rsid w:val="003B79B5"/>
    <w:rsid w:val="003B7A94"/>
    <w:rsid w:val="003C040A"/>
    <w:rsid w:val="003C092F"/>
    <w:rsid w:val="003C0D0F"/>
    <w:rsid w:val="003C0E64"/>
    <w:rsid w:val="003C0F96"/>
    <w:rsid w:val="003C1131"/>
    <w:rsid w:val="003C13A8"/>
    <w:rsid w:val="003C1F97"/>
    <w:rsid w:val="003C22D4"/>
    <w:rsid w:val="003C2C30"/>
    <w:rsid w:val="003C347D"/>
    <w:rsid w:val="003C35E0"/>
    <w:rsid w:val="003C37F3"/>
    <w:rsid w:val="003C3A3A"/>
    <w:rsid w:val="003C3D1B"/>
    <w:rsid w:val="003C4191"/>
    <w:rsid w:val="003C45E7"/>
    <w:rsid w:val="003C4AD1"/>
    <w:rsid w:val="003C51B1"/>
    <w:rsid w:val="003C5232"/>
    <w:rsid w:val="003C5368"/>
    <w:rsid w:val="003C543D"/>
    <w:rsid w:val="003C58FF"/>
    <w:rsid w:val="003C5BFE"/>
    <w:rsid w:val="003C68B0"/>
    <w:rsid w:val="003C6DD6"/>
    <w:rsid w:val="003C7089"/>
    <w:rsid w:val="003C7308"/>
    <w:rsid w:val="003C7BAE"/>
    <w:rsid w:val="003C7EED"/>
    <w:rsid w:val="003D0185"/>
    <w:rsid w:val="003D0253"/>
    <w:rsid w:val="003D096D"/>
    <w:rsid w:val="003D0A81"/>
    <w:rsid w:val="003D0C04"/>
    <w:rsid w:val="003D137C"/>
    <w:rsid w:val="003D1442"/>
    <w:rsid w:val="003D15F3"/>
    <w:rsid w:val="003D1CE1"/>
    <w:rsid w:val="003D1D43"/>
    <w:rsid w:val="003D2C42"/>
    <w:rsid w:val="003D2CC5"/>
    <w:rsid w:val="003D2FA9"/>
    <w:rsid w:val="003D3256"/>
    <w:rsid w:val="003D3386"/>
    <w:rsid w:val="003D33C4"/>
    <w:rsid w:val="003D3AFC"/>
    <w:rsid w:val="003D3E21"/>
    <w:rsid w:val="003D3E9B"/>
    <w:rsid w:val="003D42DE"/>
    <w:rsid w:val="003D470D"/>
    <w:rsid w:val="003D493F"/>
    <w:rsid w:val="003D4B55"/>
    <w:rsid w:val="003D5146"/>
    <w:rsid w:val="003D6307"/>
    <w:rsid w:val="003D6461"/>
    <w:rsid w:val="003D6A47"/>
    <w:rsid w:val="003D73A1"/>
    <w:rsid w:val="003D7530"/>
    <w:rsid w:val="003D7AA5"/>
    <w:rsid w:val="003D7B35"/>
    <w:rsid w:val="003D7C22"/>
    <w:rsid w:val="003D7FC9"/>
    <w:rsid w:val="003E004A"/>
    <w:rsid w:val="003E0402"/>
    <w:rsid w:val="003E0B39"/>
    <w:rsid w:val="003E0D84"/>
    <w:rsid w:val="003E0F06"/>
    <w:rsid w:val="003E140B"/>
    <w:rsid w:val="003E1492"/>
    <w:rsid w:val="003E152B"/>
    <w:rsid w:val="003E1965"/>
    <w:rsid w:val="003E1DEA"/>
    <w:rsid w:val="003E2403"/>
    <w:rsid w:val="003E25DB"/>
    <w:rsid w:val="003E3143"/>
    <w:rsid w:val="003E32E2"/>
    <w:rsid w:val="003E3E8C"/>
    <w:rsid w:val="003E4309"/>
    <w:rsid w:val="003E4CF8"/>
    <w:rsid w:val="003E4FA3"/>
    <w:rsid w:val="003E5446"/>
    <w:rsid w:val="003E5642"/>
    <w:rsid w:val="003E56B5"/>
    <w:rsid w:val="003E582E"/>
    <w:rsid w:val="003E5CF3"/>
    <w:rsid w:val="003E5F08"/>
    <w:rsid w:val="003E631B"/>
    <w:rsid w:val="003E645D"/>
    <w:rsid w:val="003E6811"/>
    <w:rsid w:val="003E70C6"/>
    <w:rsid w:val="003E734A"/>
    <w:rsid w:val="003F04B3"/>
    <w:rsid w:val="003F05B2"/>
    <w:rsid w:val="003F05DE"/>
    <w:rsid w:val="003F07E6"/>
    <w:rsid w:val="003F0835"/>
    <w:rsid w:val="003F0A9C"/>
    <w:rsid w:val="003F0CE6"/>
    <w:rsid w:val="003F146B"/>
    <w:rsid w:val="003F14B4"/>
    <w:rsid w:val="003F163A"/>
    <w:rsid w:val="003F1753"/>
    <w:rsid w:val="003F1927"/>
    <w:rsid w:val="003F1A21"/>
    <w:rsid w:val="003F1D78"/>
    <w:rsid w:val="003F2240"/>
    <w:rsid w:val="003F2292"/>
    <w:rsid w:val="003F22C9"/>
    <w:rsid w:val="003F24CD"/>
    <w:rsid w:val="003F2652"/>
    <w:rsid w:val="003F2BAD"/>
    <w:rsid w:val="003F3A4F"/>
    <w:rsid w:val="003F3DA5"/>
    <w:rsid w:val="003F43DE"/>
    <w:rsid w:val="003F46F0"/>
    <w:rsid w:val="003F4736"/>
    <w:rsid w:val="003F4940"/>
    <w:rsid w:val="003F499E"/>
    <w:rsid w:val="003F4EB9"/>
    <w:rsid w:val="003F4EFE"/>
    <w:rsid w:val="003F5638"/>
    <w:rsid w:val="003F5847"/>
    <w:rsid w:val="003F585A"/>
    <w:rsid w:val="003F5982"/>
    <w:rsid w:val="003F5A3D"/>
    <w:rsid w:val="003F6027"/>
    <w:rsid w:val="003F618A"/>
    <w:rsid w:val="003F6444"/>
    <w:rsid w:val="003F6920"/>
    <w:rsid w:val="003F698E"/>
    <w:rsid w:val="003F6D36"/>
    <w:rsid w:val="003F6F58"/>
    <w:rsid w:val="003F7BDE"/>
    <w:rsid w:val="0040006C"/>
    <w:rsid w:val="0040083C"/>
    <w:rsid w:val="004008CA"/>
    <w:rsid w:val="004009CB"/>
    <w:rsid w:val="00400FA1"/>
    <w:rsid w:val="0040113D"/>
    <w:rsid w:val="004011AE"/>
    <w:rsid w:val="00401641"/>
    <w:rsid w:val="004019F4"/>
    <w:rsid w:val="00401A59"/>
    <w:rsid w:val="00401B03"/>
    <w:rsid w:val="00401DCC"/>
    <w:rsid w:val="0040299C"/>
    <w:rsid w:val="004029D8"/>
    <w:rsid w:val="00402C0E"/>
    <w:rsid w:val="00402E6C"/>
    <w:rsid w:val="00402E87"/>
    <w:rsid w:val="00403630"/>
    <w:rsid w:val="00403890"/>
    <w:rsid w:val="00403EFD"/>
    <w:rsid w:val="00404996"/>
    <w:rsid w:val="00404CBD"/>
    <w:rsid w:val="00404D0F"/>
    <w:rsid w:val="00405423"/>
    <w:rsid w:val="00405720"/>
    <w:rsid w:val="00405D45"/>
    <w:rsid w:val="00405F60"/>
    <w:rsid w:val="0040602E"/>
    <w:rsid w:val="00406A18"/>
    <w:rsid w:val="00406A67"/>
    <w:rsid w:val="00407342"/>
    <w:rsid w:val="00407E8B"/>
    <w:rsid w:val="0041083E"/>
    <w:rsid w:val="004109A2"/>
    <w:rsid w:val="00411593"/>
    <w:rsid w:val="004116B8"/>
    <w:rsid w:val="00411CC6"/>
    <w:rsid w:val="0041389B"/>
    <w:rsid w:val="00413949"/>
    <w:rsid w:val="00413C9C"/>
    <w:rsid w:val="00413D2D"/>
    <w:rsid w:val="0041406F"/>
    <w:rsid w:val="00414808"/>
    <w:rsid w:val="00414CE6"/>
    <w:rsid w:val="00414FD9"/>
    <w:rsid w:val="0041534D"/>
    <w:rsid w:val="0041563E"/>
    <w:rsid w:val="004158D4"/>
    <w:rsid w:val="00415F94"/>
    <w:rsid w:val="0041604F"/>
    <w:rsid w:val="0041608E"/>
    <w:rsid w:val="00416533"/>
    <w:rsid w:val="00416558"/>
    <w:rsid w:val="004165A5"/>
    <w:rsid w:val="004177A8"/>
    <w:rsid w:val="00417C86"/>
    <w:rsid w:val="0042075E"/>
    <w:rsid w:val="00420794"/>
    <w:rsid w:val="00420D65"/>
    <w:rsid w:val="00421631"/>
    <w:rsid w:val="00421792"/>
    <w:rsid w:val="00421AD7"/>
    <w:rsid w:val="00421C78"/>
    <w:rsid w:val="004220D9"/>
    <w:rsid w:val="004223D3"/>
    <w:rsid w:val="0042247C"/>
    <w:rsid w:val="00422765"/>
    <w:rsid w:val="00422819"/>
    <w:rsid w:val="004229EF"/>
    <w:rsid w:val="00422C7D"/>
    <w:rsid w:val="00422CA7"/>
    <w:rsid w:val="00422CAF"/>
    <w:rsid w:val="00423075"/>
    <w:rsid w:val="004232BF"/>
    <w:rsid w:val="00423632"/>
    <w:rsid w:val="00423945"/>
    <w:rsid w:val="00423C08"/>
    <w:rsid w:val="004242AA"/>
    <w:rsid w:val="00424D1A"/>
    <w:rsid w:val="004252DD"/>
    <w:rsid w:val="004258AD"/>
    <w:rsid w:val="00425AB6"/>
    <w:rsid w:val="00425C74"/>
    <w:rsid w:val="00425CDE"/>
    <w:rsid w:val="0042619D"/>
    <w:rsid w:val="00426590"/>
    <w:rsid w:val="0042688B"/>
    <w:rsid w:val="0042700F"/>
    <w:rsid w:val="0042730A"/>
    <w:rsid w:val="004274EE"/>
    <w:rsid w:val="00427ADF"/>
    <w:rsid w:val="00427D11"/>
    <w:rsid w:val="00427ED8"/>
    <w:rsid w:val="00430093"/>
    <w:rsid w:val="00430378"/>
    <w:rsid w:val="004306B0"/>
    <w:rsid w:val="004308FB"/>
    <w:rsid w:val="00431683"/>
    <w:rsid w:val="004318D7"/>
    <w:rsid w:val="00431F8D"/>
    <w:rsid w:val="0043203F"/>
    <w:rsid w:val="004324E5"/>
    <w:rsid w:val="00432560"/>
    <w:rsid w:val="004327A0"/>
    <w:rsid w:val="00432AB4"/>
    <w:rsid w:val="00432E45"/>
    <w:rsid w:val="004339FB"/>
    <w:rsid w:val="00433AC8"/>
    <w:rsid w:val="004341A1"/>
    <w:rsid w:val="00434BD7"/>
    <w:rsid w:val="00434C5F"/>
    <w:rsid w:val="00434E61"/>
    <w:rsid w:val="00434F81"/>
    <w:rsid w:val="00435297"/>
    <w:rsid w:val="004354A0"/>
    <w:rsid w:val="004354B5"/>
    <w:rsid w:val="004358E9"/>
    <w:rsid w:val="00435D5D"/>
    <w:rsid w:val="00435FBF"/>
    <w:rsid w:val="00435FFB"/>
    <w:rsid w:val="00436087"/>
    <w:rsid w:val="00436340"/>
    <w:rsid w:val="00436387"/>
    <w:rsid w:val="00436444"/>
    <w:rsid w:val="00436541"/>
    <w:rsid w:val="00436DA0"/>
    <w:rsid w:val="00436E58"/>
    <w:rsid w:val="00436EEA"/>
    <w:rsid w:val="00437917"/>
    <w:rsid w:val="004379E8"/>
    <w:rsid w:val="00437C6F"/>
    <w:rsid w:val="00437D16"/>
    <w:rsid w:val="00437E0D"/>
    <w:rsid w:val="004407F7"/>
    <w:rsid w:val="00441427"/>
    <w:rsid w:val="00441690"/>
    <w:rsid w:val="004418DA"/>
    <w:rsid w:val="00442080"/>
    <w:rsid w:val="0044223D"/>
    <w:rsid w:val="004429C1"/>
    <w:rsid w:val="004429E1"/>
    <w:rsid w:val="00443588"/>
    <w:rsid w:val="004435E7"/>
    <w:rsid w:val="00443A94"/>
    <w:rsid w:val="00443DE2"/>
    <w:rsid w:val="0044402E"/>
    <w:rsid w:val="004447E7"/>
    <w:rsid w:val="00444AC7"/>
    <w:rsid w:val="00444B43"/>
    <w:rsid w:val="00444F6D"/>
    <w:rsid w:val="00445C52"/>
    <w:rsid w:val="00445F9A"/>
    <w:rsid w:val="004468C2"/>
    <w:rsid w:val="00446C2D"/>
    <w:rsid w:val="00446F18"/>
    <w:rsid w:val="00447CE6"/>
    <w:rsid w:val="00447D3B"/>
    <w:rsid w:val="00447D76"/>
    <w:rsid w:val="004501BC"/>
    <w:rsid w:val="004509A0"/>
    <w:rsid w:val="00450CEE"/>
    <w:rsid w:val="00450CF7"/>
    <w:rsid w:val="00450DF6"/>
    <w:rsid w:val="0045128B"/>
    <w:rsid w:val="0045213D"/>
    <w:rsid w:val="004525B7"/>
    <w:rsid w:val="00452F84"/>
    <w:rsid w:val="004534BA"/>
    <w:rsid w:val="00453734"/>
    <w:rsid w:val="004537FD"/>
    <w:rsid w:val="00453CFB"/>
    <w:rsid w:val="00454D9C"/>
    <w:rsid w:val="00454F50"/>
    <w:rsid w:val="00455288"/>
    <w:rsid w:val="00455313"/>
    <w:rsid w:val="0045552A"/>
    <w:rsid w:val="00455599"/>
    <w:rsid w:val="00455A02"/>
    <w:rsid w:val="00455D4D"/>
    <w:rsid w:val="0045620F"/>
    <w:rsid w:val="004564D3"/>
    <w:rsid w:val="00456C58"/>
    <w:rsid w:val="00457675"/>
    <w:rsid w:val="004578D4"/>
    <w:rsid w:val="00460EEE"/>
    <w:rsid w:val="00461533"/>
    <w:rsid w:val="0046153E"/>
    <w:rsid w:val="00461A60"/>
    <w:rsid w:val="00461B8B"/>
    <w:rsid w:val="00462CC7"/>
    <w:rsid w:val="00462D91"/>
    <w:rsid w:val="00462E9E"/>
    <w:rsid w:val="004633A3"/>
    <w:rsid w:val="00463518"/>
    <w:rsid w:val="0046361C"/>
    <w:rsid w:val="00463667"/>
    <w:rsid w:val="0046375E"/>
    <w:rsid w:val="00463846"/>
    <w:rsid w:val="00464387"/>
    <w:rsid w:val="004647FA"/>
    <w:rsid w:val="00464A8A"/>
    <w:rsid w:val="00465108"/>
    <w:rsid w:val="004657F4"/>
    <w:rsid w:val="0046582D"/>
    <w:rsid w:val="00466CF8"/>
    <w:rsid w:val="00466D70"/>
    <w:rsid w:val="00466F88"/>
    <w:rsid w:val="0046721A"/>
    <w:rsid w:val="0046745F"/>
    <w:rsid w:val="00467A35"/>
    <w:rsid w:val="00467B74"/>
    <w:rsid w:val="00467C46"/>
    <w:rsid w:val="00467E9B"/>
    <w:rsid w:val="0047006F"/>
    <w:rsid w:val="0047038B"/>
    <w:rsid w:val="00470452"/>
    <w:rsid w:val="00470675"/>
    <w:rsid w:val="00470774"/>
    <w:rsid w:val="00470A2C"/>
    <w:rsid w:val="00471041"/>
    <w:rsid w:val="0047172B"/>
    <w:rsid w:val="00471E2E"/>
    <w:rsid w:val="00472979"/>
    <w:rsid w:val="004729D4"/>
    <w:rsid w:val="00472CC4"/>
    <w:rsid w:val="00472F7A"/>
    <w:rsid w:val="00472F7E"/>
    <w:rsid w:val="0047330B"/>
    <w:rsid w:val="00473771"/>
    <w:rsid w:val="004738F4"/>
    <w:rsid w:val="00473F23"/>
    <w:rsid w:val="00474551"/>
    <w:rsid w:val="004745B1"/>
    <w:rsid w:val="00474A05"/>
    <w:rsid w:val="00474C6C"/>
    <w:rsid w:val="00474F12"/>
    <w:rsid w:val="004750C5"/>
    <w:rsid w:val="00475276"/>
    <w:rsid w:val="00476E32"/>
    <w:rsid w:val="004770C3"/>
    <w:rsid w:val="004771BE"/>
    <w:rsid w:val="004771C9"/>
    <w:rsid w:val="004771DD"/>
    <w:rsid w:val="00477A26"/>
    <w:rsid w:val="004807D0"/>
    <w:rsid w:val="004808B7"/>
    <w:rsid w:val="004818DC"/>
    <w:rsid w:val="00481A87"/>
    <w:rsid w:val="004824FF"/>
    <w:rsid w:val="004827BF"/>
    <w:rsid w:val="0048285C"/>
    <w:rsid w:val="00482BE2"/>
    <w:rsid w:val="0048347D"/>
    <w:rsid w:val="004836F8"/>
    <w:rsid w:val="004837F8"/>
    <w:rsid w:val="004841FC"/>
    <w:rsid w:val="004842E6"/>
    <w:rsid w:val="0048436C"/>
    <w:rsid w:val="00484480"/>
    <w:rsid w:val="004845F1"/>
    <w:rsid w:val="004848CE"/>
    <w:rsid w:val="00485072"/>
    <w:rsid w:val="00485225"/>
    <w:rsid w:val="0048542F"/>
    <w:rsid w:val="00485725"/>
    <w:rsid w:val="00485911"/>
    <w:rsid w:val="0048594F"/>
    <w:rsid w:val="00485C1F"/>
    <w:rsid w:val="00485F7A"/>
    <w:rsid w:val="00485FF2"/>
    <w:rsid w:val="00486085"/>
    <w:rsid w:val="0048621E"/>
    <w:rsid w:val="0048669C"/>
    <w:rsid w:val="0048692C"/>
    <w:rsid w:val="00486C54"/>
    <w:rsid w:val="00487313"/>
    <w:rsid w:val="00487E55"/>
    <w:rsid w:val="0049059A"/>
    <w:rsid w:val="00490902"/>
    <w:rsid w:val="00490A93"/>
    <w:rsid w:val="00492407"/>
    <w:rsid w:val="00492592"/>
    <w:rsid w:val="004928E9"/>
    <w:rsid w:val="00492912"/>
    <w:rsid w:val="00492CF3"/>
    <w:rsid w:val="00492F02"/>
    <w:rsid w:val="004932C1"/>
    <w:rsid w:val="00493304"/>
    <w:rsid w:val="00493913"/>
    <w:rsid w:val="004942A9"/>
    <w:rsid w:val="00494524"/>
    <w:rsid w:val="004949B0"/>
    <w:rsid w:val="00494B11"/>
    <w:rsid w:val="00494BBD"/>
    <w:rsid w:val="00495719"/>
    <w:rsid w:val="0049576A"/>
    <w:rsid w:val="00495C08"/>
    <w:rsid w:val="00496104"/>
    <w:rsid w:val="00496773"/>
    <w:rsid w:val="00496A35"/>
    <w:rsid w:val="0049716D"/>
    <w:rsid w:val="00497350"/>
    <w:rsid w:val="00497565"/>
    <w:rsid w:val="00497D38"/>
    <w:rsid w:val="004A0055"/>
    <w:rsid w:val="004A011B"/>
    <w:rsid w:val="004A0549"/>
    <w:rsid w:val="004A107A"/>
    <w:rsid w:val="004A2325"/>
    <w:rsid w:val="004A2AE3"/>
    <w:rsid w:val="004A3057"/>
    <w:rsid w:val="004A34B3"/>
    <w:rsid w:val="004A3813"/>
    <w:rsid w:val="004A3E9B"/>
    <w:rsid w:val="004A3F2E"/>
    <w:rsid w:val="004A400D"/>
    <w:rsid w:val="004A4032"/>
    <w:rsid w:val="004A43F1"/>
    <w:rsid w:val="004A43FA"/>
    <w:rsid w:val="004A45A0"/>
    <w:rsid w:val="004A5032"/>
    <w:rsid w:val="004A5338"/>
    <w:rsid w:val="004A5438"/>
    <w:rsid w:val="004A5474"/>
    <w:rsid w:val="004A54FC"/>
    <w:rsid w:val="004A5AF0"/>
    <w:rsid w:val="004A5D83"/>
    <w:rsid w:val="004A6221"/>
    <w:rsid w:val="004A6473"/>
    <w:rsid w:val="004A6B02"/>
    <w:rsid w:val="004A6B0B"/>
    <w:rsid w:val="004A6CFC"/>
    <w:rsid w:val="004A6E6D"/>
    <w:rsid w:val="004A6EAA"/>
    <w:rsid w:val="004A7185"/>
    <w:rsid w:val="004A72A9"/>
    <w:rsid w:val="004A74B4"/>
    <w:rsid w:val="004A76FD"/>
    <w:rsid w:val="004A7CD1"/>
    <w:rsid w:val="004A7E01"/>
    <w:rsid w:val="004B035F"/>
    <w:rsid w:val="004B0873"/>
    <w:rsid w:val="004B08A5"/>
    <w:rsid w:val="004B0CAE"/>
    <w:rsid w:val="004B0E5F"/>
    <w:rsid w:val="004B12BB"/>
    <w:rsid w:val="004B13D5"/>
    <w:rsid w:val="004B14DB"/>
    <w:rsid w:val="004B1A5D"/>
    <w:rsid w:val="004B1C64"/>
    <w:rsid w:val="004B1ED8"/>
    <w:rsid w:val="004B2071"/>
    <w:rsid w:val="004B2496"/>
    <w:rsid w:val="004B279E"/>
    <w:rsid w:val="004B2E00"/>
    <w:rsid w:val="004B358F"/>
    <w:rsid w:val="004B3862"/>
    <w:rsid w:val="004B39F8"/>
    <w:rsid w:val="004B3CAA"/>
    <w:rsid w:val="004B4075"/>
    <w:rsid w:val="004B4228"/>
    <w:rsid w:val="004B43E3"/>
    <w:rsid w:val="004B4748"/>
    <w:rsid w:val="004B4DE3"/>
    <w:rsid w:val="004B4E2E"/>
    <w:rsid w:val="004B519B"/>
    <w:rsid w:val="004B51A7"/>
    <w:rsid w:val="004B53DB"/>
    <w:rsid w:val="004B5F8D"/>
    <w:rsid w:val="004B64A5"/>
    <w:rsid w:val="004B6989"/>
    <w:rsid w:val="004B6A5D"/>
    <w:rsid w:val="004B72D4"/>
    <w:rsid w:val="004B730D"/>
    <w:rsid w:val="004B745B"/>
    <w:rsid w:val="004B7B2B"/>
    <w:rsid w:val="004C0567"/>
    <w:rsid w:val="004C06CA"/>
    <w:rsid w:val="004C0CC3"/>
    <w:rsid w:val="004C0D93"/>
    <w:rsid w:val="004C120F"/>
    <w:rsid w:val="004C12E1"/>
    <w:rsid w:val="004C1687"/>
    <w:rsid w:val="004C1888"/>
    <w:rsid w:val="004C1FE1"/>
    <w:rsid w:val="004C2327"/>
    <w:rsid w:val="004C25DE"/>
    <w:rsid w:val="004C283A"/>
    <w:rsid w:val="004C29C1"/>
    <w:rsid w:val="004C2AA6"/>
    <w:rsid w:val="004C32E9"/>
    <w:rsid w:val="004C35E5"/>
    <w:rsid w:val="004C3A65"/>
    <w:rsid w:val="004C3B79"/>
    <w:rsid w:val="004C3D79"/>
    <w:rsid w:val="004C4045"/>
    <w:rsid w:val="004C4568"/>
    <w:rsid w:val="004C4A01"/>
    <w:rsid w:val="004C4B8A"/>
    <w:rsid w:val="004C4F9F"/>
    <w:rsid w:val="004C5316"/>
    <w:rsid w:val="004C5B22"/>
    <w:rsid w:val="004C5ECC"/>
    <w:rsid w:val="004C6704"/>
    <w:rsid w:val="004C678D"/>
    <w:rsid w:val="004C7090"/>
    <w:rsid w:val="004C7643"/>
    <w:rsid w:val="004C76C9"/>
    <w:rsid w:val="004D081D"/>
    <w:rsid w:val="004D08E1"/>
    <w:rsid w:val="004D0F91"/>
    <w:rsid w:val="004D17AB"/>
    <w:rsid w:val="004D1ECE"/>
    <w:rsid w:val="004D27B6"/>
    <w:rsid w:val="004D28EF"/>
    <w:rsid w:val="004D317B"/>
    <w:rsid w:val="004D35F9"/>
    <w:rsid w:val="004D3692"/>
    <w:rsid w:val="004D3999"/>
    <w:rsid w:val="004D41F0"/>
    <w:rsid w:val="004D4323"/>
    <w:rsid w:val="004D432C"/>
    <w:rsid w:val="004D4574"/>
    <w:rsid w:val="004D4AFE"/>
    <w:rsid w:val="004D509E"/>
    <w:rsid w:val="004D5A16"/>
    <w:rsid w:val="004D5DC2"/>
    <w:rsid w:val="004D637E"/>
    <w:rsid w:val="004D6D1C"/>
    <w:rsid w:val="004D7772"/>
    <w:rsid w:val="004D77BA"/>
    <w:rsid w:val="004D7A81"/>
    <w:rsid w:val="004D7CEE"/>
    <w:rsid w:val="004E049F"/>
    <w:rsid w:val="004E053A"/>
    <w:rsid w:val="004E0E38"/>
    <w:rsid w:val="004E1001"/>
    <w:rsid w:val="004E1138"/>
    <w:rsid w:val="004E219C"/>
    <w:rsid w:val="004E232E"/>
    <w:rsid w:val="004E24F9"/>
    <w:rsid w:val="004E2779"/>
    <w:rsid w:val="004E286D"/>
    <w:rsid w:val="004E2B49"/>
    <w:rsid w:val="004E2BE9"/>
    <w:rsid w:val="004E2D57"/>
    <w:rsid w:val="004E3287"/>
    <w:rsid w:val="004E37C4"/>
    <w:rsid w:val="004E432E"/>
    <w:rsid w:val="004E4439"/>
    <w:rsid w:val="004E4C03"/>
    <w:rsid w:val="004E4C7D"/>
    <w:rsid w:val="004E4DEF"/>
    <w:rsid w:val="004E4F29"/>
    <w:rsid w:val="004E4F36"/>
    <w:rsid w:val="004E53F9"/>
    <w:rsid w:val="004E565F"/>
    <w:rsid w:val="004E56A8"/>
    <w:rsid w:val="004E573A"/>
    <w:rsid w:val="004E5B0B"/>
    <w:rsid w:val="004E6271"/>
    <w:rsid w:val="004E70CD"/>
    <w:rsid w:val="004E7368"/>
    <w:rsid w:val="004E7C5E"/>
    <w:rsid w:val="004E7E3C"/>
    <w:rsid w:val="004E7FBC"/>
    <w:rsid w:val="004F01F5"/>
    <w:rsid w:val="004F06B0"/>
    <w:rsid w:val="004F0788"/>
    <w:rsid w:val="004F1058"/>
    <w:rsid w:val="004F14F9"/>
    <w:rsid w:val="004F1FCE"/>
    <w:rsid w:val="004F22B5"/>
    <w:rsid w:val="004F2EE1"/>
    <w:rsid w:val="004F34D3"/>
    <w:rsid w:val="004F36CE"/>
    <w:rsid w:val="004F3713"/>
    <w:rsid w:val="004F3C7A"/>
    <w:rsid w:val="004F3F1E"/>
    <w:rsid w:val="004F41C2"/>
    <w:rsid w:val="004F46FA"/>
    <w:rsid w:val="004F4779"/>
    <w:rsid w:val="004F4A5D"/>
    <w:rsid w:val="004F4FC3"/>
    <w:rsid w:val="004F5180"/>
    <w:rsid w:val="004F51AD"/>
    <w:rsid w:val="004F520E"/>
    <w:rsid w:val="004F53D4"/>
    <w:rsid w:val="004F5BC4"/>
    <w:rsid w:val="004F63A2"/>
    <w:rsid w:val="004F6818"/>
    <w:rsid w:val="004F68B1"/>
    <w:rsid w:val="004F7065"/>
    <w:rsid w:val="004F7649"/>
    <w:rsid w:val="004F7A22"/>
    <w:rsid w:val="0050096D"/>
    <w:rsid w:val="00500E97"/>
    <w:rsid w:val="00501352"/>
    <w:rsid w:val="0050147D"/>
    <w:rsid w:val="00501732"/>
    <w:rsid w:val="00501846"/>
    <w:rsid w:val="00501A91"/>
    <w:rsid w:val="00501C55"/>
    <w:rsid w:val="00501E1A"/>
    <w:rsid w:val="00501FEF"/>
    <w:rsid w:val="005020C1"/>
    <w:rsid w:val="00502A90"/>
    <w:rsid w:val="00502AC4"/>
    <w:rsid w:val="00502D97"/>
    <w:rsid w:val="00502DB7"/>
    <w:rsid w:val="00502DE6"/>
    <w:rsid w:val="00502F63"/>
    <w:rsid w:val="005037C2"/>
    <w:rsid w:val="00503A01"/>
    <w:rsid w:val="00504448"/>
    <w:rsid w:val="005046D4"/>
    <w:rsid w:val="005047FB"/>
    <w:rsid w:val="005048C7"/>
    <w:rsid w:val="00504FAE"/>
    <w:rsid w:val="005050DC"/>
    <w:rsid w:val="0050511D"/>
    <w:rsid w:val="0050561A"/>
    <w:rsid w:val="00505C00"/>
    <w:rsid w:val="00505E7F"/>
    <w:rsid w:val="00505F13"/>
    <w:rsid w:val="005063A2"/>
    <w:rsid w:val="00506673"/>
    <w:rsid w:val="005069DF"/>
    <w:rsid w:val="00506A13"/>
    <w:rsid w:val="00506CFC"/>
    <w:rsid w:val="00506EBE"/>
    <w:rsid w:val="00507058"/>
    <w:rsid w:val="00507B99"/>
    <w:rsid w:val="00510098"/>
    <w:rsid w:val="005105E8"/>
    <w:rsid w:val="00510992"/>
    <w:rsid w:val="00510C3A"/>
    <w:rsid w:val="00511AC7"/>
    <w:rsid w:val="00511BA2"/>
    <w:rsid w:val="005120E7"/>
    <w:rsid w:val="0051225A"/>
    <w:rsid w:val="00512439"/>
    <w:rsid w:val="00512467"/>
    <w:rsid w:val="00512791"/>
    <w:rsid w:val="005127A3"/>
    <w:rsid w:val="00512A90"/>
    <w:rsid w:val="00512EFC"/>
    <w:rsid w:val="0051459E"/>
    <w:rsid w:val="00514826"/>
    <w:rsid w:val="00514BC0"/>
    <w:rsid w:val="005150DD"/>
    <w:rsid w:val="005150F6"/>
    <w:rsid w:val="00515620"/>
    <w:rsid w:val="00515B0B"/>
    <w:rsid w:val="00515D2A"/>
    <w:rsid w:val="00515D97"/>
    <w:rsid w:val="00515E7F"/>
    <w:rsid w:val="005160DD"/>
    <w:rsid w:val="005161DE"/>
    <w:rsid w:val="00516506"/>
    <w:rsid w:val="00516548"/>
    <w:rsid w:val="00516928"/>
    <w:rsid w:val="00516942"/>
    <w:rsid w:val="00516A8D"/>
    <w:rsid w:val="00516CAB"/>
    <w:rsid w:val="0051718D"/>
    <w:rsid w:val="005177FF"/>
    <w:rsid w:val="00517881"/>
    <w:rsid w:val="00517993"/>
    <w:rsid w:val="005206B0"/>
    <w:rsid w:val="0052093B"/>
    <w:rsid w:val="00520CB9"/>
    <w:rsid w:val="00520D12"/>
    <w:rsid w:val="00521701"/>
    <w:rsid w:val="005220B4"/>
    <w:rsid w:val="00522723"/>
    <w:rsid w:val="00522836"/>
    <w:rsid w:val="005228B3"/>
    <w:rsid w:val="00522B6F"/>
    <w:rsid w:val="00522DAA"/>
    <w:rsid w:val="00522E90"/>
    <w:rsid w:val="00523223"/>
    <w:rsid w:val="00524234"/>
    <w:rsid w:val="00524615"/>
    <w:rsid w:val="0052472A"/>
    <w:rsid w:val="0052495B"/>
    <w:rsid w:val="00524C5A"/>
    <w:rsid w:val="00524DC7"/>
    <w:rsid w:val="00525333"/>
    <w:rsid w:val="00525918"/>
    <w:rsid w:val="00525D1A"/>
    <w:rsid w:val="005260BB"/>
    <w:rsid w:val="0052615C"/>
    <w:rsid w:val="0052624D"/>
    <w:rsid w:val="005268CC"/>
    <w:rsid w:val="00526982"/>
    <w:rsid w:val="00527078"/>
    <w:rsid w:val="00527186"/>
    <w:rsid w:val="005272A9"/>
    <w:rsid w:val="00527733"/>
    <w:rsid w:val="0053070C"/>
    <w:rsid w:val="00530A47"/>
    <w:rsid w:val="00530ADC"/>
    <w:rsid w:val="00530FEE"/>
    <w:rsid w:val="00531B1A"/>
    <w:rsid w:val="005321E6"/>
    <w:rsid w:val="0053229A"/>
    <w:rsid w:val="005325B1"/>
    <w:rsid w:val="005337C5"/>
    <w:rsid w:val="005338F4"/>
    <w:rsid w:val="00533945"/>
    <w:rsid w:val="00533C2A"/>
    <w:rsid w:val="00533CBA"/>
    <w:rsid w:val="00533D26"/>
    <w:rsid w:val="00533D5D"/>
    <w:rsid w:val="00534B66"/>
    <w:rsid w:val="00534CC1"/>
    <w:rsid w:val="005359D4"/>
    <w:rsid w:val="00535BF4"/>
    <w:rsid w:val="00535F64"/>
    <w:rsid w:val="00535FB3"/>
    <w:rsid w:val="00536665"/>
    <w:rsid w:val="0053666A"/>
    <w:rsid w:val="00536F9F"/>
    <w:rsid w:val="0053701D"/>
    <w:rsid w:val="0053750C"/>
    <w:rsid w:val="00537B00"/>
    <w:rsid w:val="00540EFE"/>
    <w:rsid w:val="00540FA8"/>
    <w:rsid w:val="005410B3"/>
    <w:rsid w:val="0054152C"/>
    <w:rsid w:val="00541A34"/>
    <w:rsid w:val="00541D74"/>
    <w:rsid w:val="00542199"/>
    <w:rsid w:val="0054229E"/>
    <w:rsid w:val="005426C0"/>
    <w:rsid w:val="0054281C"/>
    <w:rsid w:val="005428D2"/>
    <w:rsid w:val="00542D30"/>
    <w:rsid w:val="00543087"/>
    <w:rsid w:val="005435A2"/>
    <w:rsid w:val="005435C0"/>
    <w:rsid w:val="00543679"/>
    <w:rsid w:val="00543925"/>
    <w:rsid w:val="00544053"/>
    <w:rsid w:val="005444BB"/>
    <w:rsid w:val="0054475C"/>
    <w:rsid w:val="005448D8"/>
    <w:rsid w:val="00544CE3"/>
    <w:rsid w:val="0054567A"/>
    <w:rsid w:val="00546101"/>
    <w:rsid w:val="00546387"/>
    <w:rsid w:val="00547001"/>
    <w:rsid w:val="00547A33"/>
    <w:rsid w:val="00547D05"/>
    <w:rsid w:val="005502D1"/>
    <w:rsid w:val="00550BB5"/>
    <w:rsid w:val="00550D80"/>
    <w:rsid w:val="00551AAB"/>
    <w:rsid w:val="00551BEE"/>
    <w:rsid w:val="00551CAA"/>
    <w:rsid w:val="0055252D"/>
    <w:rsid w:val="0055307A"/>
    <w:rsid w:val="005530D4"/>
    <w:rsid w:val="0055312E"/>
    <w:rsid w:val="005534EC"/>
    <w:rsid w:val="00553596"/>
    <w:rsid w:val="005538B4"/>
    <w:rsid w:val="005538D2"/>
    <w:rsid w:val="00553FA2"/>
    <w:rsid w:val="005544CE"/>
    <w:rsid w:val="005546E8"/>
    <w:rsid w:val="00555297"/>
    <w:rsid w:val="00555453"/>
    <w:rsid w:val="005557C8"/>
    <w:rsid w:val="00555877"/>
    <w:rsid w:val="00555BBC"/>
    <w:rsid w:val="00556956"/>
    <w:rsid w:val="00556A01"/>
    <w:rsid w:val="0055714D"/>
    <w:rsid w:val="00557932"/>
    <w:rsid w:val="00557A74"/>
    <w:rsid w:val="00557E75"/>
    <w:rsid w:val="0056047C"/>
    <w:rsid w:val="005606CF"/>
    <w:rsid w:val="00560987"/>
    <w:rsid w:val="00560D98"/>
    <w:rsid w:val="00560DB3"/>
    <w:rsid w:val="005611D6"/>
    <w:rsid w:val="00561418"/>
    <w:rsid w:val="00561511"/>
    <w:rsid w:val="00561B7C"/>
    <w:rsid w:val="00562439"/>
    <w:rsid w:val="00562559"/>
    <w:rsid w:val="00562921"/>
    <w:rsid w:val="0056293C"/>
    <w:rsid w:val="00562B52"/>
    <w:rsid w:val="00562BDE"/>
    <w:rsid w:val="00563031"/>
    <w:rsid w:val="00563054"/>
    <w:rsid w:val="0056401A"/>
    <w:rsid w:val="005644BF"/>
    <w:rsid w:val="00564788"/>
    <w:rsid w:val="005647C0"/>
    <w:rsid w:val="00564F7D"/>
    <w:rsid w:val="00564FB5"/>
    <w:rsid w:val="005653A6"/>
    <w:rsid w:val="00565459"/>
    <w:rsid w:val="005659F9"/>
    <w:rsid w:val="00565B47"/>
    <w:rsid w:val="00565B79"/>
    <w:rsid w:val="00565F10"/>
    <w:rsid w:val="0056641C"/>
    <w:rsid w:val="00567018"/>
    <w:rsid w:val="00567CF6"/>
    <w:rsid w:val="00567EC4"/>
    <w:rsid w:val="00570027"/>
    <w:rsid w:val="00570067"/>
    <w:rsid w:val="00570100"/>
    <w:rsid w:val="0057031D"/>
    <w:rsid w:val="0057086A"/>
    <w:rsid w:val="00571144"/>
    <w:rsid w:val="005711A9"/>
    <w:rsid w:val="0057154A"/>
    <w:rsid w:val="00571758"/>
    <w:rsid w:val="00571D0A"/>
    <w:rsid w:val="00571D65"/>
    <w:rsid w:val="00572793"/>
    <w:rsid w:val="005729AC"/>
    <w:rsid w:val="00572BA6"/>
    <w:rsid w:val="00572FE0"/>
    <w:rsid w:val="00573031"/>
    <w:rsid w:val="00573C5D"/>
    <w:rsid w:val="00574291"/>
    <w:rsid w:val="00574550"/>
    <w:rsid w:val="005749D0"/>
    <w:rsid w:val="00574B7E"/>
    <w:rsid w:val="00575068"/>
    <w:rsid w:val="005752AA"/>
    <w:rsid w:val="005754F2"/>
    <w:rsid w:val="005754F5"/>
    <w:rsid w:val="00575B0E"/>
    <w:rsid w:val="00575D31"/>
    <w:rsid w:val="00575DDB"/>
    <w:rsid w:val="00575DF6"/>
    <w:rsid w:val="00576295"/>
    <w:rsid w:val="0057631C"/>
    <w:rsid w:val="0057667D"/>
    <w:rsid w:val="00576B38"/>
    <w:rsid w:val="00576DB1"/>
    <w:rsid w:val="0057739F"/>
    <w:rsid w:val="00577B77"/>
    <w:rsid w:val="00577CF8"/>
    <w:rsid w:val="00577F38"/>
    <w:rsid w:val="005800A4"/>
    <w:rsid w:val="005804B1"/>
    <w:rsid w:val="00580BEA"/>
    <w:rsid w:val="00580C8B"/>
    <w:rsid w:val="00580D3D"/>
    <w:rsid w:val="005812EB"/>
    <w:rsid w:val="00581356"/>
    <w:rsid w:val="005816F6"/>
    <w:rsid w:val="0058192F"/>
    <w:rsid w:val="00581AB9"/>
    <w:rsid w:val="00581E1F"/>
    <w:rsid w:val="00581F9A"/>
    <w:rsid w:val="00581F9E"/>
    <w:rsid w:val="005820FF"/>
    <w:rsid w:val="00582286"/>
    <w:rsid w:val="0058244A"/>
    <w:rsid w:val="0058269B"/>
    <w:rsid w:val="00582731"/>
    <w:rsid w:val="005838A1"/>
    <w:rsid w:val="00583BAB"/>
    <w:rsid w:val="005842FE"/>
    <w:rsid w:val="00584CA1"/>
    <w:rsid w:val="00584FA9"/>
    <w:rsid w:val="005851DD"/>
    <w:rsid w:val="005853A1"/>
    <w:rsid w:val="0058540D"/>
    <w:rsid w:val="00585914"/>
    <w:rsid w:val="00585C3B"/>
    <w:rsid w:val="00585D17"/>
    <w:rsid w:val="00585D5D"/>
    <w:rsid w:val="0058619E"/>
    <w:rsid w:val="0058648C"/>
    <w:rsid w:val="00586BE4"/>
    <w:rsid w:val="00586C61"/>
    <w:rsid w:val="00586CF1"/>
    <w:rsid w:val="00587267"/>
    <w:rsid w:val="005872D3"/>
    <w:rsid w:val="0058797D"/>
    <w:rsid w:val="0059009B"/>
    <w:rsid w:val="0059050E"/>
    <w:rsid w:val="005905CF"/>
    <w:rsid w:val="005906EC"/>
    <w:rsid w:val="00590A0F"/>
    <w:rsid w:val="00590A63"/>
    <w:rsid w:val="00590D01"/>
    <w:rsid w:val="00590DCE"/>
    <w:rsid w:val="005914F5"/>
    <w:rsid w:val="00591AA1"/>
    <w:rsid w:val="00591E98"/>
    <w:rsid w:val="00592359"/>
    <w:rsid w:val="00592FC9"/>
    <w:rsid w:val="005931CB"/>
    <w:rsid w:val="00593841"/>
    <w:rsid w:val="00593934"/>
    <w:rsid w:val="005945FE"/>
    <w:rsid w:val="005947EA"/>
    <w:rsid w:val="00595212"/>
    <w:rsid w:val="0059581C"/>
    <w:rsid w:val="0059597B"/>
    <w:rsid w:val="00596064"/>
    <w:rsid w:val="00596564"/>
    <w:rsid w:val="00596640"/>
    <w:rsid w:val="00596A77"/>
    <w:rsid w:val="00596B52"/>
    <w:rsid w:val="00596C4F"/>
    <w:rsid w:val="00596F1F"/>
    <w:rsid w:val="00597573"/>
    <w:rsid w:val="0059778F"/>
    <w:rsid w:val="00597B92"/>
    <w:rsid w:val="00597C92"/>
    <w:rsid w:val="005A0185"/>
    <w:rsid w:val="005A048F"/>
    <w:rsid w:val="005A0685"/>
    <w:rsid w:val="005A07AA"/>
    <w:rsid w:val="005A09E3"/>
    <w:rsid w:val="005A0C09"/>
    <w:rsid w:val="005A0D65"/>
    <w:rsid w:val="005A1875"/>
    <w:rsid w:val="005A1AA4"/>
    <w:rsid w:val="005A1DDA"/>
    <w:rsid w:val="005A20B6"/>
    <w:rsid w:val="005A22D3"/>
    <w:rsid w:val="005A2A94"/>
    <w:rsid w:val="005A3A48"/>
    <w:rsid w:val="005A3A5F"/>
    <w:rsid w:val="005A3CEA"/>
    <w:rsid w:val="005A3E0F"/>
    <w:rsid w:val="005A41AE"/>
    <w:rsid w:val="005A4ADA"/>
    <w:rsid w:val="005A4FE3"/>
    <w:rsid w:val="005A506D"/>
    <w:rsid w:val="005A50E2"/>
    <w:rsid w:val="005A5DE4"/>
    <w:rsid w:val="005A657A"/>
    <w:rsid w:val="005A67A5"/>
    <w:rsid w:val="005A68CD"/>
    <w:rsid w:val="005A6F9A"/>
    <w:rsid w:val="005A7CC6"/>
    <w:rsid w:val="005A7E9D"/>
    <w:rsid w:val="005AC5DF"/>
    <w:rsid w:val="005B0265"/>
    <w:rsid w:val="005B09F6"/>
    <w:rsid w:val="005B0D48"/>
    <w:rsid w:val="005B1047"/>
    <w:rsid w:val="005B120E"/>
    <w:rsid w:val="005B127F"/>
    <w:rsid w:val="005B1F07"/>
    <w:rsid w:val="005B2554"/>
    <w:rsid w:val="005B2EDA"/>
    <w:rsid w:val="005B3088"/>
    <w:rsid w:val="005B3162"/>
    <w:rsid w:val="005B3252"/>
    <w:rsid w:val="005B3881"/>
    <w:rsid w:val="005B39AA"/>
    <w:rsid w:val="005B4919"/>
    <w:rsid w:val="005B49FF"/>
    <w:rsid w:val="005B4B4E"/>
    <w:rsid w:val="005B4D28"/>
    <w:rsid w:val="005B4E49"/>
    <w:rsid w:val="005B508A"/>
    <w:rsid w:val="005B5111"/>
    <w:rsid w:val="005B579E"/>
    <w:rsid w:val="005B5BDD"/>
    <w:rsid w:val="005B601B"/>
    <w:rsid w:val="005B60EB"/>
    <w:rsid w:val="005B6719"/>
    <w:rsid w:val="005B6C69"/>
    <w:rsid w:val="005B706B"/>
    <w:rsid w:val="005B744E"/>
    <w:rsid w:val="005B76B2"/>
    <w:rsid w:val="005B7835"/>
    <w:rsid w:val="005B7F49"/>
    <w:rsid w:val="005C016D"/>
    <w:rsid w:val="005C01C3"/>
    <w:rsid w:val="005C0311"/>
    <w:rsid w:val="005C0434"/>
    <w:rsid w:val="005C074B"/>
    <w:rsid w:val="005C0A5A"/>
    <w:rsid w:val="005C174A"/>
    <w:rsid w:val="005C1892"/>
    <w:rsid w:val="005C19AD"/>
    <w:rsid w:val="005C1B66"/>
    <w:rsid w:val="005C1CB4"/>
    <w:rsid w:val="005C23EB"/>
    <w:rsid w:val="005C2698"/>
    <w:rsid w:val="005C2FC1"/>
    <w:rsid w:val="005C3226"/>
    <w:rsid w:val="005C333C"/>
    <w:rsid w:val="005C33ED"/>
    <w:rsid w:val="005C46F5"/>
    <w:rsid w:val="005C49CD"/>
    <w:rsid w:val="005C618F"/>
    <w:rsid w:val="005C62EC"/>
    <w:rsid w:val="005C6655"/>
    <w:rsid w:val="005C6660"/>
    <w:rsid w:val="005C6C16"/>
    <w:rsid w:val="005C701D"/>
    <w:rsid w:val="005C771A"/>
    <w:rsid w:val="005C776C"/>
    <w:rsid w:val="005C7E4B"/>
    <w:rsid w:val="005D10E6"/>
    <w:rsid w:val="005D1AD1"/>
    <w:rsid w:val="005D1E5D"/>
    <w:rsid w:val="005D25A6"/>
    <w:rsid w:val="005D296D"/>
    <w:rsid w:val="005D365F"/>
    <w:rsid w:val="005D384E"/>
    <w:rsid w:val="005D3A1D"/>
    <w:rsid w:val="005D3A49"/>
    <w:rsid w:val="005D3CCF"/>
    <w:rsid w:val="005D40AB"/>
    <w:rsid w:val="005D4223"/>
    <w:rsid w:val="005D4528"/>
    <w:rsid w:val="005D4669"/>
    <w:rsid w:val="005D4688"/>
    <w:rsid w:val="005D49F7"/>
    <w:rsid w:val="005D56FB"/>
    <w:rsid w:val="005D59D4"/>
    <w:rsid w:val="005D5C86"/>
    <w:rsid w:val="005D5D27"/>
    <w:rsid w:val="005D5F77"/>
    <w:rsid w:val="005D655E"/>
    <w:rsid w:val="005D67A7"/>
    <w:rsid w:val="005D6C43"/>
    <w:rsid w:val="005D715E"/>
    <w:rsid w:val="005D765D"/>
    <w:rsid w:val="005D784C"/>
    <w:rsid w:val="005D78E1"/>
    <w:rsid w:val="005D7BC8"/>
    <w:rsid w:val="005D7DBF"/>
    <w:rsid w:val="005E01F3"/>
    <w:rsid w:val="005E03DE"/>
    <w:rsid w:val="005E053C"/>
    <w:rsid w:val="005E059F"/>
    <w:rsid w:val="005E07E2"/>
    <w:rsid w:val="005E0BDF"/>
    <w:rsid w:val="005E0DC9"/>
    <w:rsid w:val="005E11F9"/>
    <w:rsid w:val="005E1250"/>
    <w:rsid w:val="005E150C"/>
    <w:rsid w:val="005E167D"/>
    <w:rsid w:val="005E1C03"/>
    <w:rsid w:val="005E2251"/>
    <w:rsid w:val="005E2252"/>
    <w:rsid w:val="005E275A"/>
    <w:rsid w:val="005E2D56"/>
    <w:rsid w:val="005E340C"/>
    <w:rsid w:val="005E342C"/>
    <w:rsid w:val="005E3650"/>
    <w:rsid w:val="005E3E9D"/>
    <w:rsid w:val="005E40C3"/>
    <w:rsid w:val="005E4124"/>
    <w:rsid w:val="005E4131"/>
    <w:rsid w:val="005E43CC"/>
    <w:rsid w:val="005E4B42"/>
    <w:rsid w:val="005E4D09"/>
    <w:rsid w:val="005E51D2"/>
    <w:rsid w:val="005E58B3"/>
    <w:rsid w:val="005E64C4"/>
    <w:rsid w:val="005E6BF3"/>
    <w:rsid w:val="005E6C8E"/>
    <w:rsid w:val="005E7522"/>
    <w:rsid w:val="005E757D"/>
    <w:rsid w:val="005E7ECE"/>
    <w:rsid w:val="005F02A9"/>
    <w:rsid w:val="005F0308"/>
    <w:rsid w:val="005F03D8"/>
    <w:rsid w:val="005F0758"/>
    <w:rsid w:val="005F0B63"/>
    <w:rsid w:val="005F1000"/>
    <w:rsid w:val="005F11A1"/>
    <w:rsid w:val="005F1318"/>
    <w:rsid w:val="005F1444"/>
    <w:rsid w:val="005F1479"/>
    <w:rsid w:val="005F18C3"/>
    <w:rsid w:val="005F19D0"/>
    <w:rsid w:val="005F2BEC"/>
    <w:rsid w:val="005F2DE6"/>
    <w:rsid w:val="005F2F38"/>
    <w:rsid w:val="005F3021"/>
    <w:rsid w:val="005F3103"/>
    <w:rsid w:val="005F329B"/>
    <w:rsid w:val="005F3350"/>
    <w:rsid w:val="005F3673"/>
    <w:rsid w:val="005F36F1"/>
    <w:rsid w:val="005F3DBA"/>
    <w:rsid w:val="005F3E5A"/>
    <w:rsid w:val="005F4699"/>
    <w:rsid w:val="005F4980"/>
    <w:rsid w:val="005F4D6C"/>
    <w:rsid w:val="005F5401"/>
    <w:rsid w:val="005F5622"/>
    <w:rsid w:val="005F5F5D"/>
    <w:rsid w:val="005F6540"/>
    <w:rsid w:val="005F668D"/>
    <w:rsid w:val="005F678A"/>
    <w:rsid w:val="005F6B13"/>
    <w:rsid w:val="005F6B51"/>
    <w:rsid w:val="005F6D2D"/>
    <w:rsid w:val="005F6D8E"/>
    <w:rsid w:val="005F6F17"/>
    <w:rsid w:val="005F73DF"/>
    <w:rsid w:val="005F74D0"/>
    <w:rsid w:val="005F7C6C"/>
    <w:rsid w:val="005F7CD4"/>
    <w:rsid w:val="00600496"/>
    <w:rsid w:val="006004B4"/>
    <w:rsid w:val="006006A6"/>
    <w:rsid w:val="00600769"/>
    <w:rsid w:val="00601117"/>
    <w:rsid w:val="00601232"/>
    <w:rsid w:val="0060163C"/>
    <w:rsid w:val="00601994"/>
    <w:rsid w:val="00601AA1"/>
    <w:rsid w:val="00601C46"/>
    <w:rsid w:val="00601E05"/>
    <w:rsid w:val="00602161"/>
    <w:rsid w:val="0060249A"/>
    <w:rsid w:val="00603922"/>
    <w:rsid w:val="00603DE3"/>
    <w:rsid w:val="00603FB4"/>
    <w:rsid w:val="0060457F"/>
    <w:rsid w:val="00604638"/>
    <w:rsid w:val="00604B8D"/>
    <w:rsid w:val="00604D44"/>
    <w:rsid w:val="00605942"/>
    <w:rsid w:val="006059AF"/>
    <w:rsid w:val="00605B3E"/>
    <w:rsid w:val="00605F3D"/>
    <w:rsid w:val="0060606D"/>
    <w:rsid w:val="0060609C"/>
    <w:rsid w:val="0060636F"/>
    <w:rsid w:val="0060652D"/>
    <w:rsid w:val="0060733E"/>
    <w:rsid w:val="006076DC"/>
    <w:rsid w:val="00607CE2"/>
    <w:rsid w:val="00607EC3"/>
    <w:rsid w:val="00607FF5"/>
    <w:rsid w:val="00610E38"/>
    <w:rsid w:val="00610FAD"/>
    <w:rsid w:val="006120AD"/>
    <w:rsid w:val="006120D0"/>
    <w:rsid w:val="006124C8"/>
    <w:rsid w:val="006125E0"/>
    <w:rsid w:val="00612BD0"/>
    <w:rsid w:val="00612D67"/>
    <w:rsid w:val="00612E32"/>
    <w:rsid w:val="00612F17"/>
    <w:rsid w:val="00613468"/>
    <w:rsid w:val="00613A83"/>
    <w:rsid w:val="00613DA9"/>
    <w:rsid w:val="006151D5"/>
    <w:rsid w:val="00615350"/>
    <w:rsid w:val="00615D0B"/>
    <w:rsid w:val="00615F5D"/>
    <w:rsid w:val="00616180"/>
    <w:rsid w:val="00616EC6"/>
    <w:rsid w:val="006175AA"/>
    <w:rsid w:val="006178CB"/>
    <w:rsid w:val="00617AF7"/>
    <w:rsid w:val="00617EA2"/>
    <w:rsid w:val="00620868"/>
    <w:rsid w:val="00620FF7"/>
    <w:rsid w:val="00621438"/>
    <w:rsid w:val="00621F11"/>
    <w:rsid w:val="006220B7"/>
    <w:rsid w:val="006221AD"/>
    <w:rsid w:val="006221D7"/>
    <w:rsid w:val="00622EE3"/>
    <w:rsid w:val="006230A2"/>
    <w:rsid w:val="006232F0"/>
    <w:rsid w:val="0062372F"/>
    <w:rsid w:val="006238A6"/>
    <w:rsid w:val="00623BA9"/>
    <w:rsid w:val="00623E67"/>
    <w:rsid w:val="00624319"/>
    <w:rsid w:val="0062471B"/>
    <w:rsid w:val="00624FFD"/>
    <w:rsid w:val="00625141"/>
    <w:rsid w:val="006252C2"/>
    <w:rsid w:val="006255AC"/>
    <w:rsid w:val="006259DE"/>
    <w:rsid w:val="00625D6A"/>
    <w:rsid w:val="006264A3"/>
    <w:rsid w:val="0062670B"/>
    <w:rsid w:val="0062720A"/>
    <w:rsid w:val="0063017B"/>
    <w:rsid w:val="00630597"/>
    <w:rsid w:val="00630B78"/>
    <w:rsid w:val="00631924"/>
    <w:rsid w:val="00631BB9"/>
    <w:rsid w:val="00631DB6"/>
    <w:rsid w:val="00631F86"/>
    <w:rsid w:val="0063230F"/>
    <w:rsid w:val="00632431"/>
    <w:rsid w:val="006324E5"/>
    <w:rsid w:val="00633349"/>
    <w:rsid w:val="006337F9"/>
    <w:rsid w:val="00633C81"/>
    <w:rsid w:val="0063416B"/>
    <w:rsid w:val="006344A1"/>
    <w:rsid w:val="00634B16"/>
    <w:rsid w:val="00634B37"/>
    <w:rsid w:val="006353FB"/>
    <w:rsid w:val="0063609D"/>
    <w:rsid w:val="00636307"/>
    <w:rsid w:val="00636751"/>
    <w:rsid w:val="00636EE9"/>
    <w:rsid w:val="00636F94"/>
    <w:rsid w:val="0063741A"/>
    <w:rsid w:val="0063750D"/>
    <w:rsid w:val="00637692"/>
    <w:rsid w:val="00637B54"/>
    <w:rsid w:val="00637F46"/>
    <w:rsid w:val="00640297"/>
    <w:rsid w:val="00640B60"/>
    <w:rsid w:val="00640C58"/>
    <w:rsid w:val="0064158B"/>
    <w:rsid w:val="0064159B"/>
    <w:rsid w:val="006415C3"/>
    <w:rsid w:val="00641611"/>
    <w:rsid w:val="00641A5F"/>
    <w:rsid w:val="00641E28"/>
    <w:rsid w:val="00642645"/>
    <w:rsid w:val="00642CD3"/>
    <w:rsid w:val="00643BED"/>
    <w:rsid w:val="00643BF0"/>
    <w:rsid w:val="00644993"/>
    <w:rsid w:val="00644B51"/>
    <w:rsid w:val="00645077"/>
    <w:rsid w:val="006451E1"/>
    <w:rsid w:val="00645434"/>
    <w:rsid w:val="00645586"/>
    <w:rsid w:val="00645666"/>
    <w:rsid w:val="006459C1"/>
    <w:rsid w:val="00645BEF"/>
    <w:rsid w:val="00645E21"/>
    <w:rsid w:val="006465D9"/>
    <w:rsid w:val="006469E0"/>
    <w:rsid w:val="00646FB9"/>
    <w:rsid w:val="006473DB"/>
    <w:rsid w:val="006476E7"/>
    <w:rsid w:val="00647D75"/>
    <w:rsid w:val="00647E48"/>
    <w:rsid w:val="006506A9"/>
    <w:rsid w:val="006508E3"/>
    <w:rsid w:val="0065103B"/>
    <w:rsid w:val="00651605"/>
    <w:rsid w:val="00651615"/>
    <w:rsid w:val="0065171E"/>
    <w:rsid w:val="00651B8D"/>
    <w:rsid w:val="00651E91"/>
    <w:rsid w:val="006520CB"/>
    <w:rsid w:val="006524C0"/>
    <w:rsid w:val="00652A1A"/>
    <w:rsid w:val="00653279"/>
    <w:rsid w:val="006532A3"/>
    <w:rsid w:val="00653B11"/>
    <w:rsid w:val="00653F51"/>
    <w:rsid w:val="00653FC0"/>
    <w:rsid w:val="0065464B"/>
    <w:rsid w:val="0065466F"/>
    <w:rsid w:val="00654BA6"/>
    <w:rsid w:val="00654E46"/>
    <w:rsid w:val="00654FFC"/>
    <w:rsid w:val="006551E1"/>
    <w:rsid w:val="00655AD4"/>
    <w:rsid w:val="00655DDF"/>
    <w:rsid w:val="006563CA"/>
    <w:rsid w:val="0065649F"/>
    <w:rsid w:val="006564D2"/>
    <w:rsid w:val="00656A31"/>
    <w:rsid w:val="00656E05"/>
    <w:rsid w:val="00656F46"/>
    <w:rsid w:val="006578D3"/>
    <w:rsid w:val="0065790C"/>
    <w:rsid w:val="00657CEA"/>
    <w:rsid w:val="00660349"/>
    <w:rsid w:val="00660566"/>
    <w:rsid w:val="0066095B"/>
    <w:rsid w:val="00660CDB"/>
    <w:rsid w:val="00660DB4"/>
    <w:rsid w:val="00660E30"/>
    <w:rsid w:val="0066100C"/>
    <w:rsid w:val="006613F3"/>
    <w:rsid w:val="00661420"/>
    <w:rsid w:val="006618D5"/>
    <w:rsid w:val="00661940"/>
    <w:rsid w:val="00661D4B"/>
    <w:rsid w:val="006621D2"/>
    <w:rsid w:val="006625D6"/>
    <w:rsid w:val="00662961"/>
    <w:rsid w:val="00662B16"/>
    <w:rsid w:val="0066307A"/>
    <w:rsid w:val="006638DA"/>
    <w:rsid w:val="00663A9F"/>
    <w:rsid w:val="00664343"/>
    <w:rsid w:val="006644F3"/>
    <w:rsid w:val="00664900"/>
    <w:rsid w:val="00664D49"/>
    <w:rsid w:val="00664D82"/>
    <w:rsid w:val="00664E3C"/>
    <w:rsid w:val="0066565A"/>
    <w:rsid w:val="0066578B"/>
    <w:rsid w:val="00665792"/>
    <w:rsid w:val="0066598E"/>
    <w:rsid w:val="00665A65"/>
    <w:rsid w:val="00665EE0"/>
    <w:rsid w:val="00666147"/>
    <w:rsid w:val="00666199"/>
    <w:rsid w:val="006668B5"/>
    <w:rsid w:val="00666AA4"/>
    <w:rsid w:val="00666B8F"/>
    <w:rsid w:val="00666E45"/>
    <w:rsid w:val="00666F0F"/>
    <w:rsid w:val="0066799A"/>
    <w:rsid w:val="00667AF5"/>
    <w:rsid w:val="00667BAE"/>
    <w:rsid w:val="00667F81"/>
    <w:rsid w:val="00670090"/>
    <w:rsid w:val="006700B8"/>
    <w:rsid w:val="0067098D"/>
    <w:rsid w:val="00670EA6"/>
    <w:rsid w:val="00670EC4"/>
    <w:rsid w:val="00671252"/>
    <w:rsid w:val="006712A0"/>
    <w:rsid w:val="006718D0"/>
    <w:rsid w:val="00671A64"/>
    <w:rsid w:val="00671E7E"/>
    <w:rsid w:val="00672113"/>
    <w:rsid w:val="00672440"/>
    <w:rsid w:val="0067244B"/>
    <w:rsid w:val="00672B03"/>
    <w:rsid w:val="00672BA8"/>
    <w:rsid w:val="00672FBB"/>
    <w:rsid w:val="00673064"/>
    <w:rsid w:val="00673296"/>
    <w:rsid w:val="00674F3D"/>
    <w:rsid w:val="006752A6"/>
    <w:rsid w:val="006754AB"/>
    <w:rsid w:val="006754C8"/>
    <w:rsid w:val="006755C8"/>
    <w:rsid w:val="00675FB7"/>
    <w:rsid w:val="0067626A"/>
    <w:rsid w:val="00676290"/>
    <w:rsid w:val="006765F4"/>
    <w:rsid w:val="00676CB4"/>
    <w:rsid w:val="00676D67"/>
    <w:rsid w:val="00676DD3"/>
    <w:rsid w:val="00677044"/>
    <w:rsid w:val="00677132"/>
    <w:rsid w:val="00677329"/>
    <w:rsid w:val="00680BEF"/>
    <w:rsid w:val="0068172B"/>
    <w:rsid w:val="0068173A"/>
    <w:rsid w:val="00681AE8"/>
    <w:rsid w:val="0068241E"/>
    <w:rsid w:val="006824A3"/>
    <w:rsid w:val="00682B86"/>
    <w:rsid w:val="006831BF"/>
    <w:rsid w:val="006834F8"/>
    <w:rsid w:val="00683521"/>
    <w:rsid w:val="00683651"/>
    <w:rsid w:val="006836F0"/>
    <w:rsid w:val="006839BA"/>
    <w:rsid w:val="0068407B"/>
    <w:rsid w:val="006846EF"/>
    <w:rsid w:val="00684847"/>
    <w:rsid w:val="00684AE1"/>
    <w:rsid w:val="00684CAA"/>
    <w:rsid w:val="00685401"/>
    <w:rsid w:val="00685625"/>
    <w:rsid w:val="00685E8F"/>
    <w:rsid w:val="0068693B"/>
    <w:rsid w:val="00686EAE"/>
    <w:rsid w:val="00687396"/>
    <w:rsid w:val="00687C2A"/>
    <w:rsid w:val="00687C9E"/>
    <w:rsid w:val="0069020A"/>
    <w:rsid w:val="00690270"/>
    <w:rsid w:val="0069059D"/>
    <w:rsid w:val="00690943"/>
    <w:rsid w:val="006909AF"/>
    <w:rsid w:val="006911A5"/>
    <w:rsid w:val="006911E6"/>
    <w:rsid w:val="0069256F"/>
    <w:rsid w:val="006925AB"/>
    <w:rsid w:val="00693010"/>
    <w:rsid w:val="006934E1"/>
    <w:rsid w:val="00693513"/>
    <w:rsid w:val="00693728"/>
    <w:rsid w:val="00693BF0"/>
    <w:rsid w:val="0069402A"/>
    <w:rsid w:val="00694426"/>
    <w:rsid w:val="00694B79"/>
    <w:rsid w:val="00694CAE"/>
    <w:rsid w:val="00694D6D"/>
    <w:rsid w:val="00695444"/>
    <w:rsid w:val="00695AEA"/>
    <w:rsid w:val="00695C38"/>
    <w:rsid w:val="00696038"/>
    <w:rsid w:val="006960F0"/>
    <w:rsid w:val="0069615C"/>
    <w:rsid w:val="00696486"/>
    <w:rsid w:val="00696957"/>
    <w:rsid w:val="00696C55"/>
    <w:rsid w:val="00696C83"/>
    <w:rsid w:val="00696D15"/>
    <w:rsid w:val="00696FE5"/>
    <w:rsid w:val="006970C1"/>
    <w:rsid w:val="00697C16"/>
    <w:rsid w:val="00697D27"/>
    <w:rsid w:val="00697D7B"/>
    <w:rsid w:val="006A00D8"/>
    <w:rsid w:val="006A0698"/>
    <w:rsid w:val="006A092A"/>
    <w:rsid w:val="006A0A3D"/>
    <w:rsid w:val="006A13DE"/>
    <w:rsid w:val="006A15D7"/>
    <w:rsid w:val="006A1D2A"/>
    <w:rsid w:val="006A1F1F"/>
    <w:rsid w:val="006A2BB3"/>
    <w:rsid w:val="006A2BBC"/>
    <w:rsid w:val="006A310B"/>
    <w:rsid w:val="006A4572"/>
    <w:rsid w:val="006A463E"/>
    <w:rsid w:val="006A4772"/>
    <w:rsid w:val="006A4E11"/>
    <w:rsid w:val="006A4EA3"/>
    <w:rsid w:val="006A60D0"/>
    <w:rsid w:val="006A6854"/>
    <w:rsid w:val="006A6AC5"/>
    <w:rsid w:val="006A6B13"/>
    <w:rsid w:val="006A6C5E"/>
    <w:rsid w:val="006A6F8E"/>
    <w:rsid w:val="006A7514"/>
    <w:rsid w:val="006A7CAA"/>
    <w:rsid w:val="006A7D80"/>
    <w:rsid w:val="006A7DA7"/>
    <w:rsid w:val="006A7E81"/>
    <w:rsid w:val="006B18DA"/>
    <w:rsid w:val="006B1B60"/>
    <w:rsid w:val="006B1EB6"/>
    <w:rsid w:val="006B2E5C"/>
    <w:rsid w:val="006B3073"/>
    <w:rsid w:val="006B32F6"/>
    <w:rsid w:val="006B3386"/>
    <w:rsid w:val="006B3790"/>
    <w:rsid w:val="006B4059"/>
    <w:rsid w:val="006B43E3"/>
    <w:rsid w:val="006B4F8E"/>
    <w:rsid w:val="006B52FC"/>
    <w:rsid w:val="006B62C2"/>
    <w:rsid w:val="006B66E0"/>
    <w:rsid w:val="006B68D0"/>
    <w:rsid w:val="006B6C64"/>
    <w:rsid w:val="006B6CA4"/>
    <w:rsid w:val="006B6EA8"/>
    <w:rsid w:val="006B6F45"/>
    <w:rsid w:val="006B7416"/>
    <w:rsid w:val="006B753F"/>
    <w:rsid w:val="006B7F8E"/>
    <w:rsid w:val="006C0427"/>
    <w:rsid w:val="006C0DCB"/>
    <w:rsid w:val="006C13F6"/>
    <w:rsid w:val="006C188B"/>
    <w:rsid w:val="006C26D1"/>
    <w:rsid w:val="006C2C29"/>
    <w:rsid w:val="006C3EE7"/>
    <w:rsid w:val="006C3F25"/>
    <w:rsid w:val="006C465E"/>
    <w:rsid w:val="006C4A8A"/>
    <w:rsid w:val="006C52AC"/>
    <w:rsid w:val="006C55A5"/>
    <w:rsid w:val="006C57A6"/>
    <w:rsid w:val="006C5917"/>
    <w:rsid w:val="006C5D6D"/>
    <w:rsid w:val="006C661B"/>
    <w:rsid w:val="006C67F7"/>
    <w:rsid w:val="006C67FF"/>
    <w:rsid w:val="006C6C3A"/>
    <w:rsid w:val="006C702F"/>
    <w:rsid w:val="006C7329"/>
    <w:rsid w:val="006C737C"/>
    <w:rsid w:val="006C7821"/>
    <w:rsid w:val="006C7A06"/>
    <w:rsid w:val="006C7D24"/>
    <w:rsid w:val="006D0223"/>
    <w:rsid w:val="006D0548"/>
    <w:rsid w:val="006D099B"/>
    <w:rsid w:val="006D176A"/>
    <w:rsid w:val="006D1B59"/>
    <w:rsid w:val="006D218E"/>
    <w:rsid w:val="006D2934"/>
    <w:rsid w:val="006D2B23"/>
    <w:rsid w:val="006D2DD7"/>
    <w:rsid w:val="006D31E8"/>
    <w:rsid w:val="006D322E"/>
    <w:rsid w:val="006D34A8"/>
    <w:rsid w:val="006D3971"/>
    <w:rsid w:val="006D3C27"/>
    <w:rsid w:val="006D40DC"/>
    <w:rsid w:val="006D40E5"/>
    <w:rsid w:val="006D428C"/>
    <w:rsid w:val="006D4441"/>
    <w:rsid w:val="006D4442"/>
    <w:rsid w:val="006D4544"/>
    <w:rsid w:val="006D4DC3"/>
    <w:rsid w:val="006D5722"/>
    <w:rsid w:val="006D59B7"/>
    <w:rsid w:val="006D5C3A"/>
    <w:rsid w:val="006D653C"/>
    <w:rsid w:val="006D663E"/>
    <w:rsid w:val="006D694A"/>
    <w:rsid w:val="006D7309"/>
    <w:rsid w:val="006D73DE"/>
    <w:rsid w:val="006D78C9"/>
    <w:rsid w:val="006D7EA9"/>
    <w:rsid w:val="006D7FDC"/>
    <w:rsid w:val="006E000D"/>
    <w:rsid w:val="006E0658"/>
    <w:rsid w:val="006E1275"/>
    <w:rsid w:val="006E14C7"/>
    <w:rsid w:val="006E18B4"/>
    <w:rsid w:val="006E18B7"/>
    <w:rsid w:val="006E1DE5"/>
    <w:rsid w:val="006E2283"/>
    <w:rsid w:val="006E245C"/>
    <w:rsid w:val="006E2A36"/>
    <w:rsid w:val="006E310B"/>
    <w:rsid w:val="006E3369"/>
    <w:rsid w:val="006E365F"/>
    <w:rsid w:val="006E3831"/>
    <w:rsid w:val="006E3EA6"/>
    <w:rsid w:val="006E4279"/>
    <w:rsid w:val="006E50CE"/>
    <w:rsid w:val="006E52DA"/>
    <w:rsid w:val="006E53FA"/>
    <w:rsid w:val="006E542A"/>
    <w:rsid w:val="006E55F2"/>
    <w:rsid w:val="006E59F8"/>
    <w:rsid w:val="006E5F5D"/>
    <w:rsid w:val="006E6036"/>
    <w:rsid w:val="006E6890"/>
    <w:rsid w:val="006E6E52"/>
    <w:rsid w:val="006E7092"/>
    <w:rsid w:val="006E7935"/>
    <w:rsid w:val="006E7A22"/>
    <w:rsid w:val="006E7BC4"/>
    <w:rsid w:val="006E7CCF"/>
    <w:rsid w:val="006E7CFB"/>
    <w:rsid w:val="006E7D10"/>
    <w:rsid w:val="006E7E27"/>
    <w:rsid w:val="006F0324"/>
    <w:rsid w:val="006F05A7"/>
    <w:rsid w:val="006F0BA4"/>
    <w:rsid w:val="006F0E95"/>
    <w:rsid w:val="006F141C"/>
    <w:rsid w:val="006F1838"/>
    <w:rsid w:val="006F19F8"/>
    <w:rsid w:val="006F1C64"/>
    <w:rsid w:val="006F1D20"/>
    <w:rsid w:val="006F1E6C"/>
    <w:rsid w:val="006F2303"/>
    <w:rsid w:val="006F2BA5"/>
    <w:rsid w:val="006F31A5"/>
    <w:rsid w:val="006F3239"/>
    <w:rsid w:val="006F3453"/>
    <w:rsid w:val="006F3812"/>
    <w:rsid w:val="006F4027"/>
    <w:rsid w:val="006F43F5"/>
    <w:rsid w:val="006F4F58"/>
    <w:rsid w:val="006F5224"/>
    <w:rsid w:val="006F5475"/>
    <w:rsid w:val="006F5573"/>
    <w:rsid w:val="006F559C"/>
    <w:rsid w:val="006F58D2"/>
    <w:rsid w:val="006F59A7"/>
    <w:rsid w:val="006F5FFF"/>
    <w:rsid w:val="006F6E67"/>
    <w:rsid w:val="006F7156"/>
    <w:rsid w:val="006F76A5"/>
    <w:rsid w:val="006F783B"/>
    <w:rsid w:val="006F7BEA"/>
    <w:rsid w:val="0070090B"/>
    <w:rsid w:val="00701095"/>
    <w:rsid w:val="00701148"/>
    <w:rsid w:val="0070135D"/>
    <w:rsid w:val="0070272D"/>
    <w:rsid w:val="00702E4F"/>
    <w:rsid w:val="007034C1"/>
    <w:rsid w:val="007036D4"/>
    <w:rsid w:val="00703923"/>
    <w:rsid w:val="00704006"/>
    <w:rsid w:val="007047F1"/>
    <w:rsid w:val="0070512C"/>
    <w:rsid w:val="0070529D"/>
    <w:rsid w:val="00705C46"/>
    <w:rsid w:val="00705E0A"/>
    <w:rsid w:val="00705FE2"/>
    <w:rsid w:val="00706682"/>
    <w:rsid w:val="0070751C"/>
    <w:rsid w:val="007076C0"/>
    <w:rsid w:val="00707A3B"/>
    <w:rsid w:val="00707BA2"/>
    <w:rsid w:val="00707FCB"/>
    <w:rsid w:val="00711149"/>
    <w:rsid w:val="00711D14"/>
    <w:rsid w:val="00712051"/>
    <w:rsid w:val="00712107"/>
    <w:rsid w:val="00712111"/>
    <w:rsid w:val="00713AE9"/>
    <w:rsid w:val="007143ED"/>
    <w:rsid w:val="00714DB2"/>
    <w:rsid w:val="00714E3A"/>
    <w:rsid w:val="007157D3"/>
    <w:rsid w:val="00715936"/>
    <w:rsid w:val="00715CFC"/>
    <w:rsid w:val="00715DD2"/>
    <w:rsid w:val="00715EAF"/>
    <w:rsid w:val="007166ED"/>
    <w:rsid w:val="00716BE6"/>
    <w:rsid w:val="00717B75"/>
    <w:rsid w:val="0072057D"/>
    <w:rsid w:val="00720653"/>
    <w:rsid w:val="00720760"/>
    <w:rsid w:val="007212BA"/>
    <w:rsid w:val="00721304"/>
    <w:rsid w:val="00721495"/>
    <w:rsid w:val="007215A6"/>
    <w:rsid w:val="0072162C"/>
    <w:rsid w:val="0072180B"/>
    <w:rsid w:val="00721C25"/>
    <w:rsid w:val="007220B8"/>
    <w:rsid w:val="007221A8"/>
    <w:rsid w:val="0072261C"/>
    <w:rsid w:val="00723587"/>
    <w:rsid w:val="00724130"/>
    <w:rsid w:val="0072422F"/>
    <w:rsid w:val="0072456D"/>
    <w:rsid w:val="007246DA"/>
    <w:rsid w:val="00724947"/>
    <w:rsid w:val="007249BE"/>
    <w:rsid w:val="00724A7D"/>
    <w:rsid w:val="00724B6C"/>
    <w:rsid w:val="007252A2"/>
    <w:rsid w:val="007252B7"/>
    <w:rsid w:val="00725D38"/>
    <w:rsid w:val="00725F1D"/>
    <w:rsid w:val="00726178"/>
    <w:rsid w:val="00726944"/>
    <w:rsid w:val="00726C22"/>
    <w:rsid w:val="0072713E"/>
    <w:rsid w:val="007272E3"/>
    <w:rsid w:val="007275CF"/>
    <w:rsid w:val="007277BD"/>
    <w:rsid w:val="00727A1C"/>
    <w:rsid w:val="00727C33"/>
    <w:rsid w:val="00727D5F"/>
    <w:rsid w:val="0073024D"/>
    <w:rsid w:val="0073036E"/>
    <w:rsid w:val="00730758"/>
    <w:rsid w:val="007308D2"/>
    <w:rsid w:val="00730973"/>
    <w:rsid w:val="00730AF2"/>
    <w:rsid w:val="00730F92"/>
    <w:rsid w:val="00730FB6"/>
    <w:rsid w:val="00730FFC"/>
    <w:rsid w:val="00731111"/>
    <w:rsid w:val="00731B70"/>
    <w:rsid w:val="0073209F"/>
    <w:rsid w:val="007325B0"/>
    <w:rsid w:val="00732A5F"/>
    <w:rsid w:val="00732D60"/>
    <w:rsid w:val="00732E96"/>
    <w:rsid w:val="00733115"/>
    <w:rsid w:val="007333A9"/>
    <w:rsid w:val="00733576"/>
    <w:rsid w:val="0073461D"/>
    <w:rsid w:val="00734737"/>
    <w:rsid w:val="00734A11"/>
    <w:rsid w:val="00734BC6"/>
    <w:rsid w:val="00734D6B"/>
    <w:rsid w:val="00735489"/>
    <w:rsid w:val="007356E2"/>
    <w:rsid w:val="007359F4"/>
    <w:rsid w:val="00735E7A"/>
    <w:rsid w:val="007360CC"/>
    <w:rsid w:val="007361B2"/>
    <w:rsid w:val="0073679C"/>
    <w:rsid w:val="0073681E"/>
    <w:rsid w:val="00736F65"/>
    <w:rsid w:val="00737006"/>
    <w:rsid w:val="007370B5"/>
    <w:rsid w:val="00737334"/>
    <w:rsid w:val="00737829"/>
    <w:rsid w:val="00737A9B"/>
    <w:rsid w:val="00737B94"/>
    <w:rsid w:val="00737C1D"/>
    <w:rsid w:val="00737DF9"/>
    <w:rsid w:val="00740118"/>
    <w:rsid w:val="00740498"/>
    <w:rsid w:val="007407DA"/>
    <w:rsid w:val="00740A8B"/>
    <w:rsid w:val="00740F38"/>
    <w:rsid w:val="00740F48"/>
    <w:rsid w:val="00741054"/>
    <w:rsid w:val="007411AB"/>
    <w:rsid w:val="00741231"/>
    <w:rsid w:val="0074166A"/>
    <w:rsid w:val="00741856"/>
    <w:rsid w:val="00741A61"/>
    <w:rsid w:val="00741D7C"/>
    <w:rsid w:val="00741E8A"/>
    <w:rsid w:val="00742317"/>
    <w:rsid w:val="007427A7"/>
    <w:rsid w:val="007427F7"/>
    <w:rsid w:val="007439A2"/>
    <w:rsid w:val="00743AA8"/>
    <w:rsid w:val="00743DBC"/>
    <w:rsid w:val="00744147"/>
    <w:rsid w:val="007441E6"/>
    <w:rsid w:val="007442F2"/>
    <w:rsid w:val="00744326"/>
    <w:rsid w:val="00744334"/>
    <w:rsid w:val="00744605"/>
    <w:rsid w:val="007451B0"/>
    <w:rsid w:val="007454E8"/>
    <w:rsid w:val="00745650"/>
    <w:rsid w:val="007463A3"/>
    <w:rsid w:val="007463FA"/>
    <w:rsid w:val="00746436"/>
    <w:rsid w:val="00746A6D"/>
    <w:rsid w:val="00746E93"/>
    <w:rsid w:val="00746EBC"/>
    <w:rsid w:val="00747102"/>
    <w:rsid w:val="007475F6"/>
    <w:rsid w:val="007476D5"/>
    <w:rsid w:val="00747DC5"/>
    <w:rsid w:val="007505E4"/>
    <w:rsid w:val="007506AD"/>
    <w:rsid w:val="0075074C"/>
    <w:rsid w:val="00750AA5"/>
    <w:rsid w:val="00751375"/>
    <w:rsid w:val="007515D4"/>
    <w:rsid w:val="00751927"/>
    <w:rsid w:val="0075246D"/>
    <w:rsid w:val="00752755"/>
    <w:rsid w:val="00752DF9"/>
    <w:rsid w:val="007530CF"/>
    <w:rsid w:val="00753226"/>
    <w:rsid w:val="007535A4"/>
    <w:rsid w:val="00754715"/>
    <w:rsid w:val="00755608"/>
    <w:rsid w:val="00755C4C"/>
    <w:rsid w:val="00755E30"/>
    <w:rsid w:val="007562A6"/>
    <w:rsid w:val="0075695B"/>
    <w:rsid w:val="00756D32"/>
    <w:rsid w:val="00757079"/>
    <w:rsid w:val="00757693"/>
    <w:rsid w:val="007577D9"/>
    <w:rsid w:val="0075793D"/>
    <w:rsid w:val="0076042A"/>
    <w:rsid w:val="00760532"/>
    <w:rsid w:val="0076061B"/>
    <w:rsid w:val="0076155F"/>
    <w:rsid w:val="007619E0"/>
    <w:rsid w:val="007619E4"/>
    <w:rsid w:val="00761AB9"/>
    <w:rsid w:val="00761B5E"/>
    <w:rsid w:val="00761E0C"/>
    <w:rsid w:val="007620D2"/>
    <w:rsid w:val="0076240D"/>
    <w:rsid w:val="0076257B"/>
    <w:rsid w:val="00762759"/>
    <w:rsid w:val="00762798"/>
    <w:rsid w:val="00762B6B"/>
    <w:rsid w:val="00762C4B"/>
    <w:rsid w:val="00762D3F"/>
    <w:rsid w:val="0076325F"/>
    <w:rsid w:val="007635BB"/>
    <w:rsid w:val="00763A05"/>
    <w:rsid w:val="00763BFB"/>
    <w:rsid w:val="007644A5"/>
    <w:rsid w:val="00765016"/>
    <w:rsid w:val="0076577B"/>
    <w:rsid w:val="0076577E"/>
    <w:rsid w:val="00765AAF"/>
    <w:rsid w:val="00765B9E"/>
    <w:rsid w:val="00765BFB"/>
    <w:rsid w:val="007661D6"/>
    <w:rsid w:val="00766908"/>
    <w:rsid w:val="00766D0A"/>
    <w:rsid w:val="0076783B"/>
    <w:rsid w:val="00767E3B"/>
    <w:rsid w:val="00770027"/>
    <w:rsid w:val="007701DA"/>
    <w:rsid w:val="00771028"/>
    <w:rsid w:val="007711FB"/>
    <w:rsid w:val="007713BD"/>
    <w:rsid w:val="00771683"/>
    <w:rsid w:val="007719D3"/>
    <w:rsid w:val="00771B51"/>
    <w:rsid w:val="0077224F"/>
    <w:rsid w:val="0077244E"/>
    <w:rsid w:val="00772E3E"/>
    <w:rsid w:val="00773693"/>
    <w:rsid w:val="00773D51"/>
    <w:rsid w:val="00774051"/>
    <w:rsid w:val="007743EB"/>
    <w:rsid w:val="007745A6"/>
    <w:rsid w:val="007751C9"/>
    <w:rsid w:val="00775569"/>
    <w:rsid w:val="007755A2"/>
    <w:rsid w:val="00775977"/>
    <w:rsid w:val="00775B1D"/>
    <w:rsid w:val="00775D5E"/>
    <w:rsid w:val="00776271"/>
    <w:rsid w:val="00777677"/>
    <w:rsid w:val="00777A82"/>
    <w:rsid w:val="00777DF6"/>
    <w:rsid w:val="00780F21"/>
    <w:rsid w:val="00781109"/>
    <w:rsid w:val="007811E7"/>
    <w:rsid w:val="00781633"/>
    <w:rsid w:val="00781883"/>
    <w:rsid w:val="00781C25"/>
    <w:rsid w:val="00781D9E"/>
    <w:rsid w:val="00781EAD"/>
    <w:rsid w:val="00782086"/>
    <w:rsid w:val="007822F2"/>
    <w:rsid w:val="007824D9"/>
    <w:rsid w:val="00782840"/>
    <w:rsid w:val="00782B14"/>
    <w:rsid w:val="00782C53"/>
    <w:rsid w:val="00782D20"/>
    <w:rsid w:val="00782DDD"/>
    <w:rsid w:val="00783306"/>
    <w:rsid w:val="00783490"/>
    <w:rsid w:val="007835A3"/>
    <w:rsid w:val="00783720"/>
    <w:rsid w:val="007838C8"/>
    <w:rsid w:val="0078390B"/>
    <w:rsid w:val="00784493"/>
    <w:rsid w:val="00784C21"/>
    <w:rsid w:val="00785AE6"/>
    <w:rsid w:val="00785D78"/>
    <w:rsid w:val="0078611B"/>
    <w:rsid w:val="0078614D"/>
    <w:rsid w:val="007862F9"/>
    <w:rsid w:val="00786504"/>
    <w:rsid w:val="007868CE"/>
    <w:rsid w:val="0078692A"/>
    <w:rsid w:val="00787189"/>
    <w:rsid w:val="007873AC"/>
    <w:rsid w:val="00787CF9"/>
    <w:rsid w:val="00790644"/>
    <w:rsid w:val="00790776"/>
    <w:rsid w:val="007909D9"/>
    <w:rsid w:val="00790B40"/>
    <w:rsid w:val="00791201"/>
    <w:rsid w:val="00791828"/>
    <w:rsid w:val="007920D3"/>
    <w:rsid w:val="00792693"/>
    <w:rsid w:val="00793041"/>
    <w:rsid w:val="007930F7"/>
    <w:rsid w:val="007935B6"/>
    <w:rsid w:val="00793769"/>
    <w:rsid w:val="007940E2"/>
    <w:rsid w:val="0079497D"/>
    <w:rsid w:val="00795776"/>
    <w:rsid w:val="007958C6"/>
    <w:rsid w:val="00796102"/>
    <w:rsid w:val="00796544"/>
    <w:rsid w:val="00796813"/>
    <w:rsid w:val="0079764C"/>
    <w:rsid w:val="00797E78"/>
    <w:rsid w:val="007A0474"/>
    <w:rsid w:val="007A06E4"/>
    <w:rsid w:val="007A06FA"/>
    <w:rsid w:val="007A091B"/>
    <w:rsid w:val="007A0B07"/>
    <w:rsid w:val="007A1283"/>
    <w:rsid w:val="007A1412"/>
    <w:rsid w:val="007A1D2B"/>
    <w:rsid w:val="007A1FBF"/>
    <w:rsid w:val="007A2526"/>
    <w:rsid w:val="007A270B"/>
    <w:rsid w:val="007A2829"/>
    <w:rsid w:val="007A2C69"/>
    <w:rsid w:val="007A3CC7"/>
    <w:rsid w:val="007A46BD"/>
    <w:rsid w:val="007A4733"/>
    <w:rsid w:val="007A48B3"/>
    <w:rsid w:val="007A4F86"/>
    <w:rsid w:val="007A4FD8"/>
    <w:rsid w:val="007A56E3"/>
    <w:rsid w:val="007A5E6C"/>
    <w:rsid w:val="007A5F07"/>
    <w:rsid w:val="007A5F7E"/>
    <w:rsid w:val="007A6059"/>
    <w:rsid w:val="007A60A6"/>
    <w:rsid w:val="007A660A"/>
    <w:rsid w:val="007A673C"/>
    <w:rsid w:val="007A6B89"/>
    <w:rsid w:val="007A6C3C"/>
    <w:rsid w:val="007A6EBE"/>
    <w:rsid w:val="007A6F84"/>
    <w:rsid w:val="007A731C"/>
    <w:rsid w:val="007A7398"/>
    <w:rsid w:val="007A7A8C"/>
    <w:rsid w:val="007A7D7E"/>
    <w:rsid w:val="007A7DB1"/>
    <w:rsid w:val="007B0283"/>
    <w:rsid w:val="007B08E3"/>
    <w:rsid w:val="007B0C77"/>
    <w:rsid w:val="007B0D31"/>
    <w:rsid w:val="007B0D9F"/>
    <w:rsid w:val="007B0F4D"/>
    <w:rsid w:val="007B13F6"/>
    <w:rsid w:val="007B1520"/>
    <w:rsid w:val="007B168F"/>
    <w:rsid w:val="007B213E"/>
    <w:rsid w:val="007B2302"/>
    <w:rsid w:val="007B2904"/>
    <w:rsid w:val="007B2BB1"/>
    <w:rsid w:val="007B2CD7"/>
    <w:rsid w:val="007B38BC"/>
    <w:rsid w:val="007B3CCF"/>
    <w:rsid w:val="007B4D2B"/>
    <w:rsid w:val="007B51A8"/>
    <w:rsid w:val="007B5256"/>
    <w:rsid w:val="007B5C6B"/>
    <w:rsid w:val="007B61B1"/>
    <w:rsid w:val="007B6308"/>
    <w:rsid w:val="007B642E"/>
    <w:rsid w:val="007B6714"/>
    <w:rsid w:val="007B7446"/>
    <w:rsid w:val="007B761E"/>
    <w:rsid w:val="007B784D"/>
    <w:rsid w:val="007B7988"/>
    <w:rsid w:val="007B79E3"/>
    <w:rsid w:val="007B7B83"/>
    <w:rsid w:val="007B7F1F"/>
    <w:rsid w:val="007C06BB"/>
    <w:rsid w:val="007C10F8"/>
    <w:rsid w:val="007C1361"/>
    <w:rsid w:val="007C1917"/>
    <w:rsid w:val="007C1B84"/>
    <w:rsid w:val="007C2475"/>
    <w:rsid w:val="007C278C"/>
    <w:rsid w:val="007C2F6E"/>
    <w:rsid w:val="007C3826"/>
    <w:rsid w:val="007C391E"/>
    <w:rsid w:val="007C3996"/>
    <w:rsid w:val="007C3D9D"/>
    <w:rsid w:val="007C3EB0"/>
    <w:rsid w:val="007C3FE6"/>
    <w:rsid w:val="007C46E0"/>
    <w:rsid w:val="007C4A70"/>
    <w:rsid w:val="007C4C1B"/>
    <w:rsid w:val="007C4E41"/>
    <w:rsid w:val="007C4F42"/>
    <w:rsid w:val="007C50D5"/>
    <w:rsid w:val="007C50DA"/>
    <w:rsid w:val="007C51D1"/>
    <w:rsid w:val="007C57C4"/>
    <w:rsid w:val="007C5993"/>
    <w:rsid w:val="007C5DF9"/>
    <w:rsid w:val="007C639B"/>
    <w:rsid w:val="007C674C"/>
    <w:rsid w:val="007C6BD4"/>
    <w:rsid w:val="007C708A"/>
    <w:rsid w:val="007C7134"/>
    <w:rsid w:val="007C7240"/>
    <w:rsid w:val="007C79F4"/>
    <w:rsid w:val="007C7A24"/>
    <w:rsid w:val="007D0B96"/>
    <w:rsid w:val="007D0C7C"/>
    <w:rsid w:val="007D0EF9"/>
    <w:rsid w:val="007D18E5"/>
    <w:rsid w:val="007D1A23"/>
    <w:rsid w:val="007D1A2A"/>
    <w:rsid w:val="007D1B5E"/>
    <w:rsid w:val="007D1E95"/>
    <w:rsid w:val="007D229C"/>
    <w:rsid w:val="007D29BE"/>
    <w:rsid w:val="007D453A"/>
    <w:rsid w:val="007D460C"/>
    <w:rsid w:val="007D49DC"/>
    <w:rsid w:val="007D52CA"/>
    <w:rsid w:val="007D55D1"/>
    <w:rsid w:val="007D565D"/>
    <w:rsid w:val="007D5764"/>
    <w:rsid w:val="007D65EE"/>
    <w:rsid w:val="007D68E5"/>
    <w:rsid w:val="007D6E55"/>
    <w:rsid w:val="007D6EAA"/>
    <w:rsid w:val="007D7269"/>
    <w:rsid w:val="007D74BC"/>
    <w:rsid w:val="007D7CD7"/>
    <w:rsid w:val="007D7DC5"/>
    <w:rsid w:val="007E0238"/>
    <w:rsid w:val="007E07CB"/>
    <w:rsid w:val="007E10E5"/>
    <w:rsid w:val="007E11BE"/>
    <w:rsid w:val="007E1E0B"/>
    <w:rsid w:val="007E28D7"/>
    <w:rsid w:val="007E3150"/>
    <w:rsid w:val="007E3278"/>
    <w:rsid w:val="007E32B3"/>
    <w:rsid w:val="007E3325"/>
    <w:rsid w:val="007E33D0"/>
    <w:rsid w:val="007E3DE8"/>
    <w:rsid w:val="007E41D3"/>
    <w:rsid w:val="007E4314"/>
    <w:rsid w:val="007E434A"/>
    <w:rsid w:val="007E48A8"/>
    <w:rsid w:val="007E49BA"/>
    <w:rsid w:val="007E5193"/>
    <w:rsid w:val="007E53A9"/>
    <w:rsid w:val="007E5708"/>
    <w:rsid w:val="007E59B4"/>
    <w:rsid w:val="007E630B"/>
    <w:rsid w:val="007E6717"/>
    <w:rsid w:val="007E6755"/>
    <w:rsid w:val="007E6901"/>
    <w:rsid w:val="007E691F"/>
    <w:rsid w:val="007E727C"/>
    <w:rsid w:val="007E7296"/>
    <w:rsid w:val="007E7434"/>
    <w:rsid w:val="007E79AD"/>
    <w:rsid w:val="007E7C8F"/>
    <w:rsid w:val="007E7E2B"/>
    <w:rsid w:val="007F0042"/>
    <w:rsid w:val="007F00AD"/>
    <w:rsid w:val="007F024A"/>
    <w:rsid w:val="007F0269"/>
    <w:rsid w:val="007F0A09"/>
    <w:rsid w:val="007F0D40"/>
    <w:rsid w:val="007F1283"/>
    <w:rsid w:val="007F17F2"/>
    <w:rsid w:val="007F2186"/>
    <w:rsid w:val="007F2679"/>
    <w:rsid w:val="007F2D98"/>
    <w:rsid w:val="007F3570"/>
    <w:rsid w:val="007F3677"/>
    <w:rsid w:val="007F37A6"/>
    <w:rsid w:val="007F3C0E"/>
    <w:rsid w:val="007F423C"/>
    <w:rsid w:val="007F4288"/>
    <w:rsid w:val="007F4465"/>
    <w:rsid w:val="007F46D7"/>
    <w:rsid w:val="007F4AD5"/>
    <w:rsid w:val="007F516E"/>
    <w:rsid w:val="007F5399"/>
    <w:rsid w:val="007F5816"/>
    <w:rsid w:val="007F5A83"/>
    <w:rsid w:val="007F6119"/>
    <w:rsid w:val="007F704C"/>
    <w:rsid w:val="007F7230"/>
    <w:rsid w:val="007F7D0F"/>
    <w:rsid w:val="008000D3"/>
    <w:rsid w:val="00800177"/>
    <w:rsid w:val="008007E3"/>
    <w:rsid w:val="00800FE6"/>
    <w:rsid w:val="00801612"/>
    <w:rsid w:val="00801944"/>
    <w:rsid w:val="00801C93"/>
    <w:rsid w:val="00801EE6"/>
    <w:rsid w:val="0080224F"/>
    <w:rsid w:val="00802268"/>
    <w:rsid w:val="008025A8"/>
    <w:rsid w:val="00802631"/>
    <w:rsid w:val="008026ED"/>
    <w:rsid w:val="0080299C"/>
    <w:rsid w:val="00802A55"/>
    <w:rsid w:val="008035E5"/>
    <w:rsid w:val="00803EAB"/>
    <w:rsid w:val="00804401"/>
    <w:rsid w:val="00804AF6"/>
    <w:rsid w:val="00804B5F"/>
    <w:rsid w:val="00804C6D"/>
    <w:rsid w:val="00804EA7"/>
    <w:rsid w:val="008051E1"/>
    <w:rsid w:val="008055A5"/>
    <w:rsid w:val="00805C97"/>
    <w:rsid w:val="00805E03"/>
    <w:rsid w:val="00805E53"/>
    <w:rsid w:val="00806407"/>
    <w:rsid w:val="00806B3B"/>
    <w:rsid w:val="0080764C"/>
    <w:rsid w:val="0080770B"/>
    <w:rsid w:val="008078D7"/>
    <w:rsid w:val="008079CF"/>
    <w:rsid w:val="00807B08"/>
    <w:rsid w:val="00810ABE"/>
    <w:rsid w:val="00810F21"/>
    <w:rsid w:val="00810F7B"/>
    <w:rsid w:val="00811479"/>
    <w:rsid w:val="00811599"/>
    <w:rsid w:val="008116FB"/>
    <w:rsid w:val="00811BAF"/>
    <w:rsid w:val="00811BFA"/>
    <w:rsid w:val="00811C57"/>
    <w:rsid w:val="00812FCF"/>
    <w:rsid w:val="00813039"/>
    <w:rsid w:val="00813225"/>
    <w:rsid w:val="0081342E"/>
    <w:rsid w:val="00813833"/>
    <w:rsid w:val="00813C18"/>
    <w:rsid w:val="00813E23"/>
    <w:rsid w:val="00813EF5"/>
    <w:rsid w:val="00813F93"/>
    <w:rsid w:val="00814370"/>
    <w:rsid w:val="00814449"/>
    <w:rsid w:val="00814564"/>
    <w:rsid w:val="0081562C"/>
    <w:rsid w:val="008156C0"/>
    <w:rsid w:val="00815A7A"/>
    <w:rsid w:val="00815B12"/>
    <w:rsid w:val="00815DD7"/>
    <w:rsid w:val="0081691A"/>
    <w:rsid w:val="00816AC2"/>
    <w:rsid w:val="00816C62"/>
    <w:rsid w:val="00816FA9"/>
    <w:rsid w:val="008171FB"/>
    <w:rsid w:val="008176F6"/>
    <w:rsid w:val="00817A69"/>
    <w:rsid w:val="00817BC9"/>
    <w:rsid w:val="00817F5B"/>
    <w:rsid w:val="0082022B"/>
    <w:rsid w:val="00820294"/>
    <w:rsid w:val="0082082E"/>
    <w:rsid w:val="00821311"/>
    <w:rsid w:val="008213AB"/>
    <w:rsid w:val="00821623"/>
    <w:rsid w:val="00821733"/>
    <w:rsid w:val="008217B1"/>
    <w:rsid w:val="00821E16"/>
    <w:rsid w:val="00821EE9"/>
    <w:rsid w:val="00822232"/>
    <w:rsid w:val="008222AE"/>
    <w:rsid w:val="008222D2"/>
    <w:rsid w:val="00822B19"/>
    <w:rsid w:val="00823340"/>
    <w:rsid w:val="00823619"/>
    <w:rsid w:val="00823A4F"/>
    <w:rsid w:val="00823CE9"/>
    <w:rsid w:val="00823D93"/>
    <w:rsid w:val="00824940"/>
    <w:rsid w:val="00824C7E"/>
    <w:rsid w:val="008253FC"/>
    <w:rsid w:val="00825438"/>
    <w:rsid w:val="008256A1"/>
    <w:rsid w:val="00825747"/>
    <w:rsid w:val="00825972"/>
    <w:rsid w:val="0082599A"/>
    <w:rsid w:val="00825A55"/>
    <w:rsid w:val="00825D60"/>
    <w:rsid w:val="0082627F"/>
    <w:rsid w:val="00826317"/>
    <w:rsid w:val="00826447"/>
    <w:rsid w:val="00826707"/>
    <w:rsid w:val="00826F31"/>
    <w:rsid w:val="00827576"/>
    <w:rsid w:val="008278A4"/>
    <w:rsid w:val="00827A5B"/>
    <w:rsid w:val="00827BAF"/>
    <w:rsid w:val="00827D4D"/>
    <w:rsid w:val="00827EC5"/>
    <w:rsid w:val="008300D9"/>
    <w:rsid w:val="008304A9"/>
    <w:rsid w:val="0083054A"/>
    <w:rsid w:val="00830755"/>
    <w:rsid w:val="0083079B"/>
    <w:rsid w:val="00830864"/>
    <w:rsid w:val="00830B8C"/>
    <w:rsid w:val="00830CB9"/>
    <w:rsid w:val="00831055"/>
    <w:rsid w:val="008314EA"/>
    <w:rsid w:val="00831667"/>
    <w:rsid w:val="00831770"/>
    <w:rsid w:val="008317CC"/>
    <w:rsid w:val="0083271D"/>
    <w:rsid w:val="00832742"/>
    <w:rsid w:val="00832C5A"/>
    <w:rsid w:val="00832CEA"/>
    <w:rsid w:val="008337D3"/>
    <w:rsid w:val="00833809"/>
    <w:rsid w:val="00833C63"/>
    <w:rsid w:val="00833D2E"/>
    <w:rsid w:val="00834031"/>
    <w:rsid w:val="0083448F"/>
    <w:rsid w:val="00835178"/>
    <w:rsid w:val="0083558F"/>
    <w:rsid w:val="00835E0D"/>
    <w:rsid w:val="00835E89"/>
    <w:rsid w:val="00836168"/>
    <w:rsid w:val="008362D2"/>
    <w:rsid w:val="00836397"/>
    <w:rsid w:val="00836A62"/>
    <w:rsid w:val="00836C0C"/>
    <w:rsid w:val="00836CF9"/>
    <w:rsid w:val="00836E40"/>
    <w:rsid w:val="0083757B"/>
    <w:rsid w:val="008375A6"/>
    <w:rsid w:val="00837E04"/>
    <w:rsid w:val="0084003B"/>
    <w:rsid w:val="008403D8"/>
    <w:rsid w:val="00840512"/>
    <w:rsid w:val="00840596"/>
    <w:rsid w:val="00840D0F"/>
    <w:rsid w:val="0084114C"/>
    <w:rsid w:val="00841220"/>
    <w:rsid w:val="00841388"/>
    <w:rsid w:val="00841444"/>
    <w:rsid w:val="00841509"/>
    <w:rsid w:val="00841610"/>
    <w:rsid w:val="00841762"/>
    <w:rsid w:val="0084262E"/>
    <w:rsid w:val="00842BD9"/>
    <w:rsid w:val="00843195"/>
    <w:rsid w:val="008431F0"/>
    <w:rsid w:val="0084330A"/>
    <w:rsid w:val="00843666"/>
    <w:rsid w:val="00844186"/>
    <w:rsid w:val="008447B1"/>
    <w:rsid w:val="00844ECD"/>
    <w:rsid w:val="00845AF3"/>
    <w:rsid w:val="0084612E"/>
    <w:rsid w:val="00846918"/>
    <w:rsid w:val="008472A1"/>
    <w:rsid w:val="00847421"/>
    <w:rsid w:val="00847B64"/>
    <w:rsid w:val="00847D4F"/>
    <w:rsid w:val="00850336"/>
    <w:rsid w:val="008503F0"/>
    <w:rsid w:val="0085098C"/>
    <w:rsid w:val="008509B7"/>
    <w:rsid w:val="00850A35"/>
    <w:rsid w:val="00850B76"/>
    <w:rsid w:val="0085137B"/>
    <w:rsid w:val="00851A84"/>
    <w:rsid w:val="00851F27"/>
    <w:rsid w:val="00852099"/>
    <w:rsid w:val="0085276A"/>
    <w:rsid w:val="00852848"/>
    <w:rsid w:val="00852A1D"/>
    <w:rsid w:val="00852EED"/>
    <w:rsid w:val="00853A4B"/>
    <w:rsid w:val="00853C69"/>
    <w:rsid w:val="00853DEA"/>
    <w:rsid w:val="00853F89"/>
    <w:rsid w:val="0085402A"/>
    <w:rsid w:val="0085406D"/>
    <w:rsid w:val="008541E1"/>
    <w:rsid w:val="00854B98"/>
    <w:rsid w:val="00854BAC"/>
    <w:rsid w:val="00854DEA"/>
    <w:rsid w:val="00855146"/>
    <w:rsid w:val="0085548A"/>
    <w:rsid w:val="00855A27"/>
    <w:rsid w:val="00855CE9"/>
    <w:rsid w:val="00855E0E"/>
    <w:rsid w:val="00855E89"/>
    <w:rsid w:val="008565B7"/>
    <w:rsid w:val="008565FC"/>
    <w:rsid w:val="0085680C"/>
    <w:rsid w:val="00856950"/>
    <w:rsid w:val="00856C71"/>
    <w:rsid w:val="00856F6E"/>
    <w:rsid w:val="00856F8E"/>
    <w:rsid w:val="00856FF1"/>
    <w:rsid w:val="00857231"/>
    <w:rsid w:val="0085792C"/>
    <w:rsid w:val="00857A3E"/>
    <w:rsid w:val="00857D39"/>
    <w:rsid w:val="008601E8"/>
    <w:rsid w:val="0086086F"/>
    <w:rsid w:val="00860FD2"/>
    <w:rsid w:val="0086110F"/>
    <w:rsid w:val="00861151"/>
    <w:rsid w:val="008612B7"/>
    <w:rsid w:val="008613C4"/>
    <w:rsid w:val="0086171C"/>
    <w:rsid w:val="00861799"/>
    <w:rsid w:val="00861892"/>
    <w:rsid w:val="00861C24"/>
    <w:rsid w:val="00861E82"/>
    <w:rsid w:val="008622BE"/>
    <w:rsid w:val="0086231B"/>
    <w:rsid w:val="00862A62"/>
    <w:rsid w:val="00862C48"/>
    <w:rsid w:val="00862CE3"/>
    <w:rsid w:val="00863056"/>
    <w:rsid w:val="0086339E"/>
    <w:rsid w:val="008635E8"/>
    <w:rsid w:val="008637EA"/>
    <w:rsid w:val="00863B07"/>
    <w:rsid w:val="00863B23"/>
    <w:rsid w:val="00863E2B"/>
    <w:rsid w:val="00863F39"/>
    <w:rsid w:val="00864182"/>
    <w:rsid w:val="00864644"/>
    <w:rsid w:val="00864AE9"/>
    <w:rsid w:val="0086518B"/>
    <w:rsid w:val="0086578C"/>
    <w:rsid w:val="008659CF"/>
    <w:rsid w:val="00866C7D"/>
    <w:rsid w:val="008670A4"/>
    <w:rsid w:val="0086750C"/>
    <w:rsid w:val="0086755B"/>
    <w:rsid w:val="008677C8"/>
    <w:rsid w:val="0086791C"/>
    <w:rsid w:val="00867DFA"/>
    <w:rsid w:val="0087008C"/>
    <w:rsid w:val="008704D1"/>
    <w:rsid w:val="00870652"/>
    <w:rsid w:val="00870747"/>
    <w:rsid w:val="00870FF1"/>
    <w:rsid w:val="00870FF6"/>
    <w:rsid w:val="00871F7D"/>
    <w:rsid w:val="00872157"/>
    <w:rsid w:val="0087235F"/>
    <w:rsid w:val="0087286D"/>
    <w:rsid w:val="008728A8"/>
    <w:rsid w:val="00872E17"/>
    <w:rsid w:val="00873197"/>
    <w:rsid w:val="00873C69"/>
    <w:rsid w:val="00873D26"/>
    <w:rsid w:val="00874021"/>
    <w:rsid w:val="00874354"/>
    <w:rsid w:val="00874935"/>
    <w:rsid w:val="0087551A"/>
    <w:rsid w:val="008757E3"/>
    <w:rsid w:val="00876254"/>
    <w:rsid w:val="00876708"/>
    <w:rsid w:val="008767F6"/>
    <w:rsid w:val="00876977"/>
    <w:rsid w:val="00876FCB"/>
    <w:rsid w:val="00877388"/>
    <w:rsid w:val="0087777C"/>
    <w:rsid w:val="008777DD"/>
    <w:rsid w:val="00877823"/>
    <w:rsid w:val="008778E1"/>
    <w:rsid w:val="00877AB6"/>
    <w:rsid w:val="00877E72"/>
    <w:rsid w:val="00880069"/>
    <w:rsid w:val="008801DD"/>
    <w:rsid w:val="00880712"/>
    <w:rsid w:val="00880A96"/>
    <w:rsid w:val="00880D5B"/>
    <w:rsid w:val="00880ED3"/>
    <w:rsid w:val="00880ED9"/>
    <w:rsid w:val="00881788"/>
    <w:rsid w:val="00881A12"/>
    <w:rsid w:val="00881C97"/>
    <w:rsid w:val="008836A0"/>
    <w:rsid w:val="00883909"/>
    <w:rsid w:val="00883A34"/>
    <w:rsid w:val="00883A52"/>
    <w:rsid w:val="00883BA7"/>
    <w:rsid w:val="0088438A"/>
    <w:rsid w:val="00885045"/>
    <w:rsid w:val="00885135"/>
    <w:rsid w:val="00885F1C"/>
    <w:rsid w:val="008860CF"/>
    <w:rsid w:val="008864B3"/>
    <w:rsid w:val="00886959"/>
    <w:rsid w:val="00886E3F"/>
    <w:rsid w:val="00886F73"/>
    <w:rsid w:val="008879FD"/>
    <w:rsid w:val="00887B07"/>
    <w:rsid w:val="00890621"/>
    <w:rsid w:val="00890E3A"/>
    <w:rsid w:val="00890E9B"/>
    <w:rsid w:val="00891116"/>
    <w:rsid w:val="0089116B"/>
    <w:rsid w:val="00891718"/>
    <w:rsid w:val="008918FA"/>
    <w:rsid w:val="008919D8"/>
    <w:rsid w:val="00891A50"/>
    <w:rsid w:val="0089256A"/>
    <w:rsid w:val="00892682"/>
    <w:rsid w:val="00892F02"/>
    <w:rsid w:val="00892F9F"/>
    <w:rsid w:val="008931C9"/>
    <w:rsid w:val="00893370"/>
    <w:rsid w:val="00893970"/>
    <w:rsid w:val="00893B74"/>
    <w:rsid w:val="0089404B"/>
    <w:rsid w:val="00894657"/>
    <w:rsid w:val="0089493F"/>
    <w:rsid w:val="008958C5"/>
    <w:rsid w:val="0089596A"/>
    <w:rsid w:val="008965E2"/>
    <w:rsid w:val="00896D8C"/>
    <w:rsid w:val="00896F19"/>
    <w:rsid w:val="008973E8"/>
    <w:rsid w:val="0089775C"/>
    <w:rsid w:val="0089778A"/>
    <w:rsid w:val="00897B37"/>
    <w:rsid w:val="008A021E"/>
    <w:rsid w:val="008A0C60"/>
    <w:rsid w:val="008A1487"/>
    <w:rsid w:val="008A1BCE"/>
    <w:rsid w:val="008A2612"/>
    <w:rsid w:val="008A26CC"/>
    <w:rsid w:val="008A2BDD"/>
    <w:rsid w:val="008A311A"/>
    <w:rsid w:val="008A31A4"/>
    <w:rsid w:val="008A3568"/>
    <w:rsid w:val="008A382D"/>
    <w:rsid w:val="008A4C6D"/>
    <w:rsid w:val="008A4C92"/>
    <w:rsid w:val="008A6105"/>
    <w:rsid w:val="008A631F"/>
    <w:rsid w:val="008A6573"/>
    <w:rsid w:val="008A6986"/>
    <w:rsid w:val="008A6DFE"/>
    <w:rsid w:val="008A6E05"/>
    <w:rsid w:val="008A6EFC"/>
    <w:rsid w:val="008A71B3"/>
    <w:rsid w:val="008A744D"/>
    <w:rsid w:val="008A7C38"/>
    <w:rsid w:val="008B00A9"/>
    <w:rsid w:val="008B01FB"/>
    <w:rsid w:val="008B024D"/>
    <w:rsid w:val="008B027C"/>
    <w:rsid w:val="008B0620"/>
    <w:rsid w:val="008B0CC2"/>
    <w:rsid w:val="008B1835"/>
    <w:rsid w:val="008B19CF"/>
    <w:rsid w:val="008B3424"/>
    <w:rsid w:val="008B36D3"/>
    <w:rsid w:val="008B3816"/>
    <w:rsid w:val="008B3E3B"/>
    <w:rsid w:val="008B3E9C"/>
    <w:rsid w:val="008B3F6B"/>
    <w:rsid w:val="008B4873"/>
    <w:rsid w:val="008B4D55"/>
    <w:rsid w:val="008B56C1"/>
    <w:rsid w:val="008B56F7"/>
    <w:rsid w:val="008B571A"/>
    <w:rsid w:val="008B5948"/>
    <w:rsid w:val="008B670F"/>
    <w:rsid w:val="008B67C3"/>
    <w:rsid w:val="008B6F7F"/>
    <w:rsid w:val="008B71D3"/>
    <w:rsid w:val="008B73EA"/>
    <w:rsid w:val="008B7403"/>
    <w:rsid w:val="008B76B9"/>
    <w:rsid w:val="008B79F7"/>
    <w:rsid w:val="008C00AF"/>
    <w:rsid w:val="008C0A00"/>
    <w:rsid w:val="008C0BCA"/>
    <w:rsid w:val="008C0CE0"/>
    <w:rsid w:val="008C1258"/>
    <w:rsid w:val="008C15AC"/>
    <w:rsid w:val="008C16FB"/>
    <w:rsid w:val="008C1DC7"/>
    <w:rsid w:val="008C2511"/>
    <w:rsid w:val="008C2D78"/>
    <w:rsid w:val="008C351C"/>
    <w:rsid w:val="008C3568"/>
    <w:rsid w:val="008C3758"/>
    <w:rsid w:val="008C3DC6"/>
    <w:rsid w:val="008C3EA4"/>
    <w:rsid w:val="008C4022"/>
    <w:rsid w:val="008C44DB"/>
    <w:rsid w:val="008C45C7"/>
    <w:rsid w:val="008C46AB"/>
    <w:rsid w:val="008C4AC8"/>
    <w:rsid w:val="008C4AD5"/>
    <w:rsid w:val="008C4DB9"/>
    <w:rsid w:val="008C4E03"/>
    <w:rsid w:val="008C5805"/>
    <w:rsid w:val="008C5D08"/>
    <w:rsid w:val="008C6410"/>
    <w:rsid w:val="008C64DC"/>
    <w:rsid w:val="008C69B1"/>
    <w:rsid w:val="008C6CF5"/>
    <w:rsid w:val="008C6D55"/>
    <w:rsid w:val="008C6DD4"/>
    <w:rsid w:val="008C72CC"/>
    <w:rsid w:val="008C7808"/>
    <w:rsid w:val="008D0345"/>
    <w:rsid w:val="008D0614"/>
    <w:rsid w:val="008D0740"/>
    <w:rsid w:val="008D0987"/>
    <w:rsid w:val="008D12E7"/>
    <w:rsid w:val="008D1AE1"/>
    <w:rsid w:val="008D1EF4"/>
    <w:rsid w:val="008D1F08"/>
    <w:rsid w:val="008D2145"/>
    <w:rsid w:val="008D25B1"/>
    <w:rsid w:val="008D2C29"/>
    <w:rsid w:val="008D3088"/>
    <w:rsid w:val="008D33BC"/>
    <w:rsid w:val="008D35AE"/>
    <w:rsid w:val="008D3605"/>
    <w:rsid w:val="008D36F5"/>
    <w:rsid w:val="008D395C"/>
    <w:rsid w:val="008D3A5F"/>
    <w:rsid w:val="008D3A6B"/>
    <w:rsid w:val="008D3D89"/>
    <w:rsid w:val="008D47A0"/>
    <w:rsid w:val="008D485C"/>
    <w:rsid w:val="008D4882"/>
    <w:rsid w:val="008D489B"/>
    <w:rsid w:val="008D4BEE"/>
    <w:rsid w:val="008D4EE5"/>
    <w:rsid w:val="008D5A8D"/>
    <w:rsid w:val="008D5F89"/>
    <w:rsid w:val="008D6989"/>
    <w:rsid w:val="008D7012"/>
    <w:rsid w:val="008D7719"/>
    <w:rsid w:val="008D77AB"/>
    <w:rsid w:val="008E074F"/>
    <w:rsid w:val="008E090F"/>
    <w:rsid w:val="008E0915"/>
    <w:rsid w:val="008E0F5E"/>
    <w:rsid w:val="008E1913"/>
    <w:rsid w:val="008E2D4F"/>
    <w:rsid w:val="008E2EA7"/>
    <w:rsid w:val="008E3062"/>
    <w:rsid w:val="008E31F0"/>
    <w:rsid w:val="008E38A8"/>
    <w:rsid w:val="008E39AE"/>
    <w:rsid w:val="008E3C52"/>
    <w:rsid w:val="008E40F5"/>
    <w:rsid w:val="008E42FD"/>
    <w:rsid w:val="008E433E"/>
    <w:rsid w:val="008E43A4"/>
    <w:rsid w:val="008E43AA"/>
    <w:rsid w:val="008E46F5"/>
    <w:rsid w:val="008E47E8"/>
    <w:rsid w:val="008E4A26"/>
    <w:rsid w:val="008E4AE7"/>
    <w:rsid w:val="008E56DA"/>
    <w:rsid w:val="008E5841"/>
    <w:rsid w:val="008E5D29"/>
    <w:rsid w:val="008E6357"/>
    <w:rsid w:val="008E6596"/>
    <w:rsid w:val="008E671D"/>
    <w:rsid w:val="008E6735"/>
    <w:rsid w:val="008E69EC"/>
    <w:rsid w:val="008E74A2"/>
    <w:rsid w:val="008E7FF7"/>
    <w:rsid w:val="008F02E8"/>
    <w:rsid w:val="008F0917"/>
    <w:rsid w:val="008F0AEA"/>
    <w:rsid w:val="008F0DCC"/>
    <w:rsid w:val="008F12D7"/>
    <w:rsid w:val="008F180F"/>
    <w:rsid w:val="008F21F2"/>
    <w:rsid w:val="008F25F9"/>
    <w:rsid w:val="008F3640"/>
    <w:rsid w:val="008F3721"/>
    <w:rsid w:val="008F38D9"/>
    <w:rsid w:val="008F3B5A"/>
    <w:rsid w:val="008F3D68"/>
    <w:rsid w:val="008F3EA1"/>
    <w:rsid w:val="008F4081"/>
    <w:rsid w:val="008F44F3"/>
    <w:rsid w:val="008F48D8"/>
    <w:rsid w:val="008F4934"/>
    <w:rsid w:val="008F495C"/>
    <w:rsid w:val="008F5089"/>
    <w:rsid w:val="008F514D"/>
    <w:rsid w:val="008F5501"/>
    <w:rsid w:val="008F5768"/>
    <w:rsid w:val="008F5CF5"/>
    <w:rsid w:val="008F6734"/>
    <w:rsid w:val="008F6AF6"/>
    <w:rsid w:val="00900728"/>
    <w:rsid w:val="00900946"/>
    <w:rsid w:val="00900B89"/>
    <w:rsid w:val="00900DA5"/>
    <w:rsid w:val="00901409"/>
    <w:rsid w:val="00901586"/>
    <w:rsid w:val="0090198F"/>
    <w:rsid w:val="00901EF0"/>
    <w:rsid w:val="009020BF"/>
    <w:rsid w:val="009020D6"/>
    <w:rsid w:val="00902234"/>
    <w:rsid w:val="0090245E"/>
    <w:rsid w:val="0090266B"/>
    <w:rsid w:val="00902726"/>
    <w:rsid w:val="00902EE5"/>
    <w:rsid w:val="00902EF2"/>
    <w:rsid w:val="0090305F"/>
    <w:rsid w:val="00903400"/>
    <w:rsid w:val="009034CE"/>
    <w:rsid w:val="009037DD"/>
    <w:rsid w:val="00903B2C"/>
    <w:rsid w:val="00903DC7"/>
    <w:rsid w:val="009049F4"/>
    <w:rsid w:val="00904F15"/>
    <w:rsid w:val="009060C4"/>
    <w:rsid w:val="00906397"/>
    <w:rsid w:val="00906632"/>
    <w:rsid w:val="009068B8"/>
    <w:rsid w:val="00906BB6"/>
    <w:rsid w:val="00906F83"/>
    <w:rsid w:val="00906FCF"/>
    <w:rsid w:val="00907605"/>
    <w:rsid w:val="00910639"/>
    <w:rsid w:val="00910648"/>
    <w:rsid w:val="009108C3"/>
    <w:rsid w:val="009109CE"/>
    <w:rsid w:val="00910ACB"/>
    <w:rsid w:val="00910B34"/>
    <w:rsid w:val="00911248"/>
    <w:rsid w:val="009118B6"/>
    <w:rsid w:val="00911A52"/>
    <w:rsid w:val="00911D62"/>
    <w:rsid w:val="00911D64"/>
    <w:rsid w:val="00912036"/>
    <w:rsid w:val="009120C0"/>
    <w:rsid w:val="009125A1"/>
    <w:rsid w:val="00912BF6"/>
    <w:rsid w:val="00912C37"/>
    <w:rsid w:val="00912F10"/>
    <w:rsid w:val="009134D7"/>
    <w:rsid w:val="009135C9"/>
    <w:rsid w:val="0091363B"/>
    <w:rsid w:val="00913849"/>
    <w:rsid w:val="00913AD0"/>
    <w:rsid w:val="00913D19"/>
    <w:rsid w:val="0091430C"/>
    <w:rsid w:val="00914509"/>
    <w:rsid w:val="009145F3"/>
    <w:rsid w:val="00915200"/>
    <w:rsid w:val="0091575D"/>
    <w:rsid w:val="00916285"/>
    <w:rsid w:val="00916595"/>
    <w:rsid w:val="00916CB1"/>
    <w:rsid w:val="00916DB2"/>
    <w:rsid w:val="00917089"/>
    <w:rsid w:val="00917295"/>
    <w:rsid w:val="0091729F"/>
    <w:rsid w:val="009177F3"/>
    <w:rsid w:val="00917D48"/>
    <w:rsid w:val="00920902"/>
    <w:rsid w:val="00920955"/>
    <w:rsid w:val="00920A1E"/>
    <w:rsid w:val="009211C8"/>
    <w:rsid w:val="00921400"/>
    <w:rsid w:val="00921597"/>
    <w:rsid w:val="00921943"/>
    <w:rsid w:val="00921A7E"/>
    <w:rsid w:val="00921E48"/>
    <w:rsid w:val="00921E82"/>
    <w:rsid w:val="009224D2"/>
    <w:rsid w:val="009227E0"/>
    <w:rsid w:val="009228F3"/>
    <w:rsid w:val="00922F74"/>
    <w:rsid w:val="00922FF9"/>
    <w:rsid w:val="00923913"/>
    <w:rsid w:val="00923981"/>
    <w:rsid w:val="00923DF4"/>
    <w:rsid w:val="0092403C"/>
    <w:rsid w:val="00924433"/>
    <w:rsid w:val="00924BD5"/>
    <w:rsid w:val="00924E3F"/>
    <w:rsid w:val="0092518A"/>
    <w:rsid w:val="00925485"/>
    <w:rsid w:val="00925724"/>
    <w:rsid w:val="00926355"/>
    <w:rsid w:val="009263A6"/>
    <w:rsid w:val="00926597"/>
    <w:rsid w:val="00926AE1"/>
    <w:rsid w:val="00926EA8"/>
    <w:rsid w:val="0092734B"/>
    <w:rsid w:val="009276F4"/>
    <w:rsid w:val="009277A0"/>
    <w:rsid w:val="00927869"/>
    <w:rsid w:val="00927BB9"/>
    <w:rsid w:val="00927D86"/>
    <w:rsid w:val="00927E94"/>
    <w:rsid w:val="0093040B"/>
    <w:rsid w:val="00930592"/>
    <w:rsid w:val="00930918"/>
    <w:rsid w:val="009309B6"/>
    <w:rsid w:val="00930CAB"/>
    <w:rsid w:val="00930E10"/>
    <w:rsid w:val="009312FD"/>
    <w:rsid w:val="00931860"/>
    <w:rsid w:val="009322D1"/>
    <w:rsid w:val="0093256A"/>
    <w:rsid w:val="00932822"/>
    <w:rsid w:val="00932A26"/>
    <w:rsid w:val="00932B55"/>
    <w:rsid w:val="00932EC9"/>
    <w:rsid w:val="00933597"/>
    <w:rsid w:val="009336DD"/>
    <w:rsid w:val="00933AA3"/>
    <w:rsid w:val="00933CB0"/>
    <w:rsid w:val="00933CE7"/>
    <w:rsid w:val="009342B3"/>
    <w:rsid w:val="00935124"/>
    <w:rsid w:val="0093540A"/>
    <w:rsid w:val="009359E2"/>
    <w:rsid w:val="00935B4E"/>
    <w:rsid w:val="00935D4E"/>
    <w:rsid w:val="00935EAF"/>
    <w:rsid w:val="00935EB0"/>
    <w:rsid w:val="009366E0"/>
    <w:rsid w:val="009368ED"/>
    <w:rsid w:val="00936D68"/>
    <w:rsid w:val="00936F9A"/>
    <w:rsid w:val="00937010"/>
    <w:rsid w:val="009370B6"/>
    <w:rsid w:val="009374BF"/>
    <w:rsid w:val="009375D4"/>
    <w:rsid w:val="009378AA"/>
    <w:rsid w:val="009404CC"/>
    <w:rsid w:val="00940B3A"/>
    <w:rsid w:val="00940DB7"/>
    <w:rsid w:val="0094138D"/>
    <w:rsid w:val="0094199F"/>
    <w:rsid w:val="00941B06"/>
    <w:rsid w:val="00941E20"/>
    <w:rsid w:val="00941E28"/>
    <w:rsid w:val="00942062"/>
    <w:rsid w:val="009420CC"/>
    <w:rsid w:val="009427E3"/>
    <w:rsid w:val="00942A87"/>
    <w:rsid w:val="00942B0F"/>
    <w:rsid w:val="00942BFF"/>
    <w:rsid w:val="00942C52"/>
    <w:rsid w:val="00942EA2"/>
    <w:rsid w:val="00942F07"/>
    <w:rsid w:val="0094368E"/>
    <w:rsid w:val="00943F58"/>
    <w:rsid w:val="00944014"/>
    <w:rsid w:val="00944333"/>
    <w:rsid w:val="00944407"/>
    <w:rsid w:val="009444DC"/>
    <w:rsid w:val="009446A9"/>
    <w:rsid w:val="00944704"/>
    <w:rsid w:val="0094474C"/>
    <w:rsid w:val="009447D7"/>
    <w:rsid w:val="00944E0A"/>
    <w:rsid w:val="009450BF"/>
    <w:rsid w:val="00945199"/>
    <w:rsid w:val="009458B5"/>
    <w:rsid w:val="00946E6D"/>
    <w:rsid w:val="0094711E"/>
    <w:rsid w:val="00947A67"/>
    <w:rsid w:val="00950A4F"/>
    <w:rsid w:val="0095110E"/>
    <w:rsid w:val="00951113"/>
    <w:rsid w:val="0095139D"/>
    <w:rsid w:val="00951963"/>
    <w:rsid w:val="00951A3E"/>
    <w:rsid w:val="00951B24"/>
    <w:rsid w:val="00952022"/>
    <w:rsid w:val="009522CC"/>
    <w:rsid w:val="0095241C"/>
    <w:rsid w:val="00952B0A"/>
    <w:rsid w:val="00952C9B"/>
    <w:rsid w:val="00952DB4"/>
    <w:rsid w:val="009539F6"/>
    <w:rsid w:val="00953D2C"/>
    <w:rsid w:val="00954B11"/>
    <w:rsid w:val="00954B4B"/>
    <w:rsid w:val="00954BCE"/>
    <w:rsid w:val="00954E9F"/>
    <w:rsid w:val="00954FD3"/>
    <w:rsid w:val="0095534D"/>
    <w:rsid w:val="009553D3"/>
    <w:rsid w:val="00955B94"/>
    <w:rsid w:val="00955C6C"/>
    <w:rsid w:val="009561FD"/>
    <w:rsid w:val="0095656B"/>
    <w:rsid w:val="009570AA"/>
    <w:rsid w:val="00957241"/>
    <w:rsid w:val="00957516"/>
    <w:rsid w:val="009602F4"/>
    <w:rsid w:val="009604DE"/>
    <w:rsid w:val="00960F45"/>
    <w:rsid w:val="0096147E"/>
    <w:rsid w:val="0096156D"/>
    <w:rsid w:val="0096187E"/>
    <w:rsid w:val="0096209C"/>
    <w:rsid w:val="009626A7"/>
    <w:rsid w:val="00962B04"/>
    <w:rsid w:val="00962C05"/>
    <w:rsid w:val="009632A6"/>
    <w:rsid w:val="009633A9"/>
    <w:rsid w:val="009636A9"/>
    <w:rsid w:val="00963930"/>
    <w:rsid w:val="009640A4"/>
    <w:rsid w:val="00964158"/>
    <w:rsid w:val="00964174"/>
    <w:rsid w:val="00964801"/>
    <w:rsid w:val="009648D7"/>
    <w:rsid w:val="00964BF5"/>
    <w:rsid w:val="00965724"/>
    <w:rsid w:val="0096594E"/>
    <w:rsid w:val="00965AC8"/>
    <w:rsid w:val="00965DCE"/>
    <w:rsid w:val="00965EF9"/>
    <w:rsid w:val="00966A7E"/>
    <w:rsid w:val="00966E4C"/>
    <w:rsid w:val="009671E2"/>
    <w:rsid w:val="00967213"/>
    <w:rsid w:val="00967681"/>
    <w:rsid w:val="00967BE3"/>
    <w:rsid w:val="00967CB2"/>
    <w:rsid w:val="0097067C"/>
    <w:rsid w:val="00970DBE"/>
    <w:rsid w:val="0097107D"/>
    <w:rsid w:val="00972D89"/>
    <w:rsid w:val="00972F2C"/>
    <w:rsid w:val="00972F5A"/>
    <w:rsid w:val="00973134"/>
    <w:rsid w:val="00973173"/>
    <w:rsid w:val="009735E8"/>
    <w:rsid w:val="00973718"/>
    <w:rsid w:val="009737F5"/>
    <w:rsid w:val="00973875"/>
    <w:rsid w:val="00973AF7"/>
    <w:rsid w:val="009746B8"/>
    <w:rsid w:val="00975126"/>
    <w:rsid w:val="00976003"/>
    <w:rsid w:val="00976343"/>
    <w:rsid w:val="0097698E"/>
    <w:rsid w:val="00976CC8"/>
    <w:rsid w:val="00976E11"/>
    <w:rsid w:val="00976FEE"/>
    <w:rsid w:val="009771BE"/>
    <w:rsid w:val="009776E8"/>
    <w:rsid w:val="009806F9"/>
    <w:rsid w:val="00980816"/>
    <w:rsid w:val="00980BC7"/>
    <w:rsid w:val="00980DD1"/>
    <w:rsid w:val="00980E68"/>
    <w:rsid w:val="0098130B"/>
    <w:rsid w:val="00981999"/>
    <w:rsid w:val="00981ED7"/>
    <w:rsid w:val="009822AD"/>
    <w:rsid w:val="009822E4"/>
    <w:rsid w:val="0098247B"/>
    <w:rsid w:val="00982B53"/>
    <w:rsid w:val="00982FE1"/>
    <w:rsid w:val="00983152"/>
    <w:rsid w:val="0098321E"/>
    <w:rsid w:val="0098349F"/>
    <w:rsid w:val="00983D30"/>
    <w:rsid w:val="009843EC"/>
    <w:rsid w:val="00984442"/>
    <w:rsid w:val="00984CD6"/>
    <w:rsid w:val="009859E8"/>
    <w:rsid w:val="00985B4A"/>
    <w:rsid w:val="00985B63"/>
    <w:rsid w:val="00985D2E"/>
    <w:rsid w:val="00985D6F"/>
    <w:rsid w:val="00985EEE"/>
    <w:rsid w:val="00985FFD"/>
    <w:rsid w:val="009866E5"/>
    <w:rsid w:val="00986B57"/>
    <w:rsid w:val="00987072"/>
    <w:rsid w:val="00987203"/>
    <w:rsid w:val="009872DC"/>
    <w:rsid w:val="009872F3"/>
    <w:rsid w:val="00987758"/>
    <w:rsid w:val="00987B46"/>
    <w:rsid w:val="00987EC8"/>
    <w:rsid w:val="00987FEF"/>
    <w:rsid w:val="009902FF"/>
    <w:rsid w:val="00991E73"/>
    <w:rsid w:val="00991FFB"/>
    <w:rsid w:val="00992AF5"/>
    <w:rsid w:val="00992E17"/>
    <w:rsid w:val="009932BC"/>
    <w:rsid w:val="00993CD7"/>
    <w:rsid w:val="00993DC5"/>
    <w:rsid w:val="00993F4A"/>
    <w:rsid w:val="00993FC2"/>
    <w:rsid w:val="009941D8"/>
    <w:rsid w:val="00994421"/>
    <w:rsid w:val="009947C1"/>
    <w:rsid w:val="0099484E"/>
    <w:rsid w:val="00994B28"/>
    <w:rsid w:val="00994F11"/>
    <w:rsid w:val="009954E1"/>
    <w:rsid w:val="009957A3"/>
    <w:rsid w:val="00995AC3"/>
    <w:rsid w:val="00996267"/>
    <w:rsid w:val="009964C8"/>
    <w:rsid w:val="009967E6"/>
    <w:rsid w:val="00996B0F"/>
    <w:rsid w:val="009972F7"/>
    <w:rsid w:val="00997535"/>
    <w:rsid w:val="00997582"/>
    <w:rsid w:val="00997999"/>
    <w:rsid w:val="00997AE6"/>
    <w:rsid w:val="009A0708"/>
    <w:rsid w:val="009A10EE"/>
    <w:rsid w:val="009A1550"/>
    <w:rsid w:val="009A164C"/>
    <w:rsid w:val="009A1A59"/>
    <w:rsid w:val="009A1C7F"/>
    <w:rsid w:val="009A1E7B"/>
    <w:rsid w:val="009A22DC"/>
    <w:rsid w:val="009A28F5"/>
    <w:rsid w:val="009A2A42"/>
    <w:rsid w:val="009A2A61"/>
    <w:rsid w:val="009A2E1B"/>
    <w:rsid w:val="009A3EB5"/>
    <w:rsid w:val="009A42E6"/>
    <w:rsid w:val="009A431C"/>
    <w:rsid w:val="009A4812"/>
    <w:rsid w:val="009A4F20"/>
    <w:rsid w:val="009A5BD8"/>
    <w:rsid w:val="009A6052"/>
    <w:rsid w:val="009A6110"/>
    <w:rsid w:val="009A6313"/>
    <w:rsid w:val="009A64AC"/>
    <w:rsid w:val="009A712F"/>
    <w:rsid w:val="009A724D"/>
    <w:rsid w:val="009A72B9"/>
    <w:rsid w:val="009A7A46"/>
    <w:rsid w:val="009A7CCF"/>
    <w:rsid w:val="009A7DFF"/>
    <w:rsid w:val="009B006F"/>
    <w:rsid w:val="009B0B4B"/>
    <w:rsid w:val="009B0C7A"/>
    <w:rsid w:val="009B1067"/>
    <w:rsid w:val="009B135E"/>
    <w:rsid w:val="009B162B"/>
    <w:rsid w:val="009B18E4"/>
    <w:rsid w:val="009B1E0C"/>
    <w:rsid w:val="009B1E96"/>
    <w:rsid w:val="009B2140"/>
    <w:rsid w:val="009B2E3F"/>
    <w:rsid w:val="009B31ED"/>
    <w:rsid w:val="009B34E5"/>
    <w:rsid w:val="009B3C16"/>
    <w:rsid w:val="009B45AA"/>
    <w:rsid w:val="009B498F"/>
    <w:rsid w:val="009B4A19"/>
    <w:rsid w:val="009B4C7C"/>
    <w:rsid w:val="009B4F71"/>
    <w:rsid w:val="009B5B27"/>
    <w:rsid w:val="009B5E73"/>
    <w:rsid w:val="009B6144"/>
    <w:rsid w:val="009B68DC"/>
    <w:rsid w:val="009B6FDD"/>
    <w:rsid w:val="009B746A"/>
    <w:rsid w:val="009B74A0"/>
    <w:rsid w:val="009B768E"/>
    <w:rsid w:val="009B7BD0"/>
    <w:rsid w:val="009B7CC9"/>
    <w:rsid w:val="009C04F6"/>
    <w:rsid w:val="009C0E82"/>
    <w:rsid w:val="009C133C"/>
    <w:rsid w:val="009C143B"/>
    <w:rsid w:val="009C15F0"/>
    <w:rsid w:val="009C165B"/>
    <w:rsid w:val="009C198D"/>
    <w:rsid w:val="009C1C4F"/>
    <w:rsid w:val="009C2010"/>
    <w:rsid w:val="009C248B"/>
    <w:rsid w:val="009C2FA3"/>
    <w:rsid w:val="009C2FE8"/>
    <w:rsid w:val="009C3037"/>
    <w:rsid w:val="009C317C"/>
    <w:rsid w:val="009C389E"/>
    <w:rsid w:val="009C38B6"/>
    <w:rsid w:val="009C3A8A"/>
    <w:rsid w:val="009C3E5E"/>
    <w:rsid w:val="009C42D4"/>
    <w:rsid w:val="009C4624"/>
    <w:rsid w:val="009C4A01"/>
    <w:rsid w:val="009C4A14"/>
    <w:rsid w:val="009C57CC"/>
    <w:rsid w:val="009C5AA6"/>
    <w:rsid w:val="009C5D06"/>
    <w:rsid w:val="009C605F"/>
    <w:rsid w:val="009C61E0"/>
    <w:rsid w:val="009C678A"/>
    <w:rsid w:val="009C6B50"/>
    <w:rsid w:val="009C6B56"/>
    <w:rsid w:val="009C6DE8"/>
    <w:rsid w:val="009C7657"/>
    <w:rsid w:val="009C7ED7"/>
    <w:rsid w:val="009D01D9"/>
    <w:rsid w:val="009D0A23"/>
    <w:rsid w:val="009D0E40"/>
    <w:rsid w:val="009D0E41"/>
    <w:rsid w:val="009D139F"/>
    <w:rsid w:val="009D1CCE"/>
    <w:rsid w:val="009D2E0D"/>
    <w:rsid w:val="009D2E82"/>
    <w:rsid w:val="009D3439"/>
    <w:rsid w:val="009D38C1"/>
    <w:rsid w:val="009D452D"/>
    <w:rsid w:val="009D47B2"/>
    <w:rsid w:val="009D4A91"/>
    <w:rsid w:val="009D4AC6"/>
    <w:rsid w:val="009D50E5"/>
    <w:rsid w:val="009D532F"/>
    <w:rsid w:val="009D5F34"/>
    <w:rsid w:val="009D6577"/>
    <w:rsid w:val="009D6E61"/>
    <w:rsid w:val="009D7045"/>
    <w:rsid w:val="009D7968"/>
    <w:rsid w:val="009D7D4C"/>
    <w:rsid w:val="009D7F9C"/>
    <w:rsid w:val="009D7FE2"/>
    <w:rsid w:val="009E0660"/>
    <w:rsid w:val="009E0D73"/>
    <w:rsid w:val="009E0FE0"/>
    <w:rsid w:val="009E1147"/>
    <w:rsid w:val="009E149E"/>
    <w:rsid w:val="009E1A11"/>
    <w:rsid w:val="009E1AD0"/>
    <w:rsid w:val="009E2081"/>
    <w:rsid w:val="009E2203"/>
    <w:rsid w:val="009E269A"/>
    <w:rsid w:val="009E2832"/>
    <w:rsid w:val="009E28A4"/>
    <w:rsid w:val="009E382A"/>
    <w:rsid w:val="009E3A37"/>
    <w:rsid w:val="009E4160"/>
    <w:rsid w:val="009E44EE"/>
    <w:rsid w:val="009E473C"/>
    <w:rsid w:val="009E4A44"/>
    <w:rsid w:val="009E4A76"/>
    <w:rsid w:val="009E5C4D"/>
    <w:rsid w:val="009E5CC9"/>
    <w:rsid w:val="009E7BD6"/>
    <w:rsid w:val="009E7E68"/>
    <w:rsid w:val="009F0140"/>
    <w:rsid w:val="009F0583"/>
    <w:rsid w:val="009F060A"/>
    <w:rsid w:val="009F09C9"/>
    <w:rsid w:val="009F0A75"/>
    <w:rsid w:val="009F0C86"/>
    <w:rsid w:val="009F0D5A"/>
    <w:rsid w:val="009F1088"/>
    <w:rsid w:val="009F1346"/>
    <w:rsid w:val="009F177B"/>
    <w:rsid w:val="009F18D2"/>
    <w:rsid w:val="009F1B68"/>
    <w:rsid w:val="009F1DF9"/>
    <w:rsid w:val="009F2462"/>
    <w:rsid w:val="009F27D7"/>
    <w:rsid w:val="009F2BC0"/>
    <w:rsid w:val="009F2C89"/>
    <w:rsid w:val="009F2EA5"/>
    <w:rsid w:val="009F3037"/>
    <w:rsid w:val="009F308D"/>
    <w:rsid w:val="009F3D31"/>
    <w:rsid w:val="009F490D"/>
    <w:rsid w:val="009F57D8"/>
    <w:rsid w:val="009F59AD"/>
    <w:rsid w:val="009F5CBA"/>
    <w:rsid w:val="009F6B29"/>
    <w:rsid w:val="009F6CBB"/>
    <w:rsid w:val="009F73EA"/>
    <w:rsid w:val="009F770B"/>
    <w:rsid w:val="009F7ECD"/>
    <w:rsid w:val="00A00780"/>
    <w:rsid w:val="00A00BB4"/>
    <w:rsid w:val="00A00CA3"/>
    <w:rsid w:val="00A00CD7"/>
    <w:rsid w:val="00A00F82"/>
    <w:rsid w:val="00A010EE"/>
    <w:rsid w:val="00A01261"/>
    <w:rsid w:val="00A01552"/>
    <w:rsid w:val="00A02B85"/>
    <w:rsid w:val="00A02BD6"/>
    <w:rsid w:val="00A02D36"/>
    <w:rsid w:val="00A02DFE"/>
    <w:rsid w:val="00A03B38"/>
    <w:rsid w:val="00A03C92"/>
    <w:rsid w:val="00A03E4E"/>
    <w:rsid w:val="00A03EEA"/>
    <w:rsid w:val="00A04042"/>
    <w:rsid w:val="00A0423A"/>
    <w:rsid w:val="00A0427F"/>
    <w:rsid w:val="00A0447D"/>
    <w:rsid w:val="00A0472F"/>
    <w:rsid w:val="00A04C86"/>
    <w:rsid w:val="00A05061"/>
    <w:rsid w:val="00A0528F"/>
    <w:rsid w:val="00A05494"/>
    <w:rsid w:val="00A05BEC"/>
    <w:rsid w:val="00A05CCD"/>
    <w:rsid w:val="00A05D65"/>
    <w:rsid w:val="00A0630A"/>
    <w:rsid w:val="00A06446"/>
    <w:rsid w:val="00A06602"/>
    <w:rsid w:val="00A06C62"/>
    <w:rsid w:val="00A06E12"/>
    <w:rsid w:val="00A0775B"/>
    <w:rsid w:val="00A07809"/>
    <w:rsid w:val="00A07A82"/>
    <w:rsid w:val="00A07CF5"/>
    <w:rsid w:val="00A07D88"/>
    <w:rsid w:val="00A103B9"/>
    <w:rsid w:val="00A1072F"/>
    <w:rsid w:val="00A1148E"/>
    <w:rsid w:val="00A11D76"/>
    <w:rsid w:val="00A11ECB"/>
    <w:rsid w:val="00A11FBE"/>
    <w:rsid w:val="00A12BC2"/>
    <w:rsid w:val="00A12D29"/>
    <w:rsid w:val="00A12D5B"/>
    <w:rsid w:val="00A12EAE"/>
    <w:rsid w:val="00A13B75"/>
    <w:rsid w:val="00A1404C"/>
    <w:rsid w:val="00A141A3"/>
    <w:rsid w:val="00A146D0"/>
    <w:rsid w:val="00A14902"/>
    <w:rsid w:val="00A14C3E"/>
    <w:rsid w:val="00A14D76"/>
    <w:rsid w:val="00A15146"/>
    <w:rsid w:val="00A152CD"/>
    <w:rsid w:val="00A154F5"/>
    <w:rsid w:val="00A155CE"/>
    <w:rsid w:val="00A15A2F"/>
    <w:rsid w:val="00A162B8"/>
    <w:rsid w:val="00A16868"/>
    <w:rsid w:val="00A16EE6"/>
    <w:rsid w:val="00A16FA4"/>
    <w:rsid w:val="00A17272"/>
    <w:rsid w:val="00A173FE"/>
    <w:rsid w:val="00A175DD"/>
    <w:rsid w:val="00A20318"/>
    <w:rsid w:val="00A20E8F"/>
    <w:rsid w:val="00A21050"/>
    <w:rsid w:val="00A22252"/>
    <w:rsid w:val="00A22885"/>
    <w:rsid w:val="00A22B6C"/>
    <w:rsid w:val="00A2360B"/>
    <w:rsid w:val="00A23E05"/>
    <w:rsid w:val="00A2442E"/>
    <w:rsid w:val="00A244BA"/>
    <w:rsid w:val="00A24795"/>
    <w:rsid w:val="00A24B74"/>
    <w:rsid w:val="00A24E21"/>
    <w:rsid w:val="00A24F70"/>
    <w:rsid w:val="00A254D4"/>
    <w:rsid w:val="00A2561E"/>
    <w:rsid w:val="00A256E7"/>
    <w:rsid w:val="00A2578D"/>
    <w:rsid w:val="00A258EC"/>
    <w:rsid w:val="00A25F6A"/>
    <w:rsid w:val="00A2644D"/>
    <w:rsid w:val="00A26C80"/>
    <w:rsid w:val="00A27C30"/>
    <w:rsid w:val="00A302B6"/>
    <w:rsid w:val="00A30455"/>
    <w:rsid w:val="00A306CB"/>
    <w:rsid w:val="00A30F55"/>
    <w:rsid w:val="00A316D1"/>
    <w:rsid w:val="00A31868"/>
    <w:rsid w:val="00A31B9A"/>
    <w:rsid w:val="00A32358"/>
    <w:rsid w:val="00A331D5"/>
    <w:rsid w:val="00A33CFD"/>
    <w:rsid w:val="00A342FE"/>
    <w:rsid w:val="00A345D0"/>
    <w:rsid w:val="00A34BB1"/>
    <w:rsid w:val="00A34E89"/>
    <w:rsid w:val="00A34FD8"/>
    <w:rsid w:val="00A3504D"/>
    <w:rsid w:val="00A350E2"/>
    <w:rsid w:val="00A352A0"/>
    <w:rsid w:val="00A35C2D"/>
    <w:rsid w:val="00A36226"/>
    <w:rsid w:val="00A36900"/>
    <w:rsid w:val="00A36ED1"/>
    <w:rsid w:val="00A370FD"/>
    <w:rsid w:val="00A37526"/>
    <w:rsid w:val="00A3763B"/>
    <w:rsid w:val="00A37744"/>
    <w:rsid w:val="00A37B9C"/>
    <w:rsid w:val="00A37DAA"/>
    <w:rsid w:val="00A40568"/>
    <w:rsid w:val="00A409D4"/>
    <w:rsid w:val="00A413C8"/>
    <w:rsid w:val="00A4152C"/>
    <w:rsid w:val="00A41A9A"/>
    <w:rsid w:val="00A41BB3"/>
    <w:rsid w:val="00A42449"/>
    <w:rsid w:val="00A42C8E"/>
    <w:rsid w:val="00A43712"/>
    <w:rsid w:val="00A4371A"/>
    <w:rsid w:val="00A43736"/>
    <w:rsid w:val="00A438FE"/>
    <w:rsid w:val="00A439C4"/>
    <w:rsid w:val="00A43C95"/>
    <w:rsid w:val="00A4413B"/>
    <w:rsid w:val="00A44673"/>
    <w:rsid w:val="00A4494A"/>
    <w:rsid w:val="00A44F71"/>
    <w:rsid w:val="00A4539A"/>
    <w:rsid w:val="00A45946"/>
    <w:rsid w:val="00A45D43"/>
    <w:rsid w:val="00A46EB9"/>
    <w:rsid w:val="00A475A3"/>
    <w:rsid w:val="00A50181"/>
    <w:rsid w:val="00A5077D"/>
    <w:rsid w:val="00A507A4"/>
    <w:rsid w:val="00A50E4E"/>
    <w:rsid w:val="00A51026"/>
    <w:rsid w:val="00A5173D"/>
    <w:rsid w:val="00A51843"/>
    <w:rsid w:val="00A519EA"/>
    <w:rsid w:val="00A51B10"/>
    <w:rsid w:val="00A51C17"/>
    <w:rsid w:val="00A522DC"/>
    <w:rsid w:val="00A52777"/>
    <w:rsid w:val="00A52854"/>
    <w:rsid w:val="00A5287B"/>
    <w:rsid w:val="00A52A5B"/>
    <w:rsid w:val="00A53305"/>
    <w:rsid w:val="00A534E6"/>
    <w:rsid w:val="00A53505"/>
    <w:rsid w:val="00A53F72"/>
    <w:rsid w:val="00A54175"/>
    <w:rsid w:val="00A54507"/>
    <w:rsid w:val="00A54925"/>
    <w:rsid w:val="00A5493F"/>
    <w:rsid w:val="00A54A09"/>
    <w:rsid w:val="00A54B0F"/>
    <w:rsid w:val="00A54C99"/>
    <w:rsid w:val="00A555E4"/>
    <w:rsid w:val="00A55C20"/>
    <w:rsid w:val="00A56806"/>
    <w:rsid w:val="00A5750B"/>
    <w:rsid w:val="00A57946"/>
    <w:rsid w:val="00A57B88"/>
    <w:rsid w:val="00A57FD4"/>
    <w:rsid w:val="00A600EB"/>
    <w:rsid w:val="00A603B2"/>
    <w:rsid w:val="00A60CC4"/>
    <w:rsid w:val="00A613DF"/>
    <w:rsid w:val="00A613F1"/>
    <w:rsid w:val="00A61516"/>
    <w:rsid w:val="00A61C4A"/>
    <w:rsid w:val="00A622AF"/>
    <w:rsid w:val="00A627D0"/>
    <w:rsid w:val="00A628DD"/>
    <w:rsid w:val="00A62B8D"/>
    <w:rsid w:val="00A62D7E"/>
    <w:rsid w:val="00A62F36"/>
    <w:rsid w:val="00A62FC1"/>
    <w:rsid w:val="00A63A66"/>
    <w:rsid w:val="00A63BB4"/>
    <w:rsid w:val="00A63F2C"/>
    <w:rsid w:val="00A641FC"/>
    <w:rsid w:val="00A643FC"/>
    <w:rsid w:val="00A6504C"/>
    <w:rsid w:val="00A651AA"/>
    <w:rsid w:val="00A652DD"/>
    <w:rsid w:val="00A6577A"/>
    <w:rsid w:val="00A65A09"/>
    <w:rsid w:val="00A65DB3"/>
    <w:rsid w:val="00A702AB"/>
    <w:rsid w:val="00A703DD"/>
    <w:rsid w:val="00A7081E"/>
    <w:rsid w:val="00A70824"/>
    <w:rsid w:val="00A711DB"/>
    <w:rsid w:val="00A71693"/>
    <w:rsid w:val="00A7203B"/>
    <w:rsid w:val="00A72152"/>
    <w:rsid w:val="00A725A2"/>
    <w:rsid w:val="00A72610"/>
    <w:rsid w:val="00A7292A"/>
    <w:rsid w:val="00A72F4B"/>
    <w:rsid w:val="00A72F73"/>
    <w:rsid w:val="00A72FA5"/>
    <w:rsid w:val="00A72FD3"/>
    <w:rsid w:val="00A736C0"/>
    <w:rsid w:val="00A737CD"/>
    <w:rsid w:val="00A73D13"/>
    <w:rsid w:val="00A73E37"/>
    <w:rsid w:val="00A74232"/>
    <w:rsid w:val="00A746DD"/>
    <w:rsid w:val="00A74988"/>
    <w:rsid w:val="00A7498B"/>
    <w:rsid w:val="00A74CC6"/>
    <w:rsid w:val="00A74F66"/>
    <w:rsid w:val="00A7576B"/>
    <w:rsid w:val="00A757BB"/>
    <w:rsid w:val="00A75840"/>
    <w:rsid w:val="00A75A32"/>
    <w:rsid w:val="00A76306"/>
    <w:rsid w:val="00A763DB"/>
    <w:rsid w:val="00A76B19"/>
    <w:rsid w:val="00A77989"/>
    <w:rsid w:val="00A77F47"/>
    <w:rsid w:val="00A77FF1"/>
    <w:rsid w:val="00A80BE5"/>
    <w:rsid w:val="00A81654"/>
    <w:rsid w:val="00A81C80"/>
    <w:rsid w:val="00A81D27"/>
    <w:rsid w:val="00A81F4C"/>
    <w:rsid w:val="00A82369"/>
    <w:rsid w:val="00A83953"/>
    <w:rsid w:val="00A83B56"/>
    <w:rsid w:val="00A84044"/>
    <w:rsid w:val="00A840D5"/>
    <w:rsid w:val="00A8487E"/>
    <w:rsid w:val="00A8599E"/>
    <w:rsid w:val="00A85F7F"/>
    <w:rsid w:val="00A861D7"/>
    <w:rsid w:val="00A86738"/>
    <w:rsid w:val="00A86A13"/>
    <w:rsid w:val="00A86DE4"/>
    <w:rsid w:val="00A86F8F"/>
    <w:rsid w:val="00A873FC"/>
    <w:rsid w:val="00A8784C"/>
    <w:rsid w:val="00A87965"/>
    <w:rsid w:val="00A90204"/>
    <w:rsid w:val="00A9027E"/>
    <w:rsid w:val="00A9041D"/>
    <w:rsid w:val="00A90703"/>
    <w:rsid w:val="00A91592"/>
    <w:rsid w:val="00A917F7"/>
    <w:rsid w:val="00A91C8C"/>
    <w:rsid w:val="00A92041"/>
    <w:rsid w:val="00A9239C"/>
    <w:rsid w:val="00A928EA"/>
    <w:rsid w:val="00A92CC8"/>
    <w:rsid w:val="00A930B7"/>
    <w:rsid w:val="00A93313"/>
    <w:rsid w:val="00A937F5"/>
    <w:rsid w:val="00A938C2"/>
    <w:rsid w:val="00A93AA5"/>
    <w:rsid w:val="00A93CEB"/>
    <w:rsid w:val="00A93EAB"/>
    <w:rsid w:val="00A940BB"/>
    <w:rsid w:val="00A94AE9"/>
    <w:rsid w:val="00A958CC"/>
    <w:rsid w:val="00A960DC"/>
    <w:rsid w:val="00A96560"/>
    <w:rsid w:val="00A96941"/>
    <w:rsid w:val="00A970D8"/>
    <w:rsid w:val="00A973BC"/>
    <w:rsid w:val="00A976D5"/>
    <w:rsid w:val="00A977A6"/>
    <w:rsid w:val="00A97C6F"/>
    <w:rsid w:val="00AA0358"/>
    <w:rsid w:val="00AA06D3"/>
    <w:rsid w:val="00AA0786"/>
    <w:rsid w:val="00AA0BC2"/>
    <w:rsid w:val="00AA1981"/>
    <w:rsid w:val="00AA1B50"/>
    <w:rsid w:val="00AA2447"/>
    <w:rsid w:val="00AA2537"/>
    <w:rsid w:val="00AA2C6F"/>
    <w:rsid w:val="00AA2F1F"/>
    <w:rsid w:val="00AA3004"/>
    <w:rsid w:val="00AA32FB"/>
    <w:rsid w:val="00AA351D"/>
    <w:rsid w:val="00AA36F2"/>
    <w:rsid w:val="00AA3D95"/>
    <w:rsid w:val="00AA433E"/>
    <w:rsid w:val="00AA43C4"/>
    <w:rsid w:val="00AA4BDE"/>
    <w:rsid w:val="00AA513C"/>
    <w:rsid w:val="00AA578A"/>
    <w:rsid w:val="00AA5838"/>
    <w:rsid w:val="00AA5AB3"/>
    <w:rsid w:val="00AA5EE3"/>
    <w:rsid w:val="00AA6476"/>
    <w:rsid w:val="00AA6B38"/>
    <w:rsid w:val="00AA7253"/>
    <w:rsid w:val="00AA72DF"/>
    <w:rsid w:val="00AA7487"/>
    <w:rsid w:val="00AA7506"/>
    <w:rsid w:val="00AA7775"/>
    <w:rsid w:val="00AA7D63"/>
    <w:rsid w:val="00AB0D68"/>
    <w:rsid w:val="00AB0EBA"/>
    <w:rsid w:val="00AB10E4"/>
    <w:rsid w:val="00AB129F"/>
    <w:rsid w:val="00AB15EE"/>
    <w:rsid w:val="00AB185E"/>
    <w:rsid w:val="00AB1AAB"/>
    <w:rsid w:val="00AB1D36"/>
    <w:rsid w:val="00AB266D"/>
    <w:rsid w:val="00AB2715"/>
    <w:rsid w:val="00AB2A0D"/>
    <w:rsid w:val="00AB2BCA"/>
    <w:rsid w:val="00AB2C02"/>
    <w:rsid w:val="00AB2F33"/>
    <w:rsid w:val="00AB2F69"/>
    <w:rsid w:val="00AB3C10"/>
    <w:rsid w:val="00AB3E1B"/>
    <w:rsid w:val="00AB3EE6"/>
    <w:rsid w:val="00AB4074"/>
    <w:rsid w:val="00AB57C5"/>
    <w:rsid w:val="00AB57E6"/>
    <w:rsid w:val="00AB5D43"/>
    <w:rsid w:val="00AB62FE"/>
    <w:rsid w:val="00AB6469"/>
    <w:rsid w:val="00AB6EA7"/>
    <w:rsid w:val="00AB6EE3"/>
    <w:rsid w:val="00AB705B"/>
    <w:rsid w:val="00AB7335"/>
    <w:rsid w:val="00AB7521"/>
    <w:rsid w:val="00AB78E4"/>
    <w:rsid w:val="00AB7A07"/>
    <w:rsid w:val="00AB7FD9"/>
    <w:rsid w:val="00AC034B"/>
    <w:rsid w:val="00AC06BB"/>
    <w:rsid w:val="00AC0C48"/>
    <w:rsid w:val="00AC0C88"/>
    <w:rsid w:val="00AC0F70"/>
    <w:rsid w:val="00AC198A"/>
    <w:rsid w:val="00AC1BE2"/>
    <w:rsid w:val="00AC2CE0"/>
    <w:rsid w:val="00AC3013"/>
    <w:rsid w:val="00AC35EE"/>
    <w:rsid w:val="00AC3AD8"/>
    <w:rsid w:val="00AC43EB"/>
    <w:rsid w:val="00AC48D2"/>
    <w:rsid w:val="00AC4D5A"/>
    <w:rsid w:val="00AC53B0"/>
    <w:rsid w:val="00AC597B"/>
    <w:rsid w:val="00AC5C45"/>
    <w:rsid w:val="00AC5C72"/>
    <w:rsid w:val="00AC5C97"/>
    <w:rsid w:val="00AC655A"/>
    <w:rsid w:val="00AC6AE9"/>
    <w:rsid w:val="00AC6DD7"/>
    <w:rsid w:val="00AC7314"/>
    <w:rsid w:val="00AC783D"/>
    <w:rsid w:val="00AC7D3F"/>
    <w:rsid w:val="00AD0783"/>
    <w:rsid w:val="00AD1419"/>
    <w:rsid w:val="00AD14D9"/>
    <w:rsid w:val="00AD1C8B"/>
    <w:rsid w:val="00AD2072"/>
    <w:rsid w:val="00AD20CE"/>
    <w:rsid w:val="00AD2138"/>
    <w:rsid w:val="00AD2E2F"/>
    <w:rsid w:val="00AD2E9D"/>
    <w:rsid w:val="00AD2F29"/>
    <w:rsid w:val="00AD350D"/>
    <w:rsid w:val="00AD3596"/>
    <w:rsid w:val="00AD38E8"/>
    <w:rsid w:val="00AD3E64"/>
    <w:rsid w:val="00AD44AE"/>
    <w:rsid w:val="00AD4A2F"/>
    <w:rsid w:val="00AD514A"/>
    <w:rsid w:val="00AD539A"/>
    <w:rsid w:val="00AD57E3"/>
    <w:rsid w:val="00AD5E22"/>
    <w:rsid w:val="00AD5E46"/>
    <w:rsid w:val="00AD6007"/>
    <w:rsid w:val="00AD673C"/>
    <w:rsid w:val="00AD68A2"/>
    <w:rsid w:val="00AD6913"/>
    <w:rsid w:val="00AD6D9E"/>
    <w:rsid w:val="00AD6DEF"/>
    <w:rsid w:val="00AD7067"/>
    <w:rsid w:val="00AD71B5"/>
    <w:rsid w:val="00AD7748"/>
    <w:rsid w:val="00AD7CFB"/>
    <w:rsid w:val="00AD7E04"/>
    <w:rsid w:val="00AD7E72"/>
    <w:rsid w:val="00AE0B60"/>
    <w:rsid w:val="00AE0C93"/>
    <w:rsid w:val="00AE0CC0"/>
    <w:rsid w:val="00AE0EF5"/>
    <w:rsid w:val="00AE0F19"/>
    <w:rsid w:val="00AE161D"/>
    <w:rsid w:val="00AE1AF7"/>
    <w:rsid w:val="00AE2D8E"/>
    <w:rsid w:val="00AE3814"/>
    <w:rsid w:val="00AE4488"/>
    <w:rsid w:val="00AE47F6"/>
    <w:rsid w:val="00AE5488"/>
    <w:rsid w:val="00AE5672"/>
    <w:rsid w:val="00AE672F"/>
    <w:rsid w:val="00AE6799"/>
    <w:rsid w:val="00AE7115"/>
    <w:rsid w:val="00AE74A1"/>
    <w:rsid w:val="00AE77FE"/>
    <w:rsid w:val="00AF03EA"/>
    <w:rsid w:val="00AF078A"/>
    <w:rsid w:val="00AF08CB"/>
    <w:rsid w:val="00AF0CE8"/>
    <w:rsid w:val="00AF0E7C"/>
    <w:rsid w:val="00AF14F2"/>
    <w:rsid w:val="00AF18D6"/>
    <w:rsid w:val="00AF1C98"/>
    <w:rsid w:val="00AF1DBA"/>
    <w:rsid w:val="00AF3150"/>
    <w:rsid w:val="00AF3352"/>
    <w:rsid w:val="00AF3553"/>
    <w:rsid w:val="00AF394A"/>
    <w:rsid w:val="00AF40A5"/>
    <w:rsid w:val="00AF43DD"/>
    <w:rsid w:val="00AF449C"/>
    <w:rsid w:val="00AF49B2"/>
    <w:rsid w:val="00AF4E42"/>
    <w:rsid w:val="00AF54EC"/>
    <w:rsid w:val="00AF5832"/>
    <w:rsid w:val="00AF587C"/>
    <w:rsid w:val="00AF5BAA"/>
    <w:rsid w:val="00AF5BAE"/>
    <w:rsid w:val="00AF5F4F"/>
    <w:rsid w:val="00AF6145"/>
    <w:rsid w:val="00AF6FA8"/>
    <w:rsid w:val="00AF77CD"/>
    <w:rsid w:val="00AF787B"/>
    <w:rsid w:val="00AF7B0E"/>
    <w:rsid w:val="00AF7DAC"/>
    <w:rsid w:val="00AF7FD5"/>
    <w:rsid w:val="00B00439"/>
    <w:rsid w:val="00B0054E"/>
    <w:rsid w:val="00B009F2"/>
    <w:rsid w:val="00B01642"/>
    <w:rsid w:val="00B016BF"/>
    <w:rsid w:val="00B01770"/>
    <w:rsid w:val="00B01828"/>
    <w:rsid w:val="00B020C5"/>
    <w:rsid w:val="00B0215C"/>
    <w:rsid w:val="00B02500"/>
    <w:rsid w:val="00B035FF"/>
    <w:rsid w:val="00B03647"/>
    <w:rsid w:val="00B03948"/>
    <w:rsid w:val="00B03C61"/>
    <w:rsid w:val="00B041A1"/>
    <w:rsid w:val="00B04699"/>
    <w:rsid w:val="00B049E6"/>
    <w:rsid w:val="00B04DF8"/>
    <w:rsid w:val="00B051F2"/>
    <w:rsid w:val="00B055CF"/>
    <w:rsid w:val="00B058AC"/>
    <w:rsid w:val="00B05C81"/>
    <w:rsid w:val="00B05FF9"/>
    <w:rsid w:val="00B0667F"/>
    <w:rsid w:val="00B06721"/>
    <w:rsid w:val="00B069BF"/>
    <w:rsid w:val="00B06DA8"/>
    <w:rsid w:val="00B0711B"/>
    <w:rsid w:val="00B07400"/>
    <w:rsid w:val="00B07458"/>
    <w:rsid w:val="00B07485"/>
    <w:rsid w:val="00B07A89"/>
    <w:rsid w:val="00B07B65"/>
    <w:rsid w:val="00B07C2C"/>
    <w:rsid w:val="00B07F42"/>
    <w:rsid w:val="00B10090"/>
    <w:rsid w:val="00B105F9"/>
    <w:rsid w:val="00B10E0A"/>
    <w:rsid w:val="00B10ED2"/>
    <w:rsid w:val="00B113C8"/>
    <w:rsid w:val="00B121AC"/>
    <w:rsid w:val="00B122A1"/>
    <w:rsid w:val="00B1231C"/>
    <w:rsid w:val="00B12905"/>
    <w:rsid w:val="00B12953"/>
    <w:rsid w:val="00B12B74"/>
    <w:rsid w:val="00B1414E"/>
    <w:rsid w:val="00B145F2"/>
    <w:rsid w:val="00B14699"/>
    <w:rsid w:val="00B14F80"/>
    <w:rsid w:val="00B15002"/>
    <w:rsid w:val="00B1599E"/>
    <w:rsid w:val="00B15F45"/>
    <w:rsid w:val="00B166D4"/>
    <w:rsid w:val="00B16A44"/>
    <w:rsid w:val="00B16C54"/>
    <w:rsid w:val="00B16E0D"/>
    <w:rsid w:val="00B17396"/>
    <w:rsid w:val="00B173BC"/>
    <w:rsid w:val="00B17D8E"/>
    <w:rsid w:val="00B17EE6"/>
    <w:rsid w:val="00B17FCE"/>
    <w:rsid w:val="00B204F9"/>
    <w:rsid w:val="00B20A19"/>
    <w:rsid w:val="00B20A39"/>
    <w:rsid w:val="00B20B5F"/>
    <w:rsid w:val="00B211AE"/>
    <w:rsid w:val="00B21907"/>
    <w:rsid w:val="00B219B5"/>
    <w:rsid w:val="00B2294F"/>
    <w:rsid w:val="00B230AE"/>
    <w:rsid w:val="00B2312A"/>
    <w:rsid w:val="00B233F2"/>
    <w:rsid w:val="00B239B3"/>
    <w:rsid w:val="00B23BEC"/>
    <w:rsid w:val="00B24094"/>
    <w:rsid w:val="00B240CE"/>
    <w:rsid w:val="00B2475D"/>
    <w:rsid w:val="00B2488D"/>
    <w:rsid w:val="00B24C03"/>
    <w:rsid w:val="00B2517A"/>
    <w:rsid w:val="00B25503"/>
    <w:rsid w:val="00B2568E"/>
    <w:rsid w:val="00B2613C"/>
    <w:rsid w:val="00B26B84"/>
    <w:rsid w:val="00B2741C"/>
    <w:rsid w:val="00B2780A"/>
    <w:rsid w:val="00B27AA8"/>
    <w:rsid w:val="00B27B01"/>
    <w:rsid w:val="00B27C9A"/>
    <w:rsid w:val="00B3016E"/>
    <w:rsid w:val="00B305C8"/>
    <w:rsid w:val="00B30EFA"/>
    <w:rsid w:val="00B31068"/>
    <w:rsid w:val="00B3127C"/>
    <w:rsid w:val="00B316BF"/>
    <w:rsid w:val="00B3182E"/>
    <w:rsid w:val="00B319B9"/>
    <w:rsid w:val="00B329C5"/>
    <w:rsid w:val="00B32EDB"/>
    <w:rsid w:val="00B3378F"/>
    <w:rsid w:val="00B33CA5"/>
    <w:rsid w:val="00B342F2"/>
    <w:rsid w:val="00B34408"/>
    <w:rsid w:val="00B34436"/>
    <w:rsid w:val="00B345E4"/>
    <w:rsid w:val="00B348C9"/>
    <w:rsid w:val="00B34CD8"/>
    <w:rsid w:val="00B34DB6"/>
    <w:rsid w:val="00B35D8F"/>
    <w:rsid w:val="00B362EF"/>
    <w:rsid w:val="00B36E75"/>
    <w:rsid w:val="00B3778C"/>
    <w:rsid w:val="00B37B9A"/>
    <w:rsid w:val="00B37BCC"/>
    <w:rsid w:val="00B405D1"/>
    <w:rsid w:val="00B4109F"/>
    <w:rsid w:val="00B4122F"/>
    <w:rsid w:val="00B41A1C"/>
    <w:rsid w:val="00B41C36"/>
    <w:rsid w:val="00B4261B"/>
    <w:rsid w:val="00B42647"/>
    <w:rsid w:val="00B42DFF"/>
    <w:rsid w:val="00B43701"/>
    <w:rsid w:val="00B43F23"/>
    <w:rsid w:val="00B441DA"/>
    <w:rsid w:val="00B44451"/>
    <w:rsid w:val="00B44476"/>
    <w:rsid w:val="00B44499"/>
    <w:rsid w:val="00B445D8"/>
    <w:rsid w:val="00B44622"/>
    <w:rsid w:val="00B45551"/>
    <w:rsid w:val="00B458C0"/>
    <w:rsid w:val="00B45992"/>
    <w:rsid w:val="00B45CF3"/>
    <w:rsid w:val="00B46757"/>
    <w:rsid w:val="00B46880"/>
    <w:rsid w:val="00B46F2B"/>
    <w:rsid w:val="00B46FC7"/>
    <w:rsid w:val="00B47B54"/>
    <w:rsid w:val="00B47D21"/>
    <w:rsid w:val="00B47F15"/>
    <w:rsid w:val="00B50C72"/>
    <w:rsid w:val="00B50D2D"/>
    <w:rsid w:val="00B50F35"/>
    <w:rsid w:val="00B51279"/>
    <w:rsid w:val="00B515CD"/>
    <w:rsid w:val="00B51E91"/>
    <w:rsid w:val="00B51F52"/>
    <w:rsid w:val="00B51F72"/>
    <w:rsid w:val="00B51FC3"/>
    <w:rsid w:val="00B52AF0"/>
    <w:rsid w:val="00B52C0F"/>
    <w:rsid w:val="00B52E8F"/>
    <w:rsid w:val="00B5379B"/>
    <w:rsid w:val="00B53A3F"/>
    <w:rsid w:val="00B53B02"/>
    <w:rsid w:val="00B542E7"/>
    <w:rsid w:val="00B5430C"/>
    <w:rsid w:val="00B544DA"/>
    <w:rsid w:val="00B5486E"/>
    <w:rsid w:val="00B54A96"/>
    <w:rsid w:val="00B54C0A"/>
    <w:rsid w:val="00B54F7A"/>
    <w:rsid w:val="00B55184"/>
    <w:rsid w:val="00B55722"/>
    <w:rsid w:val="00B5579F"/>
    <w:rsid w:val="00B55F54"/>
    <w:rsid w:val="00B56682"/>
    <w:rsid w:val="00B56841"/>
    <w:rsid w:val="00B56A90"/>
    <w:rsid w:val="00B57330"/>
    <w:rsid w:val="00B57995"/>
    <w:rsid w:val="00B57BF1"/>
    <w:rsid w:val="00B57F89"/>
    <w:rsid w:val="00B603A3"/>
    <w:rsid w:val="00B61529"/>
    <w:rsid w:val="00B61774"/>
    <w:rsid w:val="00B617A9"/>
    <w:rsid w:val="00B619B9"/>
    <w:rsid w:val="00B626DD"/>
    <w:rsid w:val="00B62BE7"/>
    <w:rsid w:val="00B633BA"/>
    <w:rsid w:val="00B6340D"/>
    <w:rsid w:val="00B636B1"/>
    <w:rsid w:val="00B637F3"/>
    <w:rsid w:val="00B639D4"/>
    <w:rsid w:val="00B63C29"/>
    <w:rsid w:val="00B63D47"/>
    <w:rsid w:val="00B64428"/>
    <w:rsid w:val="00B64431"/>
    <w:rsid w:val="00B64721"/>
    <w:rsid w:val="00B648A1"/>
    <w:rsid w:val="00B64B88"/>
    <w:rsid w:val="00B65AE9"/>
    <w:rsid w:val="00B65C64"/>
    <w:rsid w:val="00B65D25"/>
    <w:rsid w:val="00B66169"/>
    <w:rsid w:val="00B66AC0"/>
    <w:rsid w:val="00B66C70"/>
    <w:rsid w:val="00B66EA4"/>
    <w:rsid w:val="00B705C0"/>
    <w:rsid w:val="00B708FA"/>
    <w:rsid w:val="00B713CE"/>
    <w:rsid w:val="00B718D5"/>
    <w:rsid w:val="00B71C31"/>
    <w:rsid w:val="00B71D8F"/>
    <w:rsid w:val="00B72580"/>
    <w:rsid w:val="00B725A4"/>
    <w:rsid w:val="00B72E07"/>
    <w:rsid w:val="00B72F04"/>
    <w:rsid w:val="00B732C6"/>
    <w:rsid w:val="00B734A4"/>
    <w:rsid w:val="00B735B9"/>
    <w:rsid w:val="00B736CC"/>
    <w:rsid w:val="00B73E56"/>
    <w:rsid w:val="00B7407B"/>
    <w:rsid w:val="00B740F7"/>
    <w:rsid w:val="00B74160"/>
    <w:rsid w:val="00B743B0"/>
    <w:rsid w:val="00B74447"/>
    <w:rsid w:val="00B74476"/>
    <w:rsid w:val="00B74539"/>
    <w:rsid w:val="00B7467C"/>
    <w:rsid w:val="00B7496F"/>
    <w:rsid w:val="00B751A6"/>
    <w:rsid w:val="00B75203"/>
    <w:rsid w:val="00B75619"/>
    <w:rsid w:val="00B75C62"/>
    <w:rsid w:val="00B763C5"/>
    <w:rsid w:val="00B7657C"/>
    <w:rsid w:val="00B7692E"/>
    <w:rsid w:val="00B76F1F"/>
    <w:rsid w:val="00B77544"/>
    <w:rsid w:val="00B77769"/>
    <w:rsid w:val="00B77C28"/>
    <w:rsid w:val="00B77CB9"/>
    <w:rsid w:val="00B804E7"/>
    <w:rsid w:val="00B80649"/>
    <w:rsid w:val="00B8076A"/>
    <w:rsid w:val="00B80A76"/>
    <w:rsid w:val="00B81C5E"/>
    <w:rsid w:val="00B82472"/>
    <w:rsid w:val="00B827DE"/>
    <w:rsid w:val="00B82E77"/>
    <w:rsid w:val="00B84575"/>
    <w:rsid w:val="00B848A7"/>
    <w:rsid w:val="00B852D4"/>
    <w:rsid w:val="00B85410"/>
    <w:rsid w:val="00B8585A"/>
    <w:rsid w:val="00B85D53"/>
    <w:rsid w:val="00B85F2E"/>
    <w:rsid w:val="00B86337"/>
    <w:rsid w:val="00B86A98"/>
    <w:rsid w:val="00B8744B"/>
    <w:rsid w:val="00B875A2"/>
    <w:rsid w:val="00B87698"/>
    <w:rsid w:val="00B902AB"/>
    <w:rsid w:val="00B90404"/>
    <w:rsid w:val="00B911D7"/>
    <w:rsid w:val="00B9185E"/>
    <w:rsid w:val="00B91C0D"/>
    <w:rsid w:val="00B920AD"/>
    <w:rsid w:val="00B92818"/>
    <w:rsid w:val="00B940F9"/>
    <w:rsid w:val="00B9483F"/>
    <w:rsid w:val="00B948C3"/>
    <w:rsid w:val="00B94F6B"/>
    <w:rsid w:val="00B95192"/>
    <w:rsid w:val="00B95342"/>
    <w:rsid w:val="00B954E7"/>
    <w:rsid w:val="00B95796"/>
    <w:rsid w:val="00B9581F"/>
    <w:rsid w:val="00B95B7D"/>
    <w:rsid w:val="00B95D32"/>
    <w:rsid w:val="00B95D3E"/>
    <w:rsid w:val="00B95F02"/>
    <w:rsid w:val="00B9614B"/>
    <w:rsid w:val="00B962A7"/>
    <w:rsid w:val="00B96ABD"/>
    <w:rsid w:val="00B96B06"/>
    <w:rsid w:val="00B96D40"/>
    <w:rsid w:val="00B96E48"/>
    <w:rsid w:val="00B96F26"/>
    <w:rsid w:val="00B974A5"/>
    <w:rsid w:val="00B974E9"/>
    <w:rsid w:val="00B9768E"/>
    <w:rsid w:val="00B976C2"/>
    <w:rsid w:val="00B97DAF"/>
    <w:rsid w:val="00B97F21"/>
    <w:rsid w:val="00BA0244"/>
    <w:rsid w:val="00BA0511"/>
    <w:rsid w:val="00BA08B1"/>
    <w:rsid w:val="00BA0B05"/>
    <w:rsid w:val="00BA1090"/>
    <w:rsid w:val="00BA14BE"/>
    <w:rsid w:val="00BA1600"/>
    <w:rsid w:val="00BA2281"/>
    <w:rsid w:val="00BA22F6"/>
    <w:rsid w:val="00BA24BF"/>
    <w:rsid w:val="00BA2AE1"/>
    <w:rsid w:val="00BA2E06"/>
    <w:rsid w:val="00BA3078"/>
    <w:rsid w:val="00BA31CF"/>
    <w:rsid w:val="00BA32CE"/>
    <w:rsid w:val="00BA33A3"/>
    <w:rsid w:val="00BA33BA"/>
    <w:rsid w:val="00BA38B9"/>
    <w:rsid w:val="00BA39EE"/>
    <w:rsid w:val="00BA4575"/>
    <w:rsid w:val="00BA470D"/>
    <w:rsid w:val="00BA4770"/>
    <w:rsid w:val="00BA478E"/>
    <w:rsid w:val="00BA50F1"/>
    <w:rsid w:val="00BA51CB"/>
    <w:rsid w:val="00BA5253"/>
    <w:rsid w:val="00BA57FF"/>
    <w:rsid w:val="00BA5DB9"/>
    <w:rsid w:val="00BA60C9"/>
    <w:rsid w:val="00BA6345"/>
    <w:rsid w:val="00BA660A"/>
    <w:rsid w:val="00BA6730"/>
    <w:rsid w:val="00BA6909"/>
    <w:rsid w:val="00BA6B28"/>
    <w:rsid w:val="00BA6C54"/>
    <w:rsid w:val="00BA6CF8"/>
    <w:rsid w:val="00BA6E26"/>
    <w:rsid w:val="00BA73B4"/>
    <w:rsid w:val="00BA74B2"/>
    <w:rsid w:val="00BA764E"/>
    <w:rsid w:val="00BA7D99"/>
    <w:rsid w:val="00BB01D5"/>
    <w:rsid w:val="00BB02BF"/>
    <w:rsid w:val="00BB0943"/>
    <w:rsid w:val="00BB0B0D"/>
    <w:rsid w:val="00BB0CAA"/>
    <w:rsid w:val="00BB0EA1"/>
    <w:rsid w:val="00BB169F"/>
    <w:rsid w:val="00BB2410"/>
    <w:rsid w:val="00BB2529"/>
    <w:rsid w:val="00BB2B01"/>
    <w:rsid w:val="00BB2E4A"/>
    <w:rsid w:val="00BB2E64"/>
    <w:rsid w:val="00BB2EC6"/>
    <w:rsid w:val="00BB3359"/>
    <w:rsid w:val="00BB367A"/>
    <w:rsid w:val="00BB36E8"/>
    <w:rsid w:val="00BB5086"/>
    <w:rsid w:val="00BB50E7"/>
    <w:rsid w:val="00BB518A"/>
    <w:rsid w:val="00BB5615"/>
    <w:rsid w:val="00BB5618"/>
    <w:rsid w:val="00BB57ED"/>
    <w:rsid w:val="00BB6136"/>
    <w:rsid w:val="00BB6517"/>
    <w:rsid w:val="00BB66AF"/>
    <w:rsid w:val="00BB6725"/>
    <w:rsid w:val="00BB69F0"/>
    <w:rsid w:val="00BB6D12"/>
    <w:rsid w:val="00BB728D"/>
    <w:rsid w:val="00BB73CE"/>
    <w:rsid w:val="00BB7B2C"/>
    <w:rsid w:val="00BB7DAC"/>
    <w:rsid w:val="00BC07FE"/>
    <w:rsid w:val="00BC0853"/>
    <w:rsid w:val="00BC0D70"/>
    <w:rsid w:val="00BC0EB1"/>
    <w:rsid w:val="00BC19F6"/>
    <w:rsid w:val="00BC1A3D"/>
    <w:rsid w:val="00BC20C2"/>
    <w:rsid w:val="00BC2625"/>
    <w:rsid w:val="00BC272C"/>
    <w:rsid w:val="00BC2827"/>
    <w:rsid w:val="00BC378C"/>
    <w:rsid w:val="00BC44ED"/>
    <w:rsid w:val="00BC49EF"/>
    <w:rsid w:val="00BC4E8C"/>
    <w:rsid w:val="00BC52EF"/>
    <w:rsid w:val="00BC5946"/>
    <w:rsid w:val="00BC6002"/>
    <w:rsid w:val="00BC6438"/>
    <w:rsid w:val="00BC6A47"/>
    <w:rsid w:val="00BC6BE4"/>
    <w:rsid w:val="00BC6D02"/>
    <w:rsid w:val="00BC6F8E"/>
    <w:rsid w:val="00BC6FFD"/>
    <w:rsid w:val="00BC7004"/>
    <w:rsid w:val="00BC75BA"/>
    <w:rsid w:val="00BC75BF"/>
    <w:rsid w:val="00BC767E"/>
    <w:rsid w:val="00BC7B10"/>
    <w:rsid w:val="00BC7FD0"/>
    <w:rsid w:val="00BD03DB"/>
    <w:rsid w:val="00BD0C33"/>
    <w:rsid w:val="00BD0D92"/>
    <w:rsid w:val="00BD1453"/>
    <w:rsid w:val="00BD1BFA"/>
    <w:rsid w:val="00BD20E3"/>
    <w:rsid w:val="00BD2161"/>
    <w:rsid w:val="00BD258C"/>
    <w:rsid w:val="00BD2E2D"/>
    <w:rsid w:val="00BD2F29"/>
    <w:rsid w:val="00BD30F0"/>
    <w:rsid w:val="00BD3184"/>
    <w:rsid w:val="00BD3784"/>
    <w:rsid w:val="00BD3839"/>
    <w:rsid w:val="00BD39CE"/>
    <w:rsid w:val="00BD3AD5"/>
    <w:rsid w:val="00BD3EDB"/>
    <w:rsid w:val="00BD3EDD"/>
    <w:rsid w:val="00BD5255"/>
    <w:rsid w:val="00BD5F51"/>
    <w:rsid w:val="00BD5FE4"/>
    <w:rsid w:val="00BD6615"/>
    <w:rsid w:val="00BD66DA"/>
    <w:rsid w:val="00BD6724"/>
    <w:rsid w:val="00BD6727"/>
    <w:rsid w:val="00BD674F"/>
    <w:rsid w:val="00BD738C"/>
    <w:rsid w:val="00BD761A"/>
    <w:rsid w:val="00BD77A0"/>
    <w:rsid w:val="00BD7839"/>
    <w:rsid w:val="00BD7C52"/>
    <w:rsid w:val="00BD7D9D"/>
    <w:rsid w:val="00BD7E3F"/>
    <w:rsid w:val="00BD7EB6"/>
    <w:rsid w:val="00BE05EF"/>
    <w:rsid w:val="00BE05FF"/>
    <w:rsid w:val="00BE0682"/>
    <w:rsid w:val="00BE08AF"/>
    <w:rsid w:val="00BE0AA8"/>
    <w:rsid w:val="00BE0AE9"/>
    <w:rsid w:val="00BE12DA"/>
    <w:rsid w:val="00BE228D"/>
    <w:rsid w:val="00BE248E"/>
    <w:rsid w:val="00BE2669"/>
    <w:rsid w:val="00BE2CD2"/>
    <w:rsid w:val="00BE2DF0"/>
    <w:rsid w:val="00BE2FC9"/>
    <w:rsid w:val="00BE3092"/>
    <w:rsid w:val="00BE39E0"/>
    <w:rsid w:val="00BE3C3A"/>
    <w:rsid w:val="00BE3D0C"/>
    <w:rsid w:val="00BE3D42"/>
    <w:rsid w:val="00BE4013"/>
    <w:rsid w:val="00BE45F8"/>
    <w:rsid w:val="00BE46C0"/>
    <w:rsid w:val="00BE474C"/>
    <w:rsid w:val="00BE4DA4"/>
    <w:rsid w:val="00BE4EF7"/>
    <w:rsid w:val="00BE5152"/>
    <w:rsid w:val="00BE5540"/>
    <w:rsid w:val="00BE5D1E"/>
    <w:rsid w:val="00BE5E9E"/>
    <w:rsid w:val="00BE61C1"/>
    <w:rsid w:val="00BE6A02"/>
    <w:rsid w:val="00BE6A6E"/>
    <w:rsid w:val="00BE6BE7"/>
    <w:rsid w:val="00BE7397"/>
    <w:rsid w:val="00BE749F"/>
    <w:rsid w:val="00BE7614"/>
    <w:rsid w:val="00BE7F7C"/>
    <w:rsid w:val="00BF02DA"/>
    <w:rsid w:val="00BF03AD"/>
    <w:rsid w:val="00BF05B7"/>
    <w:rsid w:val="00BF0819"/>
    <w:rsid w:val="00BF13D9"/>
    <w:rsid w:val="00BF167D"/>
    <w:rsid w:val="00BF170A"/>
    <w:rsid w:val="00BF1D7A"/>
    <w:rsid w:val="00BF209A"/>
    <w:rsid w:val="00BF22FE"/>
    <w:rsid w:val="00BF258F"/>
    <w:rsid w:val="00BF2A6A"/>
    <w:rsid w:val="00BF30E1"/>
    <w:rsid w:val="00BF33EA"/>
    <w:rsid w:val="00BF3798"/>
    <w:rsid w:val="00BF38AC"/>
    <w:rsid w:val="00BF38FE"/>
    <w:rsid w:val="00BF442D"/>
    <w:rsid w:val="00BF44F6"/>
    <w:rsid w:val="00BF477B"/>
    <w:rsid w:val="00BF47CB"/>
    <w:rsid w:val="00BF499A"/>
    <w:rsid w:val="00BF50B8"/>
    <w:rsid w:val="00BF538A"/>
    <w:rsid w:val="00BF5F3C"/>
    <w:rsid w:val="00BF694A"/>
    <w:rsid w:val="00BF7214"/>
    <w:rsid w:val="00BF7D53"/>
    <w:rsid w:val="00BF7FD1"/>
    <w:rsid w:val="00C002E0"/>
    <w:rsid w:val="00C00935"/>
    <w:rsid w:val="00C0095D"/>
    <w:rsid w:val="00C00A66"/>
    <w:rsid w:val="00C00DCE"/>
    <w:rsid w:val="00C00EE9"/>
    <w:rsid w:val="00C011CC"/>
    <w:rsid w:val="00C01C5A"/>
    <w:rsid w:val="00C02077"/>
    <w:rsid w:val="00C02108"/>
    <w:rsid w:val="00C022F9"/>
    <w:rsid w:val="00C0242B"/>
    <w:rsid w:val="00C0292C"/>
    <w:rsid w:val="00C02A8C"/>
    <w:rsid w:val="00C02AEB"/>
    <w:rsid w:val="00C02C4A"/>
    <w:rsid w:val="00C033A0"/>
    <w:rsid w:val="00C036A8"/>
    <w:rsid w:val="00C03B69"/>
    <w:rsid w:val="00C03CF8"/>
    <w:rsid w:val="00C03E1A"/>
    <w:rsid w:val="00C03FB5"/>
    <w:rsid w:val="00C04A53"/>
    <w:rsid w:val="00C04E63"/>
    <w:rsid w:val="00C0534E"/>
    <w:rsid w:val="00C0549C"/>
    <w:rsid w:val="00C0563A"/>
    <w:rsid w:val="00C05F9B"/>
    <w:rsid w:val="00C0654E"/>
    <w:rsid w:val="00C067B6"/>
    <w:rsid w:val="00C06970"/>
    <w:rsid w:val="00C06F3F"/>
    <w:rsid w:val="00C079CD"/>
    <w:rsid w:val="00C07BA8"/>
    <w:rsid w:val="00C07DD3"/>
    <w:rsid w:val="00C102ED"/>
    <w:rsid w:val="00C103E1"/>
    <w:rsid w:val="00C106B9"/>
    <w:rsid w:val="00C109EB"/>
    <w:rsid w:val="00C10D20"/>
    <w:rsid w:val="00C11116"/>
    <w:rsid w:val="00C112A2"/>
    <w:rsid w:val="00C115C5"/>
    <w:rsid w:val="00C11713"/>
    <w:rsid w:val="00C11DB6"/>
    <w:rsid w:val="00C11EF7"/>
    <w:rsid w:val="00C12422"/>
    <w:rsid w:val="00C1296A"/>
    <w:rsid w:val="00C12971"/>
    <w:rsid w:val="00C12C1B"/>
    <w:rsid w:val="00C12F68"/>
    <w:rsid w:val="00C136F5"/>
    <w:rsid w:val="00C13969"/>
    <w:rsid w:val="00C14E41"/>
    <w:rsid w:val="00C1578E"/>
    <w:rsid w:val="00C15B4F"/>
    <w:rsid w:val="00C16321"/>
    <w:rsid w:val="00C169E6"/>
    <w:rsid w:val="00C17295"/>
    <w:rsid w:val="00C17920"/>
    <w:rsid w:val="00C17CBC"/>
    <w:rsid w:val="00C20D58"/>
    <w:rsid w:val="00C20FB8"/>
    <w:rsid w:val="00C21060"/>
    <w:rsid w:val="00C210A7"/>
    <w:rsid w:val="00C210E4"/>
    <w:rsid w:val="00C212FA"/>
    <w:rsid w:val="00C2248F"/>
    <w:rsid w:val="00C22FFF"/>
    <w:rsid w:val="00C23101"/>
    <w:rsid w:val="00C23348"/>
    <w:rsid w:val="00C23395"/>
    <w:rsid w:val="00C2340F"/>
    <w:rsid w:val="00C236FC"/>
    <w:rsid w:val="00C23751"/>
    <w:rsid w:val="00C2400E"/>
    <w:rsid w:val="00C24097"/>
    <w:rsid w:val="00C240B3"/>
    <w:rsid w:val="00C2425E"/>
    <w:rsid w:val="00C24814"/>
    <w:rsid w:val="00C24A84"/>
    <w:rsid w:val="00C24E5A"/>
    <w:rsid w:val="00C2502E"/>
    <w:rsid w:val="00C2571A"/>
    <w:rsid w:val="00C25E1F"/>
    <w:rsid w:val="00C260C3"/>
    <w:rsid w:val="00C264E0"/>
    <w:rsid w:val="00C26503"/>
    <w:rsid w:val="00C269CA"/>
    <w:rsid w:val="00C26A26"/>
    <w:rsid w:val="00C27CE5"/>
    <w:rsid w:val="00C30529"/>
    <w:rsid w:val="00C30982"/>
    <w:rsid w:val="00C30AA3"/>
    <w:rsid w:val="00C311C6"/>
    <w:rsid w:val="00C313C5"/>
    <w:rsid w:val="00C31482"/>
    <w:rsid w:val="00C31575"/>
    <w:rsid w:val="00C31994"/>
    <w:rsid w:val="00C3199C"/>
    <w:rsid w:val="00C319E9"/>
    <w:rsid w:val="00C32392"/>
    <w:rsid w:val="00C325B9"/>
    <w:rsid w:val="00C325D0"/>
    <w:rsid w:val="00C3288A"/>
    <w:rsid w:val="00C329C2"/>
    <w:rsid w:val="00C3301B"/>
    <w:rsid w:val="00C33223"/>
    <w:rsid w:val="00C33548"/>
    <w:rsid w:val="00C33A9B"/>
    <w:rsid w:val="00C34A74"/>
    <w:rsid w:val="00C3595B"/>
    <w:rsid w:val="00C35B91"/>
    <w:rsid w:val="00C37353"/>
    <w:rsid w:val="00C3764E"/>
    <w:rsid w:val="00C37AD7"/>
    <w:rsid w:val="00C40072"/>
    <w:rsid w:val="00C4055A"/>
    <w:rsid w:val="00C40A55"/>
    <w:rsid w:val="00C40AF2"/>
    <w:rsid w:val="00C40D55"/>
    <w:rsid w:val="00C40E3B"/>
    <w:rsid w:val="00C40FAC"/>
    <w:rsid w:val="00C41382"/>
    <w:rsid w:val="00C429AA"/>
    <w:rsid w:val="00C42B0B"/>
    <w:rsid w:val="00C42BF1"/>
    <w:rsid w:val="00C43A63"/>
    <w:rsid w:val="00C43DA1"/>
    <w:rsid w:val="00C43E50"/>
    <w:rsid w:val="00C43E69"/>
    <w:rsid w:val="00C43ED9"/>
    <w:rsid w:val="00C44623"/>
    <w:rsid w:val="00C446C4"/>
    <w:rsid w:val="00C44984"/>
    <w:rsid w:val="00C44F3A"/>
    <w:rsid w:val="00C45A9B"/>
    <w:rsid w:val="00C46D51"/>
    <w:rsid w:val="00C473A4"/>
    <w:rsid w:val="00C4787B"/>
    <w:rsid w:val="00C47A69"/>
    <w:rsid w:val="00C47C01"/>
    <w:rsid w:val="00C47C39"/>
    <w:rsid w:val="00C47DB0"/>
    <w:rsid w:val="00C5074C"/>
    <w:rsid w:val="00C507A4"/>
    <w:rsid w:val="00C5097E"/>
    <w:rsid w:val="00C51196"/>
    <w:rsid w:val="00C512BF"/>
    <w:rsid w:val="00C518CB"/>
    <w:rsid w:val="00C51A6A"/>
    <w:rsid w:val="00C51EEC"/>
    <w:rsid w:val="00C52ED4"/>
    <w:rsid w:val="00C54393"/>
    <w:rsid w:val="00C54510"/>
    <w:rsid w:val="00C54C7F"/>
    <w:rsid w:val="00C5562F"/>
    <w:rsid w:val="00C55690"/>
    <w:rsid w:val="00C55948"/>
    <w:rsid w:val="00C56CFD"/>
    <w:rsid w:val="00C5710C"/>
    <w:rsid w:val="00C5759C"/>
    <w:rsid w:val="00C5798A"/>
    <w:rsid w:val="00C60309"/>
    <w:rsid w:val="00C606A2"/>
    <w:rsid w:val="00C608FE"/>
    <w:rsid w:val="00C61217"/>
    <w:rsid w:val="00C61E9A"/>
    <w:rsid w:val="00C61FE2"/>
    <w:rsid w:val="00C62362"/>
    <w:rsid w:val="00C6239C"/>
    <w:rsid w:val="00C626E7"/>
    <w:rsid w:val="00C629B5"/>
    <w:rsid w:val="00C62A42"/>
    <w:rsid w:val="00C62B17"/>
    <w:rsid w:val="00C62D06"/>
    <w:rsid w:val="00C636D6"/>
    <w:rsid w:val="00C638B6"/>
    <w:rsid w:val="00C63A64"/>
    <w:rsid w:val="00C63C39"/>
    <w:rsid w:val="00C63C6E"/>
    <w:rsid w:val="00C647BF"/>
    <w:rsid w:val="00C64CAC"/>
    <w:rsid w:val="00C6522B"/>
    <w:rsid w:val="00C6537E"/>
    <w:rsid w:val="00C65684"/>
    <w:rsid w:val="00C65D61"/>
    <w:rsid w:val="00C66020"/>
    <w:rsid w:val="00C661C1"/>
    <w:rsid w:val="00C669BE"/>
    <w:rsid w:val="00C66F39"/>
    <w:rsid w:val="00C676BA"/>
    <w:rsid w:val="00C67D8E"/>
    <w:rsid w:val="00C67F97"/>
    <w:rsid w:val="00C700FC"/>
    <w:rsid w:val="00C703BF"/>
    <w:rsid w:val="00C70EF7"/>
    <w:rsid w:val="00C7109F"/>
    <w:rsid w:val="00C71366"/>
    <w:rsid w:val="00C71553"/>
    <w:rsid w:val="00C71568"/>
    <w:rsid w:val="00C71DDF"/>
    <w:rsid w:val="00C71DF0"/>
    <w:rsid w:val="00C71E82"/>
    <w:rsid w:val="00C71FE7"/>
    <w:rsid w:val="00C722BC"/>
    <w:rsid w:val="00C73238"/>
    <w:rsid w:val="00C73384"/>
    <w:rsid w:val="00C73493"/>
    <w:rsid w:val="00C73494"/>
    <w:rsid w:val="00C7394B"/>
    <w:rsid w:val="00C73989"/>
    <w:rsid w:val="00C74091"/>
    <w:rsid w:val="00C7534C"/>
    <w:rsid w:val="00C75367"/>
    <w:rsid w:val="00C75465"/>
    <w:rsid w:val="00C75634"/>
    <w:rsid w:val="00C75922"/>
    <w:rsid w:val="00C763C1"/>
    <w:rsid w:val="00C765E7"/>
    <w:rsid w:val="00C7687C"/>
    <w:rsid w:val="00C771AC"/>
    <w:rsid w:val="00C77252"/>
    <w:rsid w:val="00C778B5"/>
    <w:rsid w:val="00C779E0"/>
    <w:rsid w:val="00C77CCA"/>
    <w:rsid w:val="00C800B1"/>
    <w:rsid w:val="00C80139"/>
    <w:rsid w:val="00C81371"/>
    <w:rsid w:val="00C81D07"/>
    <w:rsid w:val="00C81D0D"/>
    <w:rsid w:val="00C81E96"/>
    <w:rsid w:val="00C81F2C"/>
    <w:rsid w:val="00C822C8"/>
    <w:rsid w:val="00C8240A"/>
    <w:rsid w:val="00C825B2"/>
    <w:rsid w:val="00C82A7F"/>
    <w:rsid w:val="00C82AAE"/>
    <w:rsid w:val="00C82B0D"/>
    <w:rsid w:val="00C83475"/>
    <w:rsid w:val="00C8348D"/>
    <w:rsid w:val="00C83D13"/>
    <w:rsid w:val="00C843F9"/>
    <w:rsid w:val="00C84567"/>
    <w:rsid w:val="00C84F4F"/>
    <w:rsid w:val="00C85396"/>
    <w:rsid w:val="00C85558"/>
    <w:rsid w:val="00C857B1"/>
    <w:rsid w:val="00C85ABE"/>
    <w:rsid w:val="00C862F7"/>
    <w:rsid w:val="00C86B39"/>
    <w:rsid w:val="00C86E2F"/>
    <w:rsid w:val="00C87A6A"/>
    <w:rsid w:val="00C90043"/>
    <w:rsid w:val="00C902C2"/>
    <w:rsid w:val="00C90665"/>
    <w:rsid w:val="00C907FD"/>
    <w:rsid w:val="00C9089F"/>
    <w:rsid w:val="00C908E5"/>
    <w:rsid w:val="00C90B1F"/>
    <w:rsid w:val="00C90C3F"/>
    <w:rsid w:val="00C919AA"/>
    <w:rsid w:val="00C91A22"/>
    <w:rsid w:val="00C91CAA"/>
    <w:rsid w:val="00C91DB8"/>
    <w:rsid w:val="00C93050"/>
    <w:rsid w:val="00C9316B"/>
    <w:rsid w:val="00C93542"/>
    <w:rsid w:val="00C9393F"/>
    <w:rsid w:val="00C946F1"/>
    <w:rsid w:val="00C9493D"/>
    <w:rsid w:val="00C96C0B"/>
    <w:rsid w:val="00C978E0"/>
    <w:rsid w:val="00C979C3"/>
    <w:rsid w:val="00C97EA7"/>
    <w:rsid w:val="00CA0FCA"/>
    <w:rsid w:val="00CA1314"/>
    <w:rsid w:val="00CA1940"/>
    <w:rsid w:val="00CA1B4E"/>
    <w:rsid w:val="00CA1C80"/>
    <w:rsid w:val="00CA1D0B"/>
    <w:rsid w:val="00CA29BD"/>
    <w:rsid w:val="00CA351D"/>
    <w:rsid w:val="00CA37E3"/>
    <w:rsid w:val="00CA3BC3"/>
    <w:rsid w:val="00CA3C12"/>
    <w:rsid w:val="00CA3F59"/>
    <w:rsid w:val="00CA4456"/>
    <w:rsid w:val="00CA49B5"/>
    <w:rsid w:val="00CA4E35"/>
    <w:rsid w:val="00CA56BC"/>
    <w:rsid w:val="00CA5B4D"/>
    <w:rsid w:val="00CA5F3F"/>
    <w:rsid w:val="00CA6110"/>
    <w:rsid w:val="00CA61A6"/>
    <w:rsid w:val="00CA65DC"/>
    <w:rsid w:val="00CA6A47"/>
    <w:rsid w:val="00CA6E3C"/>
    <w:rsid w:val="00CA7CC9"/>
    <w:rsid w:val="00CB00B4"/>
    <w:rsid w:val="00CB0316"/>
    <w:rsid w:val="00CB0E91"/>
    <w:rsid w:val="00CB0EF3"/>
    <w:rsid w:val="00CB1345"/>
    <w:rsid w:val="00CB14EC"/>
    <w:rsid w:val="00CB1E4F"/>
    <w:rsid w:val="00CB2276"/>
    <w:rsid w:val="00CB2793"/>
    <w:rsid w:val="00CB28B4"/>
    <w:rsid w:val="00CB36EC"/>
    <w:rsid w:val="00CB379C"/>
    <w:rsid w:val="00CB3A46"/>
    <w:rsid w:val="00CB3B38"/>
    <w:rsid w:val="00CB45F2"/>
    <w:rsid w:val="00CB4F01"/>
    <w:rsid w:val="00CB5200"/>
    <w:rsid w:val="00CB56D9"/>
    <w:rsid w:val="00CB57E5"/>
    <w:rsid w:val="00CB5D02"/>
    <w:rsid w:val="00CB65D2"/>
    <w:rsid w:val="00CB65F4"/>
    <w:rsid w:val="00CB6CD1"/>
    <w:rsid w:val="00CB6E48"/>
    <w:rsid w:val="00CB7C29"/>
    <w:rsid w:val="00CC0000"/>
    <w:rsid w:val="00CC04FB"/>
    <w:rsid w:val="00CC0851"/>
    <w:rsid w:val="00CC0C02"/>
    <w:rsid w:val="00CC0D2E"/>
    <w:rsid w:val="00CC0FB3"/>
    <w:rsid w:val="00CC14AE"/>
    <w:rsid w:val="00CC19ED"/>
    <w:rsid w:val="00CC1BA3"/>
    <w:rsid w:val="00CC1F07"/>
    <w:rsid w:val="00CC1F6A"/>
    <w:rsid w:val="00CC20CF"/>
    <w:rsid w:val="00CC2690"/>
    <w:rsid w:val="00CC2B07"/>
    <w:rsid w:val="00CC2DC2"/>
    <w:rsid w:val="00CC32C8"/>
    <w:rsid w:val="00CC3587"/>
    <w:rsid w:val="00CC3817"/>
    <w:rsid w:val="00CC38CE"/>
    <w:rsid w:val="00CC39CD"/>
    <w:rsid w:val="00CC3C12"/>
    <w:rsid w:val="00CC3CD8"/>
    <w:rsid w:val="00CC4599"/>
    <w:rsid w:val="00CC4D25"/>
    <w:rsid w:val="00CC5766"/>
    <w:rsid w:val="00CC5AB2"/>
    <w:rsid w:val="00CC5BEF"/>
    <w:rsid w:val="00CC5D6C"/>
    <w:rsid w:val="00CC5F02"/>
    <w:rsid w:val="00CC6DEA"/>
    <w:rsid w:val="00CC7246"/>
    <w:rsid w:val="00CC7940"/>
    <w:rsid w:val="00CC79AD"/>
    <w:rsid w:val="00CC7BAC"/>
    <w:rsid w:val="00CD0006"/>
    <w:rsid w:val="00CD000D"/>
    <w:rsid w:val="00CD1128"/>
    <w:rsid w:val="00CD11CD"/>
    <w:rsid w:val="00CD15CD"/>
    <w:rsid w:val="00CD1E89"/>
    <w:rsid w:val="00CD1F71"/>
    <w:rsid w:val="00CD20FE"/>
    <w:rsid w:val="00CD231C"/>
    <w:rsid w:val="00CD256E"/>
    <w:rsid w:val="00CD3219"/>
    <w:rsid w:val="00CD3222"/>
    <w:rsid w:val="00CD337D"/>
    <w:rsid w:val="00CD34E3"/>
    <w:rsid w:val="00CD3E3B"/>
    <w:rsid w:val="00CD44F8"/>
    <w:rsid w:val="00CD4572"/>
    <w:rsid w:val="00CD4AEC"/>
    <w:rsid w:val="00CD50BC"/>
    <w:rsid w:val="00CD5FFC"/>
    <w:rsid w:val="00CD60DD"/>
    <w:rsid w:val="00CD6390"/>
    <w:rsid w:val="00CD671B"/>
    <w:rsid w:val="00CD6DA8"/>
    <w:rsid w:val="00CD719F"/>
    <w:rsid w:val="00CD72C3"/>
    <w:rsid w:val="00CD7908"/>
    <w:rsid w:val="00CE0714"/>
    <w:rsid w:val="00CE1022"/>
    <w:rsid w:val="00CE1F73"/>
    <w:rsid w:val="00CE24F2"/>
    <w:rsid w:val="00CE2805"/>
    <w:rsid w:val="00CE2838"/>
    <w:rsid w:val="00CE2AE3"/>
    <w:rsid w:val="00CE2CA4"/>
    <w:rsid w:val="00CE2D9A"/>
    <w:rsid w:val="00CE30CC"/>
    <w:rsid w:val="00CE3243"/>
    <w:rsid w:val="00CE341E"/>
    <w:rsid w:val="00CE357D"/>
    <w:rsid w:val="00CE3F9F"/>
    <w:rsid w:val="00CE4363"/>
    <w:rsid w:val="00CE4B21"/>
    <w:rsid w:val="00CE523D"/>
    <w:rsid w:val="00CE58D3"/>
    <w:rsid w:val="00CE5BFB"/>
    <w:rsid w:val="00CE64AD"/>
    <w:rsid w:val="00CE66F6"/>
    <w:rsid w:val="00CE6F9E"/>
    <w:rsid w:val="00CE7F53"/>
    <w:rsid w:val="00CF054D"/>
    <w:rsid w:val="00CF0EAA"/>
    <w:rsid w:val="00CF1240"/>
    <w:rsid w:val="00CF12FF"/>
    <w:rsid w:val="00CF1A0B"/>
    <w:rsid w:val="00CF22CE"/>
    <w:rsid w:val="00CF23FF"/>
    <w:rsid w:val="00CF2401"/>
    <w:rsid w:val="00CF241D"/>
    <w:rsid w:val="00CF25E8"/>
    <w:rsid w:val="00CF2927"/>
    <w:rsid w:val="00CF2D43"/>
    <w:rsid w:val="00CF30AC"/>
    <w:rsid w:val="00CF3501"/>
    <w:rsid w:val="00CF376D"/>
    <w:rsid w:val="00CF3985"/>
    <w:rsid w:val="00CF3C54"/>
    <w:rsid w:val="00CF4090"/>
    <w:rsid w:val="00CF4228"/>
    <w:rsid w:val="00CF4AB7"/>
    <w:rsid w:val="00CF5070"/>
    <w:rsid w:val="00CF53D0"/>
    <w:rsid w:val="00CF5696"/>
    <w:rsid w:val="00CF5CDD"/>
    <w:rsid w:val="00CF61B2"/>
    <w:rsid w:val="00CF627E"/>
    <w:rsid w:val="00CF66D2"/>
    <w:rsid w:val="00CF68AB"/>
    <w:rsid w:val="00CF6C4B"/>
    <w:rsid w:val="00CF7284"/>
    <w:rsid w:val="00CF76BF"/>
    <w:rsid w:val="00CF7AEA"/>
    <w:rsid w:val="00CF7FAB"/>
    <w:rsid w:val="00D0041D"/>
    <w:rsid w:val="00D01008"/>
    <w:rsid w:val="00D010DE"/>
    <w:rsid w:val="00D01418"/>
    <w:rsid w:val="00D019AB"/>
    <w:rsid w:val="00D01D00"/>
    <w:rsid w:val="00D01E4B"/>
    <w:rsid w:val="00D02378"/>
    <w:rsid w:val="00D0262E"/>
    <w:rsid w:val="00D02CE4"/>
    <w:rsid w:val="00D02E68"/>
    <w:rsid w:val="00D03E7B"/>
    <w:rsid w:val="00D04477"/>
    <w:rsid w:val="00D04676"/>
    <w:rsid w:val="00D05C20"/>
    <w:rsid w:val="00D05CC6"/>
    <w:rsid w:val="00D05E7C"/>
    <w:rsid w:val="00D05EFB"/>
    <w:rsid w:val="00D06B99"/>
    <w:rsid w:val="00D06DC6"/>
    <w:rsid w:val="00D06E01"/>
    <w:rsid w:val="00D07612"/>
    <w:rsid w:val="00D079FE"/>
    <w:rsid w:val="00D07AE7"/>
    <w:rsid w:val="00D10826"/>
    <w:rsid w:val="00D109AC"/>
    <w:rsid w:val="00D10C93"/>
    <w:rsid w:val="00D10FAF"/>
    <w:rsid w:val="00D112EB"/>
    <w:rsid w:val="00D1157F"/>
    <w:rsid w:val="00D11E97"/>
    <w:rsid w:val="00D1299B"/>
    <w:rsid w:val="00D131CC"/>
    <w:rsid w:val="00D131E7"/>
    <w:rsid w:val="00D13241"/>
    <w:rsid w:val="00D13440"/>
    <w:rsid w:val="00D1356F"/>
    <w:rsid w:val="00D13BA0"/>
    <w:rsid w:val="00D13D80"/>
    <w:rsid w:val="00D140B2"/>
    <w:rsid w:val="00D150BD"/>
    <w:rsid w:val="00D15105"/>
    <w:rsid w:val="00D1529F"/>
    <w:rsid w:val="00D15398"/>
    <w:rsid w:val="00D15503"/>
    <w:rsid w:val="00D157E2"/>
    <w:rsid w:val="00D165EB"/>
    <w:rsid w:val="00D16613"/>
    <w:rsid w:val="00D17243"/>
    <w:rsid w:val="00D17376"/>
    <w:rsid w:val="00D17E74"/>
    <w:rsid w:val="00D17FD4"/>
    <w:rsid w:val="00D21492"/>
    <w:rsid w:val="00D21513"/>
    <w:rsid w:val="00D21567"/>
    <w:rsid w:val="00D2176E"/>
    <w:rsid w:val="00D217C5"/>
    <w:rsid w:val="00D218C3"/>
    <w:rsid w:val="00D22219"/>
    <w:rsid w:val="00D22423"/>
    <w:rsid w:val="00D22B0D"/>
    <w:rsid w:val="00D22F26"/>
    <w:rsid w:val="00D23070"/>
    <w:rsid w:val="00D235AC"/>
    <w:rsid w:val="00D237ED"/>
    <w:rsid w:val="00D23E36"/>
    <w:rsid w:val="00D248C4"/>
    <w:rsid w:val="00D24A87"/>
    <w:rsid w:val="00D25720"/>
    <w:rsid w:val="00D25741"/>
    <w:rsid w:val="00D26759"/>
    <w:rsid w:val="00D27251"/>
    <w:rsid w:val="00D273B3"/>
    <w:rsid w:val="00D31444"/>
    <w:rsid w:val="00D317D7"/>
    <w:rsid w:val="00D317F2"/>
    <w:rsid w:val="00D31992"/>
    <w:rsid w:val="00D31F72"/>
    <w:rsid w:val="00D32676"/>
    <w:rsid w:val="00D328A1"/>
    <w:rsid w:val="00D32967"/>
    <w:rsid w:val="00D32D23"/>
    <w:rsid w:val="00D34499"/>
    <w:rsid w:val="00D346A7"/>
    <w:rsid w:val="00D346DC"/>
    <w:rsid w:val="00D347CB"/>
    <w:rsid w:val="00D349E1"/>
    <w:rsid w:val="00D35A48"/>
    <w:rsid w:val="00D35E44"/>
    <w:rsid w:val="00D365B4"/>
    <w:rsid w:val="00D36F6B"/>
    <w:rsid w:val="00D37021"/>
    <w:rsid w:val="00D3773C"/>
    <w:rsid w:val="00D37AE5"/>
    <w:rsid w:val="00D3958F"/>
    <w:rsid w:val="00D40218"/>
    <w:rsid w:val="00D40269"/>
    <w:rsid w:val="00D40815"/>
    <w:rsid w:val="00D41490"/>
    <w:rsid w:val="00D41492"/>
    <w:rsid w:val="00D41C2C"/>
    <w:rsid w:val="00D4217C"/>
    <w:rsid w:val="00D42458"/>
    <w:rsid w:val="00D424AD"/>
    <w:rsid w:val="00D4284A"/>
    <w:rsid w:val="00D42C7E"/>
    <w:rsid w:val="00D430F6"/>
    <w:rsid w:val="00D43617"/>
    <w:rsid w:val="00D4379E"/>
    <w:rsid w:val="00D4387A"/>
    <w:rsid w:val="00D43A4A"/>
    <w:rsid w:val="00D43E00"/>
    <w:rsid w:val="00D43E56"/>
    <w:rsid w:val="00D4419F"/>
    <w:rsid w:val="00D44480"/>
    <w:rsid w:val="00D448F3"/>
    <w:rsid w:val="00D44BE1"/>
    <w:rsid w:val="00D44DF5"/>
    <w:rsid w:val="00D452DF"/>
    <w:rsid w:val="00D453C8"/>
    <w:rsid w:val="00D45744"/>
    <w:rsid w:val="00D459E8"/>
    <w:rsid w:val="00D459EC"/>
    <w:rsid w:val="00D45A94"/>
    <w:rsid w:val="00D46EF9"/>
    <w:rsid w:val="00D47654"/>
    <w:rsid w:val="00D47A66"/>
    <w:rsid w:val="00D47DFB"/>
    <w:rsid w:val="00D4FA4C"/>
    <w:rsid w:val="00D500C5"/>
    <w:rsid w:val="00D500DB"/>
    <w:rsid w:val="00D5176E"/>
    <w:rsid w:val="00D51BBC"/>
    <w:rsid w:val="00D51F2C"/>
    <w:rsid w:val="00D52290"/>
    <w:rsid w:val="00D5296E"/>
    <w:rsid w:val="00D52AFD"/>
    <w:rsid w:val="00D52C86"/>
    <w:rsid w:val="00D52CCC"/>
    <w:rsid w:val="00D52D7C"/>
    <w:rsid w:val="00D52E84"/>
    <w:rsid w:val="00D53340"/>
    <w:rsid w:val="00D5393C"/>
    <w:rsid w:val="00D53C69"/>
    <w:rsid w:val="00D53E7E"/>
    <w:rsid w:val="00D54787"/>
    <w:rsid w:val="00D54A93"/>
    <w:rsid w:val="00D55092"/>
    <w:rsid w:val="00D5524B"/>
    <w:rsid w:val="00D55B00"/>
    <w:rsid w:val="00D55BB5"/>
    <w:rsid w:val="00D55C6F"/>
    <w:rsid w:val="00D563A1"/>
    <w:rsid w:val="00D57885"/>
    <w:rsid w:val="00D60325"/>
    <w:rsid w:val="00D603DB"/>
    <w:rsid w:val="00D6056F"/>
    <w:rsid w:val="00D609F5"/>
    <w:rsid w:val="00D60F0E"/>
    <w:rsid w:val="00D615B2"/>
    <w:rsid w:val="00D61ACB"/>
    <w:rsid w:val="00D61B16"/>
    <w:rsid w:val="00D61F53"/>
    <w:rsid w:val="00D6263B"/>
    <w:rsid w:val="00D62DD3"/>
    <w:rsid w:val="00D62ED3"/>
    <w:rsid w:val="00D6304F"/>
    <w:rsid w:val="00D63147"/>
    <w:rsid w:val="00D63928"/>
    <w:rsid w:val="00D63AF0"/>
    <w:rsid w:val="00D64138"/>
    <w:rsid w:val="00D6413E"/>
    <w:rsid w:val="00D6416A"/>
    <w:rsid w:val="00D6463B"/>
    <w:rsid w:val="00D6591A"/>
    <w:rsid w:val="00D65986"/>
    <w:rsid w:val="00D65BFD"/>
    <w:rsid w:val="00D6660E"/>
    <w:rsid w:val="00D66889"/>
    <w:rsid w:val="00D67113"/>
    <w:rsid w:val="00D67625"/>
    <w:rsid w:val="00D67FF6"/>
    <w:rsid w:val="00D7007C"/>
    <w:rsid w:val="00D70534"/>
    <w:rsid w:val="00D70F4D"/>
    <w:rsid w:val="00D7152A"/>
    <w:rsid w:val="00D71DE6"/>
    <w:rsid w:val="00D72462"/>
    <w:rsid w:val="00D72990"/>
    <w:rsid w:val="00D7350C"/>
    <w:rsid w:val="00D738BF"/>
    <w:rsid w:val="00D73D0F"/>
    <w:rsid w:val="00D73E15"/>
    <w:rsid w:val="00D74139"/>
    <w:rsid w:val="00D74146"/>
    <w:rsid w:val="00D74219"/>
    <w:rsid w:val="00D742B3"/>
    <w:rsid w:val="00D742B4"/>
    <w:rsid w:val="00D74984"/>
    <w:rsid w:val="00D74ABC"/>
    <w:rsid w:val="00D74AEB"/>
    <w:rsid w:val="00D74DA3"/>
    <w:rsid w:val="00D75123"/>
    <w:rsid w:val="00D7512E"/>
    <w:rsid w:val="00D753C1"/>
    <w:rsid w:val="00D757E4"/>
    <w:rsid w:val="00D75837"/>
    <w:rsid w:val="00D75932"/>
    <w:rsid w:val="00D75B23"/>
    <w:rsid w:val="00D75C28"/>
    <w:rsid w:val="00D7609A"/>
    <w:rsid w:val="00D7637C"/>
    <w:rsid w:val="00D76607"/>
    <w:rsid w:val="00D76F90"/>
    <w:rsid w:val="00D772C5"/>
    <w:rsid w:val="00D77460"/>
    <w:rsid w:val="00D8032D"/>
    <w:rsid w:val="00D8085C"/>
    <w:rsid w:val="00D80B1E"/>
    <w:rsid w:val="00D81390"/>
    <w:rsid w:val="00D81642"/>
    <w:rsid w:val="00D8170A"/>
    <w:rsid w:val="00D81C75"/>
    <w:rsid w:val="00D8202D"/>
    <w:rsid w:val="00D827B0"/>
    <w:rsid w:val="00D829D2"/>
    <w:rsid w:val="00D831C8"/>
    <w:rsid w:val="00D842F9"/>
    <w:rsid w:val="00D8439E"/>
    <w:rsid w:val="00D84913"/>
    <w:rsid w:val="00D85394"/>
    <w:rsid w:val="00D856EC"/>
    <w:rsid w:val="00D857F8"/>
    <w:rsid w:val="00D858B4"/>
    <w:rsid w:val="00D85D46"/>
    <w:rsid w:val="00D860F6"/>
    <w:rsid w:val="00D8637D"/>
    <w:rsid w:val="00D863B9"/>
    <w:rsid w:val="00D86639"/>
    <w:rsid w:val="00D86E85"/>
    <w:rsid w:val="00D8703B"/>
    <w:rsid w:val="00D871EC"/>
    <w:rsid w:val="00D8741E"/>
    <w:rsid w:val="00D874BD"/>
    <w:rsid w:val="00D8774A"/>
    <w:rsid w:val="00D877E5"/>
    <w:rsid w:val="00D8788F"/>
    <w:rsid w:val="00D9012F"/>
    <w:rsid w:val="00D90904"/>
    <w:rsid w:val="00D909F8"/>
    <w:rsid w:val="00D90A5F"/>
    <w:rsid w:val="00D913BC"/>
    <w:rsid w:val="00D917A7"/>
    <w:rsid w:val="00D935D2"/>
    <w:rsid w:val="00D938F2"/>
    <w:rsid w:val="00D93C46"/>
    <w:rsid w:val="00D93CFF"/>
    <w:rsid w:val="00D944E0"/>
    <w:rsid w:val="00D949AD"/>
    <w:rsid w:val="00D94DF6"/>
    <w:rsid w:val="00D95140"/>
    <w:rsid w:val="00D955E3"/>
    <w:rsid w:val="00D956A8"/>
    <w:rsid w:val="00D95DD5"/>
    <w:rsid w:val="00D9600B"/>
    <w:rsid w:val="00D96038"/>
    <w:rsid w:val="00D96C1F"/>
    <w:rsid w:val="00D97A45"/>
    <w:rsid w:val="00D97FF8"/>
    <w:rsid w:val="00DA008C"/>
    <w:rsid w:val="00DA06B4"/>
    <w:rsid w:val="00DA0955"/>
    <w:rsid w:val="00DA1480"/>
    <w:rsid w:val="00DA1890"/>
    <w:rsid w:val="00DA1AF6"/>
    <w:rsid w:val="00DA1B08"/>
    <w:rsid w:val="00DA1D76"/>
    <w:rsid w:val="00DA245A"/>
    <w:rsid w:val="00DA25E6"/>
    <w:rsid w:val="00DA2CCE"/>
    <w:rsid w:val="00DA3321"/>
    <w:rsid w:val="00DA35B1"/>
    <w:rsid w:val="00DA3BA2"/>
    <w:rsid w:val="00DA3D6D"/>
    <w:rsid w:val="00DA3DFD"/>
    <w:rsid w:val="00DA3E1E"/>
    <w:rsid w:val="00DA49FF"/>
    <w:rsid w:val="00DA4FE3"/>
    <w:rsid w:val="00DA504D"/>
    <w:rsid w:val="00DA525F"/>
    <w:rsid w:val="00DA526D"/>
    <w:rsid w:val="00DA55CF"/>
    <w:rsid w:val="00DA58E7"/>
    <w:rsid w:val="00DA5934"/>
    <w:rsid w:val="00DA5A5D"/>
    <w:rsid w:val="00DA5BAA"/>
    <w:rsid w:val="00DA662E"/>
    <w:rsid w:val="00DA6E20"/>
    <w:rsid w:val="00DA723F"/>
    <w:rsid w:val="00DA77A9"/>
    <w:rsid w:val="00DA7FB3"/>
    <w:rsid w:val="00DB0163"/>
    <w:rsid w:val="00DB0335"/>
    <w:rsid w:val="00DB068E"/>
    <w:rsid w:val="00DB0788"/>
    <w:rsid w:val="00DB08D6"/>
    <w:rsid w:val="00DB0A05"/>
    <w:rsid w:val="00DB0B62"/>
    <w:rsid w:val="00DB0BF9"/>
    <w:rsid w:val="00DB0E22"/>
    <w:rsid w:val="00DB0F9E"/>
    <w:rsid w:val="00DB133C"/>
    <w:rsid w:val="00DB13CE"/>
    <w:rsid w:val="00DB15B7"/>
    <w:rsid w:val="00DB1751"/>
    <w:rsid w:val="00DB1DA9"/>
    <w:rsid w:val="00DB2013"/>
    <w:rsid w:val="00DB243D"/>
    <w:rsid w:val="00DB25B4"/>
    <w:rsid w:val="00DB2CE7"/>
    <w:rsid w:val="00DB4C6E"/>
    <w:rsid w:val="00DB4F5E"/>
    <w:rsid w:val="00DB5464"/>
    <w:rsid w:val="00DB6BCA"/>
    <w:rsid w:val="00DB7522"/>
    <w:rsid w:val="00DB7C7A"/>
    <w:rsid w:val="00DB7DA2"/>
    <w:rsid w:val="00DC023C"/>
    <w:rsid w:val="00DC0486"/>
    <w:rsid w:val="00DC0976"/>
    <w:rsid w:val="00DC0CC5"/>
    <w:rsid w:val="00DC1826"/>
    <w:rsid w:val="00DC18BD"/>
    <w:rsid w:val="00DC248A"/>
    <w:rsid w:val="00DC318B"/>
    <w:rsid w:val="00DC3FE5"/>
    <w:rsid w:val="00DC41E0"/>
    <w:rsid w:val="00DC42DF"/>
    <w:rsid w:val="00DC435F"/>
    <w:rsid w:val="00DC4527"/>
    <w:rsid w:val="00DC4738"/>
    <w:rsid w:val="00DC4757"/>
    <w:rsid w:val="00DC4FB8"/>
    <w:rsid w:val="00DC5238"/>
    <w:rsid w:val="00DC531D"/>
    <w:rsid w:val="00DC56E8"/>
    <w:rsid w:val="00DC57BD"/>
    <w:rsid w:val="00DC586C"/>
    <w:rsid w:val="00DC59E8"/>
    <w:rsid w:val="00DC5A50"/>
    <w:rsid w:val="00DC6068"/>
    <w:rsid w:val="00DC658F"/>
    <w:rsid w:val="00DC7DD5"/>
    <w:rsid w:val="00DC7F8D"/>
    <w:rsid w:val="00DD0027"/>
    <w:rsid w:val="00DD0251"/>
    <w:rsid w:val="00DD029F"/>
    <w:rsid w:val="00DD0D58"/>
    <w:rsid w:val="00DD1373"/>
    <w:rsid w:val="00DD1892"/>
    <w:rsid w:val="00DD1E82"/>
    <w:rsid w:val="00DD1F3C"/>
    <w:rsid w:val="00DD2407"/>
    <w:rsid w:val="00DD2518"/>
    <w:rsid w:val="00DD259F"/>
    <w:rsid w:val="00DD2668"/>
    <w:rsid w:val="00DD2706"/>
    <w:rsid w:val="00DD295E"/>
    <w:rsid w:val="00DD2A8B"/>
    <w:rsid w:val="00DD371A"/>
    <w:rsid w:val="00DD3F8F"/>
    <w:rsid w:val="00DD4452"/>
    <w:rsid w:val="00DD4FF1"/>
    <w:rsid w:val="00DD50D1"/>
    <w:rsid w:val="00DD5444"/>
    <w:rsid w:val="00DD56F9"/>
    <w:rsid w:val="00DD5B4C"/>
    <w:rsid w:val="00DD5BEC"/>
    <w:rsid w:val="00DD609A"/>
    <w:rsid w:val="00DD617A"/>
    <w:rsid w:val="00DD617E"/>
    <w:rsid w:val="00DD61B6"/>
    <w:rsid w:val="00DD6776"/>
    <w:rsid w:val="00DD6981"/>
    <w:rsid w:val="00DD69F6"/>
    <w:rsid w:val="00DD69F7"/>
    <w:rsid w:val="00DD6DA8"/>
    <w:rsid w:val="00DD6FBC"/>
    <w:rsid w:val="00DD723C"/>
    <w:rsid w:val="00DD788F"/>
    <w:rsid w:val="00DD7988"/>
    <w:rsid w:val="00DE0254"/>
    <w:rsid w:val="00DE05B7"/>
    <w:rsid w:val="00DE0D7A"/>
    <w:rsid w:val="00DE114F"/>
    <w:rsid w:val="00DE2327"/>
    <w:rsid w:val="00DE23B4"/>
    <w:rsid w:val="00DE2506"/>
    <w:rsid w:val="00DE2ACB"/>
    <w:rsid w:val="00DE2C61"/>
    <w:rsid w:val="00DE3FD8"/>
    <w:rsid w:val="00DE44E9"/>
    <w:rsid w:val="00DE46CF"/>
    <w:rsid w:val="00DE47C6"/>
    <w:rsid w:val="00DE4C04"/>
    <w:rsid w:val="00DE4E0E"/>
    <w:rsid w:val="00DE4FEF"/>
    <w:rsid w:val="00DE582C"/>
    <w:rsid w:val="00DE5DD6"/>
    <w:rsid w:val="00DE62BB"/>
    <w:rsid w:val="00DE6339"/>
    <w:rsid w:val="00DE67D9"/>
    <w:rsid w:val="00DE69F8"/>
    <w:rsid w:val="00DE6D6F"/>
    <w:rsid w:val="00DE7D1F"/>
    <w:rsid w:val="00DE7FF9"/>
    <w:rsid w:val="00DF0240"/>
    <w:rsid w:val="00DF0ADA"/>
    <w:rsid w:val="00DF0C0E"/>
    <w:rsid w:val="00DF1079"/>
    <w:rsid w:val="00DF1250"/>
    <w:rsid w:val="00DF13E3"/>
    <w:rsid w:val="00DF1433"/>
    <w:rsid w:val="00DF22D4"/>
    <w:rsid w:val="00DF234C"/>
    <w:rsid w:val="00DF24BA"/>
    <w:rsid w:val="00DF26EA"/>
    <w:rsid w:val="00DF2B01"/>
    <w:rsid w:val="00DF2CA4"/>
    <w:rsid w:val="00DF37C4"/>
    <w:rsid w:val="00DF4200"/>
    <w:rsid w:val="00DF436D"/>
    <w:rsid w:val="00DF47EA"/>
    <w:rsid w:val="00DF48DA"/>
    <w:rsid w:val="00DF4BE8"/>
    <w:rsid w:val="00DF552D"/>
    <w:rsid w:val="00DF568D"/>
    <w:rsid w:val="00DF5C12"/>
    <w:rsid w:val="00DF6221"/>
    <w:rsid w:val="00DF63D7"/>
    <w:rsid w:val="00DF6910"/>
    <w:rsid w:val="00DF6F0A"/>
    <w:rsid w:val="00DF77A2"/>
    <w:rsid w:val="00DF78EF"/>
    <w:rsid w:val="00DF7942"/>
    <w:rsid w:val="00DFA80B"/>
    <w:rsid w:val="00E006F5"/>
    <w:rsid w:val="00E00842"/>
    <w:rsid w:val="00E009C0"/>
    <w:rsid w:val="00E00B30"/>
    <w:rsid w:val="00E01198"/>
    <w:rsid w:val="00E013A2"/>
    <w:rsid w:val="00E01B46"/>
    <w:rsid w:val="00E0246D"/>
    <w:rsid w:val="00E0322A"/>
    <w:rsid w:val="00E033F7"/>
    <w:rsid w:val="00E034AB"/>
    <w:rsid w:val="00E03A51"/>
    <w:rsid w:val="00E04065"/>
    <w:rsid w:val="00E041E6"/>
    <w:rsid w:val="00E04367"/>
    <w:rsid w:val="00E047EA"/>
    <w:rsid w:val="00E048E7"/>
    <w:rsid w:val="00E05BD0"/>
    <w:rsid w:val="00E07064"/>
    <w:rsid w:val="00E077C7"/>
    <w:rsid w:val="00E07B7D"/>
    <w:rsid w:val="00E103F4"/>
    <w:rsid w:val="00E10A87"/>
    <w:rsid w:val="00E10DBE"/>
    <w:rsid w:val="00E10F42"/>
    <w:rsid w:val="00E1108C"/>
    <w:rsid w:val="00E11ABF"/>
    <w:rsid w:val="00E11C76"/>
    <w:rsid w:val="00E11D71"/>
    <w:rsid w:val="00E11FB0"/>
    <w:rsid w:val="00E1206C"/>
    <w:rsid w:val="00E1209D"/>
    <w:rsid w:val="00E12260"/>
    <w:rsid w:val="00E12805"/>
    <w:rsid w:val="00E1297A"/>
    <w:rsid w:val="00E12CE6"/>
    <w:rsid w:val="00E12E17"/>
    <w:rsid w:val="00E13078"/>
    <w:rsid w:val="00E13238"/>
    <w:rsid w:val="00E13C4D"/>
    <w:rsid w:val="00E13ED3"/>
    <w:rsid w:val="00E13F15"/>
    <w:rsid w:val="00E141F8"/>
    <w:rsid w:val="00E1421E"/>
    <w:rsid w:val="00E14279"/>
    <w:rsid w:val="00E1457A"/>
    <w:rsid w:val="00E14E9B"/>
    <w:rsid w:val="00E154B0"/>
    <w:rsid w:val="00E15B46"/>
    <w:rsid w:val="00E15B80"/>
    <w:rsid w:val="00E16163"/>
    <w:rsid w:val="00E168A9"/>
    <w:rsid w:val="00E16D10"/>
    <w:rsid w:val="00E17031"/>
    <w:rsid w:val="00E1714E"/>
    <w:rsid w:val="00E176B9"/>
    <w:rsid w:val="00E178CD"/>
    <w:rsid w:val="00E17AAA"/>
    <w:rsid w:val="00E20399"/>
    <w:rsid w:val="00E2045E"/>
    <w:rsid w:val="00E205B1"/>
    <w:rsid w:val="00E2089A"/>
    <w:rsid w:val="00E208D1"/>
    <w:rsid w:val="00E209CB"/>
    <w:rsid w:val="00E20DFA"/>
    <w:rsid w:val="00E21347"/>
    <w:rsid w:val="00E215DA"/>
    <w:rsid w:val="00E21DFE"/>
    <w:rsid w:val="00E2277D"/>
    <w:rsid w:val="00E228E9"/>
    <w:rsid w:val="00E22BDE"/>
    <w:rsid w:val="00E22C59"/>
    <w:rsid w:val="00E22CA7"/>
    <w:rsid w:val="00E238D7"/>
    <w:rsid w:val="00E23BC0"/>
    <w:rsid w:val="00E23CB2"/>
    <w:rsid w:val="00E240B5"/>
    <w:rsid w:val="00E2442D"/>
    <w:rsid w:val="00E24682"/>
    <w:rsid w:val="00E25297"/>
    <w:rsid w:val="00E254B5"/>
    <w:rsid w:val="00E255D6"/>
    <w:rsid w:val="00E25A3A"/>
    <w:rsid w:val="00E25B62"/>
    <w:rsid w:val="00E25BCF"/>
    <w:rsid w:val="00E25FA3"/>
    <w:rsid w:val="00E26204"/>
    <w:rsid w:val="00E26491"/>
    <w:rsid w:val="00E268DE"/>
    <w:rsid w:val="00E27151"/>
    <w:rsid w:val="00E271FF"/>
    <w:rsid w:val="00E2724F"/>
    <w:rsid w:val="00E273CD"/>
    <w:rsid w:val="00E277FA"/>
    <w:rsid w:val="00E27D6A"/>
    <w:rsid w:val="00E30121"/>
    <w:rsid w:val="00E301AB"/>
    <w:rsid w:val="00E3060B"/>
    <w:rsid w:val="00E30BF2"/>
    <w:rsid w:val="00E31327"/>
    <w:rsid w:val="00E31728"/>
    <w:rsid w:val="00E318EC"/>
    <w:rsid w:val="00E31DDB"/>
    <w:rsid w:val="00E31EAD"/>
    <w:rsid w:val="00E32085"/>
    <w:rsid w:val="00E322B1"/>
    <w:rsid w:val="00E322D7"/>
    <w:rsid w:val="00E327A6"/>
    <w:rsid w:val="00E32E61"/>
    <w:rsid w:val="00E32FFC"/>
    <w:rsid w:val="00E3306D"/>
    <w:rsid w:val="00E336CF"/>
    <w:rsid w:val="00E3370E"/>
    <w:rsid w:val="00E33A0A"/>
    <w:rsid w:val="00E33D5D"/>
    <w:rsid w:val="00E33E93"/>
    <w:rsid w:val="00E342AB"/>
    <w:rsid w:val="00E34763"/>
    <w:rsid w:val="00E3536F"/>
    <w:rsid w:val="00E3538A"/>
    <w:rsid w:val="00E35612"/>
    <w:rsid w:val="00E35CCF"/>
    <w:rsid w:val="00E35ECF"/>
    <w:rsid w:val="00E3635C"/>
    <w:rsid w:val="00E36656"/>
    <w:rsid w:val="00E36780"/>
    <w:rsid w:val="00E369D3"/>
    <w:rsid w:val="00E375BF"/>
    <w:rsid w:val="00E379DA"/>
    <w:rsid w:val="00E37F57"/>
    <w:rsid w:val="00E40006"/>
    <w:rsid w:val="00E40402"/>
    <w:rsid w:val="00E40788"/>
    <w:rsid w:val="00E411A6"/>
    <w:rsid w:val="00E4158A"/>
    <w:rsid w:val="00E41B90"/>
    <w:rsid w:val="00E41F0B"/>
    <w:rsid w:val="00E41F84"/>
    <w:rsid w:val="00E42103"/>
    <w:rsid w:val="00E4210B"/>
    <w:rsid w:val="00E421C8"/>
    <w:rsid w:val="00E42284"/>
    <w:rsid w:val="00E42499"/>
    <w:rsid w:val="00E42763"/>
    <w:rsid w:val="00E42B0D"/>
    <w:rsid w:val="00E42B65"/>
    <w:rsid w:val="00E42F3A"/>
    <w:rsid w:val="00E42FAE"/>
    <w:rsid w:val="00E43392"/>
    <w:rsid w:val="00E43612"/>
    <w:rsid w:val="00E43635"/>
    <w:rsid w:val="00E43B0B"/>
    <w:rsid w:val="00E43FFA"/>
    <w:rsid w:val="00E44264"/>
    <w:rsid w:val="00E4457A"/>
    <w:rsid w:val="00E44CB6"/>
    <w:rsid w:val="00E46199"/>
    <w:rsid w:val="00E46309"/>
    <w:rsid w:val="00E464F3"/>
    <w:rsid w:val="00E4684A"/>
    <w:rsid w:val="00E46D4E"/>
    <w:rsid w:val="00E4719A"/>
    <w:rsid w:val="00E472DC"/>
    <w:rsid w:val="00E47B37"/>
    <w:rsid w:val="00E50C47"/>
    <w:rsid w:val="00E50E32"/>
    <w:rsid w:val="00E510A6"/>
    <w:rsid w:val="00E511F5"/>
    <w:rsid w:val="00E5124D"/>
    <w:rsid w:val="00E51981"/>
    <w:rsid w:val="00E51AE0"/>
    <w:rsid w:val="00E51B71"/>
    <w:rsid w:val="00E51F05"/>
    <w:rsid w:val="00E52220"/>
    <w:rsid w:val="00E5265F"/>
    <w:rsid w:val="00E528F7"/>
    <w:rsid w:val="00E53AA7"/>
    <w:rsid w:val="00E53C03"/>
    <w:rsid w:val="00E54240"/>
    <w:rsid w:val="00E54606"/>
    <w:rsid w:val="00E54F2C"/>
    <w:rsid w:val="00E5508B"/>
    <w:rsid w:val="00E5557D"/>
    <w:rsid w:val="00E55603"/>
    <w:rsid w:val="00E559C0"/>
    <w:rsid w:val="00E55A66"/>
    <w:rsid w:val="00E5634C"/>
    <w:rsid w:val="00E564C5"/>
    <w:rsid w:val="00E56510"/>
    <w:rsid w:val="00E56BCA"/>
    <w:rsid w:val="00E56BDE"/>
    <w:rsid w:val="00E57236"/>
    <w:rsid w:val="00E5769F"/>
    <w:rsid w:val="00E609E9"/>
    <w:rsid w:val="00E60AD6"/>
    <w:rsid w:val="00E60EE0"/>
    <w:rsid w:val="00E612D8"/>
    <w:rsid w:val="00E612F2"/>
    <w:rsid w:val="00E614F1"/>
    <w:rsid w:val="00E6165D"/>
    <w:rsid w:val="00E61760"/>
    <w:rsid w:val="00E619A2"/>
    <w:rsid w:val="00E62050"/>
    <w:rsid w:val="00E622EA"/>
    <w:rsid w:val="00E62445"/>
    <w:rsid w:val="00E6280D"/>
    <w:rsid w:val="00E62B10"/>
    <w:rsid w:val="00E62C6E"/>
    <w:rsid w:val="00E62F55"/>
    <w:rsid w:val="00E62FA7"/>
    <w:rsid w:val="00E632EB"/>
    <w:rsid w:val="00E63325"/>
    <w:rsid w:val="00E633D8"/>
    <w:rsid w:val="00E634B7"/>
    <w:rsid w:val="00E63599"/>
    <w:rsid w:val="00E6388C"/>
    <w:rsid w:val="00E63DF7"/>
    <w:rsid w:val="00E64755"/>
    <w:rsid w:val="00E647C7"/>
    <w:rsid w:val="00E64B74"/>
    <w:rsid w:val="00E654ED"/>
    <w:rsid w:val="00E65966"/>
    <w:rsid w:val="00E65BB1"/>
    <w:rsid w:val="00E660A4"/>
    <w:rsid w:val="00E66922"/>
    <w:rsid w:val="00E66A31"/>
    <w:rsid w:val="00E66DEC"/>
    <w:rsid w:val="00E674EB"/>
    <w:rsid w:val="00E6751B"/>
    <w:rsid w:val="00E6763D"/>
    <w:rsid w:val="00E67725"/>
    <w:rsid w:val="00E677B1"/>
    <w:rsid w:val="00E707F8"/>
    <w:rsid w:val="00E70841"/>
    <w:rsid w:val="00E708A9"/>
    <w:rsid w:val="00E70950"/>
    <w:rsid w:val="00E70EBD"/>
    <w:rsid w:val="00E70FDF"/>
    <w:rsid w:val="00E7120A"/>
    <w:rsid w:val="00E7121C"/>
    <w:rsid w:val="00E71395"/>
    <w:rsid w:val="00E71628"/>
    <w:rsid w:val="00E716E9"/>
    <w:rsid w:val="00E71A1C"/>
    <w:rsid w:val="00E71F97"/>
    <w:rsid w:val="00E7243A"/>
    <w:rsid w:val="00E728AB"/>
    <w:rsid w:val="00E72BB8"/>
    <w:rsid w:val="00E73AF6"/>
    <w:rsid w:val="00E73B2D"/>
    <w:rsid w:val="00E748C5"/>
    <w:rsid w:val="00E748FE"/>
    <w:rsid w:val="00E749A9"/>
    <w:rsid w:val="00E749B4"/>
    <w:rsid w:val="00E74AF7"/>
    <w:rsid w:val="00E752C9"/>
    <w:rsid w:val="00E763CC"/>
    <w:rsid w:val="00E7675F"/>
    <w:rsid w:val="00E76F30"/>
    <w:rsid w:val="00E76F75"/>
    <w:rsid w:val="00E76FCD"/>
    <w:rsid w:val="00E77409"/>
    <w:rsid w:val="00E779EB"/>
    <w:rsid w:val="00E77E68"/>
    <w:rsid w:val="00E80040"/>
    <w:rsid w:val="00E8011E"/>
    <w:rsid w:val="00E80151"/>
    <w:rsid w:val="00E801A8"/>
    <w:rsid w:val="00E8034A"/>
    <w:rsid w:val="00E80CAC"/>
    <w:rsid w:val="00E8104F"/>
    <w:rsid w:val="00E81065"/>
    <w:rsid w:val="00E816CB"/>
    <w:rsid w:val="00E82020"/>
    <w:rsid w:val="00E82B07"/>
    <w:rsid w:val="00E837C6"/>
    <w:rsid w:val="00E83806"/>
    <w:rsid w:val="00E83A20"/>
    <w:rsid w:val="00E84314"/>
    <w:rsid w:val="00E84676"/>
    <w:rsid w:val="00E84CEF"/>
    <w:rsid w:val="00E84D28"/>
    <w:rsid w:val="00E851C8"/>
    <w:rsid w:val="00E852D8"/>
    <w:rsid w:val="00E8567E"/>
    <w:rsid w:val="00E85741"/>
    <w:rsid w:val="00E85795"/>
    <w:rsid w:val="00E85C81"/>
    <w:rsid w:val="00E86A22"/>
    <w:rsid w:val="00E86B1C"/>
    <w:rsid w:val="00E86C1C"/>
    <w:rsid w:val="00E875F8"/>
    <w:rsid w:val="00E87888"/>
    <w:rsid w:val="00E87B5B"/>
    <w:rsid w:val="00E87DB3"/>
    <w:rsid w:val="00E901ED"/>
    <w:rsid w:val="00E901F5"/>
    <w:rsid w:val="00E902FC"/>
    <w:rsid w:val="00E90697"/>
    <w:rsid w:val="00E907DC"/>
    <w:rsid w:val="00E9168D"/>
    <w:rsid w:val="00E918D1"/>
    <w:rsid w:val="00E91945"/>
    <w:rsid w:val="00E9202F"/>
    <w:rsid w:val="00E92C35"/>
    <w:rsid w:val="00E92DBF"/>
    <w:rsid w:val="00E92F36"/>
    <w:rsid w:val="00E93190"/>
    <w:rsid w:val="00E934C7"/>
    <w:rsid w:val="00E9356D"/>
    <w:rsid w:val="00E93696"/>
    <w:rsid w:val="00E93E36"/>
    <w:rsid w:val="00E940D1"/>
    <w:rsid w:val="00E9445D"/>
    <w:rsid w:val="00E94F65"/>
    <w:rsid w:val="00E953C7"/>
    <w:rsid w:val="00E96363"/>
    <w:rsid w:val="00E9655D"/>
    <w:rsid w:val="00E96625"/>
    <w:rsid w:val="00E96E03"/>
    <w:rsid w:val="00E96EAA"/>
    <w:rsid w:val="00E97394"/>
    <w:rsid w:val="00E976B2"/>
    <w:rsid w:val="00E97D4B"/>
    <w:rsid w:val="00E97DC5"/>
    <w:rsid w:val="00EA01FD"/>
    <w:rsid w:val="00EA08F4"/>
    <w:rsid w:val="00EA0978"/>
    <w:rsid w:val="00EA0C85"/>
    <w:rsid w:val="00EA0DD1"/>
    <w:rsid w:val="00EA1AC9"/>
    <w:rsid w:val="00EA2FAB"/>
    <w:rsid w:val="00EA3251"/>
    <w:rsid w:val="00EA33F2"/>
    <w:rsid w:val="00EA35AE"/>
    <w:rsid w:val="00EA3A44"/>
    <w:rsid w:val="00EA40AB"/>
    <w:rsid w:val="00EA474F"/>
    <w:rsid w:val="00EA4DCB"/>
    <w:rsid w:val="00EA529C"/>
    <w:rsid w:val="00EA5BD0"/>
    <w:rsid w:val="00EA6379"/>
    <w:rsid w:val="00EA6672"/>
    <w:rsid w:val="00EA69EC"/>
    <w:rsid w:val="00EA6A95"/>
    <w:rsid w:val="00EA6C4C"/>
    <w:rsid w:val="00EA6E26"/>
    <w:rsid w:val="00EA76D9"/>
    <w:rsid w:val="00EA77AF"/>
    <w:rsid w:val="00EA7826"/>
    <w:rsid w:val="00EA793D"/>
    <w:rsid w:val="00EB03FF"/>
    <w:rsid w:val="00EB04A2"/>
    <w:rsid w:val="00EB04E5"/>
    <w:rsid w:val="00EB04ED"/>
    <w:rsid w:val="00EB0B6F"/>
    <w:rsid w:val="00EB0CCF"/>
    <w:rsid w:val="00EB1157"/>
    <w:rsid w:val="00EB126A"/>
    <w:rsid w:val="00EB1466"/>
    <w:rsid w:val="00EB1BB6"/>
    <w:rsid w:val="00EB1DEE"/>
    <w:rsid w:val="00EB2DFB"/>
    <w:rsid w:val="00EB2F0D"/>
    <w:rsid w:val="00EB3017"/>
    <w:rsid w:val="00EB34F9"/>
    <w:rsid w:val="00EB355C"/>
    <w:rsid w:val="00EB3A07"/>
    <w:rsid w:val="00EB3AA6"/>
    <w:rsid w:val="00EB3AAD"/>
    <w:rsid w:val="00EB3ABC"/>
    <w:rsid w:val="00EB42D8"/>
    <w:rsid w:val="00EB4398"/>
    <w:rsid w:val="00EB4BF3"/>
    <w:rsid w:val="00EB501A"/>
    <w:rsid w:val="00EB54DA"/>
    <w:rsid w:val="00EB5AAE"/>
    <w:rsid w:val="00EB644E"/>
    <w:rsid w:val="00EB68E0"/>
    <w:rsid w:val="00EB6902"/>
    <w:rsid w:val="00EB6BCD"/>
    <w:rsid w:val="00EB6D42"/>
    <w:rsid w:val="00EB70BA"/>
    <w:rsid w:val="00EB7327"/>
    <w:rsid w:val="00EB7439"/>
    <w:rsid w:val="00EB74E4"/>
    <w:rsid w:val="00EB77B1"/>
    <w:rsid w:val="00EB78C0"/>
    <w:rsid w:val="00EC0302"/>
    <w:rsid w:val="00EC1192"/>
    <w:rsid w:val="00EC132A"/>
    <w:rsid w:val="00EC16A3"/>
    <w:rsid w:val="00EC1C4A"/>
    <w:rsid w:val="00EC2B00"/>
    <w:rsid w:val="00EC2E26"/>
    <w:rsid w:val="00EC33F0"/>
    <w:rsid w:val="00EC412A"/>
    <w:rsid w:val="00EC4397"/>
    <w:rsid w:val="00EC43F4"/>
    <w:rsid w:val="00EC49EC"/>
    <w:rsid w:val="00EC5107"/>
    <w:rsid w:val="00EC5603"/>
    <w:rsid w:val="00EC5D80"/>
    <w:rsid w:val="00EC6495"/>
    <w:rsid w:val="00EC6520"/>
    <w:rsid w:val="00EC6DB1"/>
    <w:rsid w:val="00EC6E83"/>
    <w:rsid w:val="00EC7038"/>
    <w:rsid w:val="00EC722B"/>
    <w:rsid w:val="00EC7317"/>
    <w:rsid w:val="00EC7AF1"/>
    <w:rsid w:val="00EC7DB5"/>
    <w:rsid w:val="00EC7F0D"/>
    <w:rsid w:val="00ED0935"/>
    <w:rsid w:val="00ED09A7"/>
    <w:rsid w:val="00ED126C"/>
    <w:rsid w:val="00ED1420"/>
    <w:rsid w:val="00ED1486"/>
    <w:rsid w:val="00ED1746"/>
    <w:rsid w:val="00ED1922"/>
    <w:rsid w:val="00ED1B25"/>
    <w:rsid w:val="00ED1B6E"/>
    <w:rsid w:val="00ED1F1F"/>
    <w:rsid w:val="00ED2328"/>
    <w:rsid w:val="00ED2B7A"/>
    <w:rsid w:val="00ED3262"/>
    <w:rsid w:val="00ED3731"/>
    <w:rsid w:val="00ED38FC"/>
    <w:rsid w:val="00ED3CC9"/>
    <w:rsid w:val="00ED3CDA"/>
    <w:rsid w:val="00ED3D28"/>
    <w:rsid w:val="00ED3E2D"/>
    <w:rsid w:val="00ED3FC2"/>
    <w:rsid w:val="00ED428E"/>
    <w:rsid w:val="00ED4376"/>
    <w:rsid w:val="00ED43F5"/>
    <w:rsid w:val="00ED4788"/>
    <w:rsid w:val="00ED4C3F"/>
    <w:rsid w:val="00ED52AC"/>
    <w:rsid w:val="00ED5FBB"/>
    <w:rsid w:val="00ED624E"/>
    <w:rsid w:val="00ED6758"/>
    <w:rsid w:val="00ED6826"/>
    <w:rsid w:val="00ED7000"/>
    <w:rsid w:val="00ED7D69"/>
    <w:rsid w:val="00ED7E6F"/>
    <w:rsid w:val="00ED7F36"/>
    <w:rsid w:val="00EE0229"/>
    <w:rsid w:val="00EE06BC"/>
    <w:rsid w:val="00EE0F40"/>
    <w:rsid w:val="00EE123A"/>
    <w:rsid w:val="00EE1262"/>
    <w:rsid w:val="00EE142C"/>
    <w:rsid w:val="00EE17A6"/>
    <w:rsid w:val="00EE18B2"/>
    <w:rsid w:val="00EE1B06"/>
    <w:rsid w:val="00EE1B08"/>
    <w:rsid w:val="00EE20A2"/>
    <w:rsid w:val="00EE21F1"/>
    <w:rsid w:val="00EE231C"/>
    <w:rsid w:val="00EE261B"/>
    <w:rsid w:val="00EE2707"/>
    <w:rsid w:val="00EE28C7"/>
    <w:rsid w:val="00EE2B91"/>
    <w:rsid w:val="00EE2C73"/>
    <w:rsid w:val="00EE2D3F"/>
    <w:rsid w:val="00EE3D70"/>
    <w:rsid w:val="00EE4542"/>
    <w:rsid w:val="00EE4954"/>
    <w:rsid w:val="00EE54A7"/>
    <w:rsid w:val="00EE5555"/>
    <w:rsid w:val="00EE5BF8"/>
    <w:rsid w:val="00EE63C8"/>
    <w:rsid w:val="00EE6462"/>
    <w:rsid w:val="00EE6621"/>
    <w:rsid w:val="00EE67B1"/>
    <w:rsid w:val="00EE6E5E"/>
    <w:rsid w:val="00EE7774"/>
    <w:rsid w:val="00EE7B64"/>
    <w:rsid w:val="00EF010A"/>
    <w:rsid w:val="00EF0172"/>
    <w:rsid w:val="00EF0807"/>
    <w:rsid w:val="00EF0E02"/>
    <w:rsid w:val="00EF1007"/>
    <w:rsid w:val="00EF109B"/>
    <w:rsid w:val="00EF10BF"/>
    <w:rsid w:val="00EF1AC4"/>
    <w:rsid w:val="00EF1E34"/>
    <w:rsid w:val="00EF2CD8"/>
    <w:rsid w:val="00EF2F58"/>
    <w:rsid w:val="00EF3570"/>
    <w:rsid w:val="00EF36D0"/>
    <w:rsid w:val="00EF3936"/>
    <w:rsid w:val="00EF3DF8"/>
    <w:rsid w:val="00EF3F78"/>
    <w:rsid w:val="00EF3F80"/>
    <w:rsid w:val="00EF41E7"/>
    <w:rsid w:val="00EF4361"/>
    <w:rsid w:val="00EF437A"/>
    <w:rsid w:val="00EF4486"/>
    <w:rsid w:val="00EF45C3"/>
    <w:rsid w:val="00EF4D76"/>
    <w:rsid w:val="00EF4F19"/>
    <w:rsid w:val="00EF4FD1"/>
    <w:rsid w:val="00EF5167"/>
    <w:rsid w:val="00EF5464"/>
    <w:rsid w:val="00EF547F"/>
    <w:rsid w:val="00EF5736"/>
    <w:rsid w:val="00EF59B2"/>
    <w:rsid w:val="00EF5B42"/>
    <w:rsid w:val="00EF5B69"/>
    <w:rsid w:val="00EF5B80"/>
    <w:rsid w:val="00EF5C87"/>
    <w:rsid w:val="00EF60C4"/>
    <w:rsid w:val="00EF61C7"/>
    <w:rsid w:val="00EF68A3"/>
    <w:rsid w:val="00EF6B92"/>
    <w:rsid w:val="00EF6C14"/>
    <w:rsid w:val="00EF6E9B"/>
    <w:rsid w:val="00EF6EE5"/>
    <w:rsid w:val="00EF72F8"/>
    <w:rsid w:val="00EF7999"/>
    <w:rsid w:val="00EF7B38"/>
    <w:rsid w:val="00EF7BEC"/>
    <w:rsid w:val="00F00557"/>
    <w:rsid w:val="00F0059A"/>
    <w:rsid w:val="00F00B1E"/>
    <w:rsid w:val="00F00C3B"/>
    <w:rsid w:val="00F012EF"/>
    <w:rsid w:val="00F01406"/>
    <w:rsid w:val="00F015BC"/>
    <w:rsid w:val="00F0223B"/>
    <w:rsid w:val="00F023F6"/>
    <w:rsid w:val="00F0278B"/>
    <w:rsid w:val="00F02A27"/>
    <w:rsid w:val="00F02D36"/>
    <w:rsid w:val="00F03B24"/>
    <w:rsid w:val="00F046F9"/>
    <w:rsid w:val="00F04F62"/>
    <w:rsid w:val="00F05110"/>
    <w:rsid w:val="00F0537D"/>
    <w:rsid w:val="00F05432"/>
    <w:rsid w:val="00F05B3C"/>
    <w:rsid w:val="00F0621A"/>
    <w:rsid w:val="00F063A1"/>
    <w:rsid w:val="00F0670B"/>
    <w:rsid w:val="00F0685E"/>
    <w:rsid w:val="00F06A7A"/>
    <w:rsid w:val="00F06C0E"/>
    <w:rsid w:val="00F07521"/>
    <w:rsid w:val="00F075DC"/>
    <w:rsid w:val="00F07A8E"/>
    <w:rsid w:val="00F07D46"/>
    <w:rsid w:val="00F07EB0"/>
    <w:rsid w:val="00F08695"/>
    <w:rsid w:val="00F102D5"/>
    <w:rsid w:val="00F106CF"/>
    <w:rsid w:val="00F106EA"/>
    <w:rsid w:val="00F10974"/>
    <w:rsid w:val="00F10A84"/>
    <w:rsid w:val="00F10DCF"/>
    <w:rsid w:val="00F11362"/>
    <w:rsid w:val="00F11719"/>
    <w:rsid w:val="00F1175D"/>
    <w:rsid w:val="00F1191C"/>
    <w:rsid w:val="00F12556"/>
    <w:rsid w:val="00F128AA"/>
    <w:rsid w:val="00F12BF1"/>
    <w:rsid w:val="00F12C2A"/>
    <w:rsid w:val="00F12C6A"/>
    <w:rsid w:val="00F13001"/>
    <w:rsid w:val="00F1308B"/>
    <w:rsid w:val="00F13481"/>
    <w:rsid w:val="00F139DE"/>
    <w:rsid w:val="00F13B09"/>
    <w:rsid w:val="00F14979"/>
    <w:rsid w:val="00F14BF1"/>
    <w:rsid w:val="00F14F82"/>
    <w:rsid w:val="00F1505B"/>
    <w:rsid w:val="00F158C2"/>
    <w:rsid w:val="00F15C5B"/>
    <w:rsid w:val="00F15E38"/>
    <w:rsid w:val="00F16665"/>
    <w:rsid w:val="00F16EBB"/>
    <w:rsid w:val="00F1712C"/>
    <w:rsid w:val="00F1771A"/>
    <w:rsid w:val="00F1790C"/>
    <w:rsid w:val="00F200E1"/>
    <w:rsid w:val="00F20223"/>
    <w:rsid w:val="00F20263"/>
    <w:rsid w:val="00F203EA"/>
    <w:rsid w:val="00F20A5F"/>
    <w:rsid w:val="00F20F32"/>
    <w:rsid w:val="00F21962"/>
    <w:rsid w:val="00F22779"/>
    <w:rsid w:val="00F22A9E"/>
    <w:rsid w:val="00F22C0B"/>
    <w:rsid w:val="00F22C7A"/>
    <w:rsid w:val="00F2344F"/>
    <w:rsid w:val="00F235F0"/>
    <w:rsid w:val="00F2393D"/>
    <w:rsid w:val="00F24BDD"/>
    <w:rsid w:val="00F24F53"/>
    <w:rsid w:val="00F2560C"/>
    <w:rsid w:val="00F2568D"/>
    <w:rsid w:val="00F25942"/>
    <w:rsid w:val="00F25AAD"/>
    <w:rsid w:val="00F25E2E"/>
    <w:rsid w:val="00F25FB2"/>
    <w:rsid w:val="00F26136"/>
    <w:rsid w:val="00F262D2"/>
    <w:rsid w:val="00F266F2"/>
    <w:rsid w:val="00F26EE2"/>
    <w:rsid w:val="00F275C9"/>
    <w:rsid w:val="00F27734"/>
    <w:rsid w:val="00F278B6"/>
    <w:rsid w:val="00F27FFD"/>
    <w:rsid w:val="00F3021A"/>
    <w:rsid w:val="00F3064C"/>
    <w:rsid w:val="00F307AF"/>
    <w:rsid w:val="00F3080E"/>
    <w:rsid w:val="00F30E1B"/>
    <w:rsid w:val="00F30E91"/>
    <w:rsid w:val="00F3179B"/>
    <w:rsid w:val="00F31D7D"/>
    <w:rsid w:val="00F32847"/>
    <w:rsid w:val="00F32D2A"/>
    <w:rsid w:val="00F32E8E"/>
    <w:rsid w:val="00F32F5D"/>
    <w:rsid w:val="00F33108"/>
    <w:rsid w:val="00F3354E"/>
    <w:rsid w:val="00F33582"/>
    <w:rsid w:val="00F33C27"/>
    <w:rsid w:val="00F340C9"/>
    <w:rsid w:val="00F341C7"/>
    <w:rsid w:val="00F341D1"/>
    <w:rsid w:val="00F34316"/>
    <w:rsid w:val="00F344C5"/>
    <w:rsid w:val="00F3454C"/>
    <w:rsid w:val="00F3457D"/>
    <w:rsid w:val="00F34D88"/>
    <w:rsid w:val="00F34FB9"/>
    <w:rsid w:val="00F35468"/>
    <w:rsid w:val="00F35727"/>
    <w:rsid w:val="00F36087"/>
    <w:rsid w:val="00F362B7"/>
    <w:rsid w:val="00F365C0"/>
    <w:rsid w:val="00F369BE"/>
    <w:rsid w:val="00F36BE0"/>
    <w:rsid w:val="00F37658"/>
    <w:rsid w:val="00F3781F"/>
    <w:rsid w:val="00F37DA1"/>
    <w:rsid w:val="00F40187"/>
    <w:rsid w:val="00F4094E"/>
    <w:rsid w:val="00F409AB"/>
    <w:rsid w:val="00F40B9D"/>
    <w:rsid w:val="00F40E47"/>
    <w:rsid w:val="00F41EF1"/>
    <w:rsid w:val="00F4275F"/>
    <w:rsid w:val="00F42EFB"/>
    <w:rsid w:val="00F431DA"/>
    <w:rsid w:val="00F43597"/>
    <w:rsid w:val="00F43654"/>
    <w:rsid w:val="00F43B07"/>
    <w:rsid w:val="00F4447D"/>
    <w:rsid w:val="00F44653"/>
    <w:rsid w:val="00F44A4B"/>
    <w:rsid w:val="00F44D5C"/>
    <w:rsid w:val="00F45312"/>
    <w:rsid w:val="00F458F4"/>
    <w:rsid w:val="00F45939"/>
    <w:rsid w:val="00F46808"/>
    <w:rsid w:val="00F46A27"/>
    <w:rsid w:val="00F46B0E"/>
    <w:rsid w:val="00F46E69"/>
    <w:rsid w:val="00F47143"/>
    <w:rsid w:val="00F4715D"/>
    <w:rsid w:val="00F47373"/>
    <w:rsid w:val="00F473E2"/>
    <w:rsid w:val="00F47694"/>
    <w:rsid w:val="00F50542"/>
    <w:rsid w:val="00F50598"/>
    <w:rsid w:val="00F508AB"/>
    <w:rsid w:val="00F509EE"/>
    <w:rsid w:val="00F50F23"/>
    <w:rsid w:val="00F514D9"/>
    <w:rsid w:val="00F51627"/>
    <w:rsid w:val="00F519C3"/>
    <w:rsid w:val="00F51B5A"/>
    <w:rsid w:val="00F521B4"/>
    <w:rsid w:val="00F521F7"/>
    <w:rsid w:val="00F52282"/>
    <w:rsid w:val="00F526BF"/>
    <w:rsid w:val="00F52A7C"/>
    <w:rsid w:val="00F52CDA"/>
    <w:rsid w:val="00F52E95"/>
    <w:rsid w:val="00F52F32"/>
    <w:rsid w:val="00F53077"/>
    <w:rsid w:val="00F5339B"/>
    <w:rsid w:val="00F53579"/>
    <w:rsid w:val="00F53DC7"/>
    <w:rsid w:val="00F53E2F"/>
    <w:rsid w:val="00F53E50"/>
    <w:rsid w:val="00F53F5D"/>
    <w:rsid w:val="00F54176"/>
    <w:rsid w:val="00F544B4"/>
    <w:rsid w:val="00F55160"/>
    <w:rsid w:val="00F55584"/>
    <w:rsid w:val="00F55D7C"/>
    <w:rsid w:val="00F55EAA"/>
    <w:rsid w:val="00F563B8"/>
    <w:rsid w:val="00F565B6"/>
    <w:rsid w:val="00F565BF"/>
    <w:rsid w:val="00F56FCE"/>
    <w:rsid w:val="00F573F7"/>
    <w:rsid w:val="00F6020B"/>
    <w:rsid w:val="00F606AD"/>
    <w:rsid w:val="00F60786"/>
    <w:rsid w:val="00F60903"/>
    <w:rsid w:val="00F6141B"/>
    <w:rsid w:val="00F61563"/>
    <w:rsid w:val="00F61660"/>
    <w:rsid w:val="00F61BC6"/>
    <w:rsid w:val="00F61E82"/>
    <w:rsid w:val="00F620CE"/>
    <w:rsid w:val="00F62720"/>
    <w:rsid w:val="00F62814"/>
    <w:rsid w:val="00F628FC"/>
    <w:rsid w:val="00F635DF"/>
    <w:rsid w:val="00F636D8"/>
    <w:rsid w:val="00F63969"/>
    <w:rsid w:val="00F63A38"/>
    <w:rsid w:val="00F63C41"/>
    <w:rsid w:val="00F63D7A"/>
    <w:rsid w:val="00F641CD"/>
    <w:rsid w:val="00F6420C"/>
    <w:rsid w:val="00F64210"/>
    <w:rsid w:val="00F64309"/>
    <w:rsid w:val="00F64CF9"/>
    <w:rsid w:val="00F64DD6"/>
    <w:rsid w:val="00F64E40"/>
    <w:rsid w:val="00F65195"/>
    <w:rsid w:val="00F652DB"/>
    <w:rsid w:val="00F65399"/>
    <w:rsid w:val="00F65548"/>
    <w:rsid w:val="00F65609"/>
    <w:rsid w:val="00F65750"/>
    <w:rsid w:val="00F65C75"/>
    <w:rsid w:val="00F6626B"/>
    <w:rsid w:val="00F66350"/>
    <w:rsid w:val="00F664EC"/>
    <w:rsid w:val="00F66A20"/>
    <w:rsid w:val="00F66CCF"/>
    <w:rsid w:val="00F66D65"/>
    <w:rsid w:val="00F6708E"/>
    <w:rsid w:val="00F678ED"/>
    <w:rsid w:val="00F6798C"/>
    <w:rsid w:val="00F7024C"/>
    <w:rsid w:val="00F70319"/>
    <w:rsid w:val="00F70974"/>
    <w:rsid w:val="00F70E84"/>
    <w:rsid w:val="00F715E2"/>
    <w:rsid w:val="00F7166A"/>
    <w:rsid w:val="00F71E52"/>
    <w:rsid w:val="00F72745"/>
    <w:rsid w:val="00F727D2"/>
    <w:rsid w:val="00F729E0"/>
    <w:rsid w:val="00F73681"/>
    <w:rsid w:val="00F739BF"/>
    <w:rsid w:val="00F73A3D"/>
    <w:rsid w:val="00F73D77"/>
    <w:rsid w:val="00F74569"/>
    <w:rsid w:val="00F74984"/>
    <w:rsid w:val="00F749D2"/>
    <w:rsid w:val="00F74A91"/>
    <w:rsid w:val="00F74F30"/>
    <w:rsid w:val="00F7503F"/>
    <w:rsid w:val="00F75054"/>
    <w:rsid w:val="00F755A1"/>
    <w:rsid w:val="00F75A28"/>
    <w:rsid w:val="00F75B8F"/>
    <w:rsid w:val="00F75CB8"/>
    <w:rsid w:val="00F7611E"/>
    <w:rsid w:val="00F76ED8"/>
    <w:rsid w:val="00F77028"/>
    <w:rsid w:val="00F770E8"/>
    <w:rsid w:val="00F774A3"/>
    <w:rsid w:val="00F7753E"/>
    <w:rsid w:val="00F77853"/>
    <w:rsid w:val="00F77DBC"/>
    <w:rsid w:val="00F77EB7"/>
    <w:rsid w:val="00F77EC6"/>
    <w:rsid w:val="00F80735"/>
    <w:rsid w:val="00F807BA"/>
    <w:rsid w:val="00F80C8F"/>
    <w:rsid w:val="00F8127B"/>
    <w:rsid w:val="00F8205D"/>
    <w:rsid w:val="00F82BB7"/>
    <w:rsid w:val="00F83009"/>
    <w:rsid w:val="00F830A6"/>
    <w:rsid w:val="00F8335C"/>
    <w:rsid w:val="00F83391"/>
    <w:rsid w:val="00F83E04"/>
    <w:rsid w:val="00F84070"/>
    <w:rsid w:val="00F849AB"/>
    <w:rsid w:val="00F84D8C"/>
    <w:rsid w:val="00F84E13"/>
    <w:rsid w:val="00F8534A"/>
    <w:rsid w:val="00F856CF"/>
    <w:rsid w:val="00F85A28"/>
    <w:rsid w:val="00F85A68"/>
    <w:rsid w:val="00F8604C"/>
    <w:rsid w:val="00F86705"/>
    <w:rsid w:val="00F86D93"/>
    <w:rsid w:val="00F86E74"/>
    <w:rsid w:val="00F87343"/>
    <w:rsid w:val="00F878B6"/>
    <w:rsid w:val="00F87CC6"/>
    <w:rsid w:val="00F87D04"/>
    <w:rsid w:val="00F9020F"/>
    <w:rsid w:val="00F90C18"/>
    <w:rsid w:val="00F90E3D"/>
    <w:rsid w:val="00F911F3"/>
    <w:rsid w:val="00F91A48"/>
    <w:rsid w:val="00F91E98"/>
    <w:rsid w:val="00F9254C"/>
    <w:rsid w:val="00F92B07"/>
    <w:rsid w:val="00F92DFC"/>
    <w:rsid w:val="00F92E74"/>
    <w:rsid w:val="00F92ED9"/>
    <w:rsid w:val="00F92FF9"/>
    <w:rsid w:val="00F930D3"/>
    <w:rsid w:val="00F936F7"/>
    <w:rsid w:val="00F939B5"/>
    <w:rsid w:val="00F94C2F"/>
    <w:rsid w:val="00F94E10"/>
    <w:rsid w:val="00F968C6"/>
    <w:rsid w:val="00F97692"/>
    <w:rsid w:val="00F978D3"/>
    <w:rsid w:val="00F97D3D"/>
    <w:rsid w:val="00FA0186"/>
    <w:rsid w:val="00FA0418"/>
    <w:rsid w:val="00FA09C8"/>
    <w:rsid w:val="00FA1264"/>
    <w:rsid w:val="00FA16D2"/>
    <w:rsid w:val="00FA19AB"/>
    <w:rsid w:val="00FA1CE8"/>
    <w:rsid w:val="00FA23D4"/>
    <w:rsid w:val="00FA2A3A"/>
    <w:rsid w:val="00FA3061"/>
    <w:rsid w:val="00FA30ED"/>
    <w:rsid w:val="00FA3302"/>
    <w:rsid w:val="00FA36BF"/>
    <w:rsid w:val="00FA379A"/>
    <w:rsid w:val="00FA441F"/>
    <w:rsid w:val="00FA45FC"/>
    <w:rsid w:val="00FA47DB"/>
    <w:rsid w:val="00FA4D02"/>
    <w:rsid w:val="00FA519F"/>
    <w:rsid w:val="00FA5AB6"/>
    <w:rsid w:val="00FA5EA8"/>
    <w:rsid w:val="00FA5FF6"/>
    <w:rsid w:val="00FA6885"/>
    <w:rsid w:val="00FA69DD"/>
    <w:rsid w:val="00FA71D9"/>
    <w:rsid w:val="00FA73FB"/>
    <w:rsid w:val="00FA7856"/>
    <w:rsid w:val="00FA7A8C"/>
    <w:rsid w:val="00FA7CDD"/>
    <w:rsid w:val="00FA7EE2"/>
    <w:rsid w:val="00FA7FE5"/>
    <w:rsid w:val="00FB011C"/>
    <w:rsid w:val="00FB032F"/>
    <w:rsid w:val="00FB0F46"/>
    <w:rsid w:val="00FB1CFF"/>
    <w:rsid w:val="00FB3041"/>
    <w:rsid w:val="00FB312F"/>
    <w:rsid w:val="00FB368E"/>
    <w:rsid w:val="00FB3AEA"/>
    <w:rsid w:val="00FB4221"/>
    <w:rsid w:val="00FB44BB"/>
    <w:rsid w:val="00FB4C61"/>
    <w:rsid w:val="00FB4FA9"/>
    <w:rsid w:val="00FB506B"/>
    <w:rsid w:val="00FB5E48"/>
    <w:rsid w:val="00FB6226"/>
    <w:rsid w:val="00FB674F"/>
    <w:rsid w:val="00FB6868"/>
    <w:rsid w:val="00FB6A15"/>
    <w:rsid w:val="00FB6E74"/>
    <w:rsid w:val="00FB6F73"/>
    <w:rsid w:val="00FB70A9"/>
    <w:rsid w:val="00FB77C9"/>
    <w:rsid w:val="00FB7CF8"/>
    <w:rsid w:val="00FB7E24"/>
    <w:rsid w:val="00FB7FF8"/>
    <w:rsid w:val="00FC0198"/>
    <w:rsid w:val="00FC07C1"/>
    <w:rsid w:val="00FC09EA"/>
    <w:rsid w:val="00FC0CC9"/>
    <w:rsid w:val="00FC12AF"/>
    <w:rsid w:val="00FC12B1"/>
    <w:rsid w:val="00FC1662"/>
    <w:rsid w:val="00FC1D3B"/>
    <w:rsid w:val="00FC2006"/>
    <w:rsid w:val="00FC209B"/>
    <w:rsid w:val="00FC209F"/>
    <w:rsid w:val="00FC2A4F"/>
    <w:rsid w:val="00FC2F7F"/>
    <w:rsid w:val="00FC34A6"/>
    <w:rsid w:val="00FC3548"/>
    <w:rsid w:val="00FC3603"/>
    <w:rsid w:val="00FC393F"/>
    <w:rsid w:val="00FC3AA4"/>
    <w:rsid w:val="00FC3BE8"/>
    <w:rsid w:val="00FC421D"/>
    <w:rsid w:val="00FC4710"/>
    <w:rsid w:val="00FC4A3B"/>
    <w:rsid w:val="00FC4F09"/>
    <w:rsid w:val="00FC54D5"/>
    <w:rsid w:val="00FC57BD"/>
    <w:rsid w:val="00FC5A8E"/>
    <w:rsid w:val="00FC5D66"/>
    <w:rsid w:val="00FC60C5"/>
    <w:rsid w:val="00FC6137"/>
    <w:rsid w:val="00FC6B62"/>
    <w:rsid w:val="00FC6CE2"/>
    <w:rsid w:val="00FC78E4"/>
    <w:rsid w:val="00FC7C0F"/>
    <w:rsid w:val="00FC7CFC"/>
    <w:rsid w:val="00FD009F"/>
    <w:rsid w:val="00FD0146"/>
    <w:rsid w:val="00FD016B"/>
    <w:rsid w:val="00FD0399"/>
    <w:rsid w:val="00FD06C5"/>
    <w:rsid w:val="00FD06E1"/>
    <w:rsid w:val="00FD06F2"/>
    <w:rsid w:val="00FD1A94"/>
    <w:rsid w:val="00FD2281"/>
    <w:rsid w:val="00FD2298"/>
    <w:rsid w:val="00FD2990"/>
    <w:rsid w:val="00FD2B5E"/>
    <w:rsid w:val="00FD3D7F"/>
    <w:rsid w:val="00FD4148"/>
    <w:rsid w:val="00FD436E"/>
    <w:rsid w:val="00FD44FA"/>
    <w:rsid w:val="00FD459B"/>
    <w:rsid w:val="00FD4984"/>
    <w:rsid w:val="00FD4ACE"/>
    <w:rsid w:val="00FD4BA4"/>
    <w:rsid w:val="00FD4D81"/>
    <w:rsid w:val="00FD4E7C"/>
    <w:rsid w:val="00FD5165"/>
    <w:rsid w:val="00FD51B5"/>
    <w:rsid w:val="00FD5F9D"/>
    <w:rsid w:val="00FD6067"/>
    <w:rsid w:val="00FD6129"/>
    <w:rsid w:val="00FD6368"/>
    <w:rsid w:val="00FD678E"/>
    <w:rsid w:val="00FD709A"/>
    <w:rsid w:val="00FD71B5"/>
    <w:rsid w:val="00FD7268"/>
    <w:rsid w:val="00FD76A8"/>
    <w:rsid w:val="00FD789B"/>
    <w:rsid w:val="00FE028E"/>
    <w:rsid w:val="00FE09A1"/>
    <w:rsid w:val="00FE0FF9"/>
    <w:rsid w:val="00FE10F5"/>
    <w:rsid w:val="00FE1333"/>
    <w:rsid w:val="00FE18F7"/>
    <w:rsid w:val="00FE1D22"/>
    <w:rsid w:val="00FE1E25"/>
    <w:rsid w:val="00FE280A"/>
    <w:rsid w:val="00FE289F"/>
    <w:rsid w:val="00FE29DE"/>
    <w:rsid w:val="00FE2C3E"/>
    <w:rsid w:val="00FE3297"/>
    <w:rsid w:val="00FE3DF8"/>
    <w:rsid w:val="00FE403F"/>
    <w:rsid w:val="00FE4261"/>
    <w:rsid w:val="00FE430F"/>
    <w:rsid w:val="00FE44B6"/>
    <w:rsid w:val="00FE47B1"/>
    <w:rsid w:val="00FE4AD5"/>
    <w:rsid w:val="00FE53D9"/>
    <w:rsid w:val="00FE5A42"/>
    <w:rsid w:val="00FE5BEF"/>
    <w:rsid w:val="00FE6668"/>
    <w:rsid w:val="00FE75BB"/>
    <w:rsid w:val="00FE75E7"/>
    <w:rsid w:val="00FE7902"/>
    <w:rsid w:val="00FF0DDF"/>
    <w:rsid w:val="00FF1337"/>
    <w:rsid w:val="00FF14A1"/>
    <w:rsid w:val="00FF1507"/>
    <w:rsid w:val="00FF16AD"/>
    <w:rsid w:val="00FF1B4D"/>
    <w:rsid w:val="00FF1D35"/>
    <w:rsid w:val="00FF1DF0"/>
    <w:rsid w:val="00FF1E2E"/>
    <w:rsid w:val="00FF2EB6"/>
    <w:rsid w:val="00FF2F18"/>
    <w:rsid w:val="00FF3100"/>
    <w:rsid w:val="00FF34CD"/>
    <w:rsid w:val="00FF3D58"/>
    <w:rsid w:val="00FF4EAE"/>
    <w:rsid w:val="00FF55C0"/>
    <w:rsid w:val="00FF64A1"/>
    <w:rsid w:val="00FF679B"/>
    <w:rsid w:val="00FF770E"/>
    <w:rsid w:val="0125A78B"/>
    <w:rsid w:val="01D97D6A"/>
    <w:rsid w:val="01FCBD61"/>
    <w:rsid w:val="02027FD8"/>
    <w:rsid w:val="020D88F9"/>
    <w:rsid w:val="0220F12A"/>
    <w:rsid w:val="024A45E8"/>
    <w:rsid w:val="025E03B3"/>
    <w:rsid w:val="028ECA9B"/>
    <w:rsid w:val="02C479C8"/>
    <w:rsid w:val="02E0419C"/>
    <w:rsid w:val="02E8DF43"/>
    <w:rsid w:val="02FFC63C"/>
    <w:rsid w:val="030E16F5"/>
    <w:rsid w:val="03231966"/>
    <w:rsid w:val="0383534F"/>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75A99D"/>
    <w:rsid w:val="0683E1DC"/>
    <w:rsid w:val="0697202F"/>
    <w:rsid w:val="06B70722"/>
    <w:rsid w:val="06C73B27"/>
    <w:rsid w:val="06E5A2D3"/>
    <w:rsid w:val="0748E18B"/>
    <w:rsid w:val="07669473"/>
    <w:rsid w:val="077799E2"/>
    <w:rsid w:val="078055E9"/>
    <w:rsid w:val="079637FF"/>
    <w:rsid w:val="07CD025A"/>
    <w:rsid w:val="07D27342"/>
    <w:rsid w:val="07F2058D"/>
    <w:rsid w:val="0849BF9F"/>
    <w:rsid w:val="085AACF3"/>
    <w:rsid w:val="0886D158"/>
    <w:rsid w:val="08E77F0B"/>
    <w:rsid w:val="08FE4988"/>
    <w:rsid w:val="090C2A60"/>
    <w:rsid w:val="0940A52E"/>
    <w:rsid w:val="095FD086"/>
    <w:rsid w:val="0962C0FF"/>
    <w:rsid w:val="0974AD59"/>
    <w:rsid w:val="097FDAA1"/>
    <w:rsid w:val="09B32090"/>
    <w:rsid w:val="0A0D5EEC"/>
    <w:rsid w:val="0A673E72"/>
    <w:rsid w:val="0A848418"/>
    <w:rsid w:val="0A9CDC70"/>
    <w:rsid w:val="0AFB21FF"/>
    <w:rsid w:val="0B100C6E"/>
    <w:rsid w:val="0B2EBBFB"/>
    <w:rsid w:val="0B8DD80E"/>
    <w:rsid w:val="0C26271D"/>
    <w:rsid w:val="0C2E6266"/>
    <w:rsid w:val="0C3F05C5"/>
    <w:rsid w:val="0C936C56"/>
    <w:rsid w:val="0C9EEA7E"/>
    <w:rsid w:val="0CF23715"/>
    <w:rsid w:val="0D0ABC1C"/>
    <w:rsid w:val="0D29326B"/>
    <w:rsid w:val="0D38A5B2"/>
    <w:rsid w:val="0D454E2A"/>
    <w:rsid w:val="0D45CDEC"/>
    <w:rsid w:val="0D53EA3A"/>
    <w:rsid w:val="0D9E2458"/>
    <w:rsid w:val="0DCDF1C4"/>
    <w:rsid w:val="0DEE46A4"/>
    <w:rsid w:val="0E10D3A5"/>
    <w:rsid w:val="0E2A6F6C"/>
    <w:rsid w:val="0EF515CD"/>
    <w:rsid w:val="0EF835E8"/>
    <w:rsid w:val="0F18AF74"/>
    <w:rsid w:val="0F1E1E41"/>
    <w:rsid w:val="0F5001F9"/>
    <w:rsid w:val="0F6409EF"/>
    <w:rsid w:val="0F6993FF"/>
    <w:rsid w:val="0F701B75"/>
    <w:rsid w:val="0F943F18"/>
    <w:rsid w:val="0FB3E2C1"/>
    <w:rsid w:val="0FB6E4B3"/>
    <w:rsid w:val="0FEF38B2"/>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F99430"/>
    <w:rsid w:val="1308DDE2"/>
    <w:rsid w:val="13163A78"/>
    <w:rsid w:val="13257250"/>
    <w:rsid w:val="13662218"/>
    <w:rsid w:val="137D052F"/>
    <w:rsid w:val="13C46C1A"/>
    <w:rsid w:val="1400C218"/>
    <w:rsid w:val="144A27E0"/>
    <w:rsid w:val="144F0FD8"/>
    <w:rsid w:val="14756FFB"/>
    <w:rsid w:val="147B3879"/>
    <w:rsid w:val="14A9AE3E"/>
    <w:rsid w:val="14DF35CE"/>
    <w:rsid w:val="14EC8C86"/>
    <w:rsid w:val="15141646"/>
    <w:rsid w:val="1535559F"/>
    <w:rsid w:val="1564035E"/>
    <w:rsid w:val="157DE3F6"/>
    <w:rsid w:val="16005B03"/>
    <w:rsid w:val="1603A2F4"/>
    <w:rsid w:val="16082850"/>
    <w:rsid w:val="1658427A"/>
    <w:rsid w:val="1672A50A"/>
    <w:rsid w:val="1678DA3E"/>
    <w:rsid w:val="16A2339D"/>
    <w:rsid w:val="16F4E1D8"/>
    <w:rsid w:val="1702DF42"/>
    <w:rsid w:val="173125C7"/>
    <w:rsid w:val="17752407"/>
    <w:rsid w:val="17879AEF"/>
    <w:rsid w:val="17BEA657"/>
    <w:rsid w:val="1804503C"/>
    <w:rsid w:val="189BF59C"/>
    <w:rsid w:val="189CED4D"/>
    <w:rsid w:val="18A1931A"/>
    <w:rsid w:val="18F8B327"/>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C3BC3C9"/>
    <w:rsid w:val="1C4B9630"/>
    <w:rsid w:val="1CA56FC7"/>
    <w:rsid w:val="1CA8D9A0"/>
    <w:rsid w:val="1CAC228B"/>
    <w:rsid w:val="1D29771B"/>
    <w:rsid w:val="1D50E9C3"/>
    <w:rsid w:val="1D5C1C9B"/>
    <w:rsid w:val="1D846C91"/>
    <w:rsid w:val="1E525A80"/>
    <w:rsid w:val="1E5579BE"/>
    <w:rsid w:val="1E601C19"/>
    <w:rsid w:val="1E6B2A63"/>
    <w:rsid w:val="1E7DB6EF"/>
    <w:rsid w:val="1EDE31D1"/>
    <w:rsid w:val="1F06B176"/>
    <w:rsid w:val="1F327326"/>
    <w:rsid w:val="1F550144"/>
    <w:rsid w:val="1F89B51B"/>
    <w:rsid w:val="1FA9BF83"/>
    <w:rsid w:val="2003A1AA"/>
    <w:rsid w:val="20094696"/>
    <w:rsid w:val="200D69E3"/>
    <w:rsid w:val="20123EFF"/>
    <w:rsid w:val="202DF1EB"/>
    <w:rsid w:val="20495962"/>
    <w:rsid w:val="20950BEF"/>
    <w:rsid w:val="20A91C75"/>
    <w:rsid w:val="20F7F07F"/>
    <w:rsid w:val="213C4DDB"/>
    <w:rsid w:val="21473B22"/>
    <w:rsid w:val="2148BA0F"/>
    <w:rsid w:val="217112DE"/>
    <w:rsid w:val="2239F636"/>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AC58B1"/>
    <w:rsid w:val="26AFC474"/>
    <w:rsid w:val="26CBE26D"/>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28FEC"/>
    <w:rsid w:val="28F4AC2D"/>
    <w:rsid w:val="29A16142"/>
    <w:rsid w:val="29A53449"/>
    <w:rsid w:val="2A1A898F"/>
    <w:rsid w:val="2A667CC4"/>
    <w:rsid w:val="2A6E967D"/>
    <w:rsid w:val="2A882924"/>
    <w:rsid w:val="2AC496B3"/>
    <w:rsid w:val="2ACA8CBF"/>
    <w:rsid w:val="2B1F85CB"/>
    <w:rsid w:val="2B2608CD"/>
    <w:rsid w:val="2B53CF9D"/>
    <w:rsid w:val="2B53E95F"/>
    <w:rsid w:val="2B8AC90E"/>
    <w:rsid w:val="2BB4B170"/>
    <w:rsid w:val="2C1B0A18"/>
    <w:rsid w:val="2C27C2C3"/>
    <w:rsid w:val="2C2CCD70"/>
    <w:rsid w:val="2CD0CC50"/>
    <w:rsid w:val="2CD85434"/>
    <w:rsid w:val="2CE04A6B"/>
    <w:rsid w:val="2CE2F5A9"/>
    <w:rsid w:val="2D205A6E"/>
    <w:rsid w:val="2D95035D"/>
    <w:rsid w:val="2DC6B5A3"/>
    <w:rsid w:val="2DFB246C"/>
    <w:rsid w:val="2E4C482D"/>
    <w:rsid w:val="2E62E0A8"/>
    <w:rsid w:val="2E62F907"/>
    <w:rsid w:val="2E97CD49"/>
    <w:rsid w:val="2EB57984"/>
    <w:rsid w:val="2EF529C9"/>
    <w:rsid w:val="2F10C563"/>
    <w:rsid w:val="2F2E9746"/>
    <w:rsid w:val="2F67C6AF"/>
    <w:rsid w:val="2FD16909"/>
    <w:rsid w:val="30145D83"/>
    <w:rsid w:val="302AC0C2"/>
    <w:rsid w:val="304F1F53"/>
    <w:rsid w:val="3060712A"/>
    <w:rsid w:val="3071F852"/>
    <w:rsid w:val="3079F833"/>
    <w:rsid w:val="307CE4ED"/>
    <w:rsid w:val="30B57357"/>
    <w:rsid w:val="30C37BBF"/>
    <w:rsid w:val="30C85C14"/>
    <w:rsid w:val="30E63284"/>
    <w:rsid w:val="317547B3"/>
    <w:rsid w:val="31B189D0"/>
    <w:rsid w:val="31C0A878"/>
    <w:rsid w:val="31C0CBA6"/>
    <w:rsid w:val="31EA8CDB"/>
    <w:rsid w:val="32097F01"/>
    <w:rsid w:val="322A0A2D"/>
    <w:rsid w:val="326FDA4F"/>
    <w:rsid w:val="3279DDC3"/>
    <w:rsid w:val="32A96846"/>
    <w:rsid w:val="32EBC9B4"/>
    <w:rsid w:val="330E60BA"/>
    <w:rsid w:val="333B2190"/>
    <w:rsid w:val="3370E46B"/>
    <w:rsid w:val="33A66827"/>
    <w:rsid w:val="33B69F12"/>
    <w:rsid w:val="33FFA570"/>
    <w:rsid w:val="343BE58B"/>
    <w:rsid w:val="3453EF04"/>
    <w:rsid w:val="3461BFD0"/>
    <w:rsid w:val="347043B3"/>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180C"/>
    <w:rsid w:val="39429082"/>
    <w:rsid w:val="3959E7DB"/>
    <w:rsid w:val="3A2591B6"/>
    <w:rsid w:val="3A25CD6B"/>
    <w:rsid w:val="3A45C4D0"/>
    <w:rsid w:val="3A660AE4"/>
    <w:rsid w:val="3A81F2CB"/>
    <w:rsid w:val="3A90F0DA"/>
    <w:rsid w:val="3A918E78"/>
    <w:rsid w:val="3ABB1D02"/>
    <w:rsid w:val="3ABCDE0A"/>
    <w:rsid w:val="3B1EF017"/>
    <w:rsid w:val="3B268DB4"/>
    <w:rsid w:val="3B4ABB12"/>
    <w:rsid w:val="3B6D6127"/>
    <w:rsid w:val="3B9541A7"/>
    <w:rsid w:val="3BC19DCC"/>
    <w:rsid w:val="3C1F8FFA"/>
    <w:rsid w:val="3C37E184"/>
    <w:rsid w:val="3C4F4D85"/>
    <w:rsid w:val="3C5B313C"/>
    <w:rsid w:val="3CBAC078"/>
    <w:rsid w:val="3CE0D709"/>
    <w:rsid w:val="3D043BC4"/>
    <w:rsid w:val="3D514761"/>
    <w:rsid w:val="3DD91960"/>
    <w:rsid w:val="3DE2937C"/>
    <w:rsid w:val="3DF043F9"/>
    <w:rsid w:val="3E0C7C16"/>
    <w:rsid w:val="3E0EB212"/>
    <w:rsid w:val="3E1B9FA7"/>
    <w:rsid w:val="3E59B0C5"/>
    <w:rsid w:val="3E71DFB3"/>
    <w:rsid w:val="3E81F3D3"/>
    <w:rsid w:val="3E9A58D8"/>
    <w:rsid w:val="3F14484B"/>
    <w:rsid w:val="3F24F4C4"/>
    <w:rsid w:val="3F3AB534"/>
    <w:rsid w:val="3F7E64F1"/>
    <w:rsid w:val="3FA2E032"/>
    <w:rsid w:val="3FCE32A0"/>
    <w:rsid w:val="3FF3E5A7"/>
    <w:rsid w:val="4025B419"/>
    <w:rsid w:val="40416CDF"/>
    <w:rsid w:val="40A43747"/>
    <w:rsid w:val="40A69CD4"/>
    <w:rsid w:val="4131C814"/>
    <w:rsid w:val="413B074D"/>
    <w:rsid w:val="414EEDF9"/>
    <w:rsid w:val="41829E7E"/>
    <w:rsid w:val="419BAA35"/>
    <w:rsid w:val="41B9B459"/>
    <w:rsid w:val="42073390"/>
    <w:rsid w:val="4221053F"/>
    <w:rsid w:val="423180AD"/>
    <w:rsid w:val="42575B0B"/>
    <w:rsid w:val="425C041E"/>
    <w:rsid w:val="428CB661"/>
    <w:rsid w:val="4291C31F"/>
    <w:rsid w:val="43055678"/>
    <w:rsid w:val="430CBE7B"/>
    <w:rsid w:val="43167465"/>
    <w:rsid w:val="4351D0E8"/>
    <w:rsid w:val="437BAD40"/>
    <w:rsid w:val="438A429C"/>
    <w:rsid w:val="43B2D8FE"/>
    <w:rsid w:val="43C6A597"/>
    <w:rsid w:val="43D0293E"/>
    <w:rsid w:val="44A07A8E"/>
    <w:rsid w:val="44AD9776"/>
    <w:rsid w:val="44C981D9"/>
    <w:rsid w:val="44E09F2B"/>
    <w:rsid w:val="45142E6B"/>
    <w:rsid w:val="45366AA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A19DB1"/>
    <w:rsid w:val="4827C729"/>
    <w:rsid w:val="4839BF4D"/>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EADF06"/>
    <w:rsid w:val="4CEFA82C"/>
    <w:rsid w:val="4CFFCFD1"/>
    <w:rsid w:val="4D033B02"/>
    <w:rsid w:val="4D59043E"/>
    <w:rsid w:val="4D5C23FD"/>
    <w:rsid w:val="4D6F6CFC"/>
    <w:rsid w:val="4DEDB1AB"/>
    <w:rsid w:val="4DF00A95"/>
    <w:rsid w:val="4E2F2059"/>
    <w:rsid w:val="4E6A4575"/>
    <w:rsid w:val="4EBACE0E"/>
    <w:rsid w:val="4ED9AD4F"/>
    <w:rsid w:val="4ED9D14D"/>
    <w:rsid w:val="4EEDEEE5"/>
    <w:rsid w:val="4F422FD9"/>
    <w:rsid w:val="4F474F39"/>
    <w:rsid w:val="4F6DFD12"/>
    <w:rsid w:val="4FAD4BE6"/>
    <w:rsid w:val="4FDAF062"/>
    <w:rsid w:val="50E1FF21"/>
    <w:rsid w:val="51649B3B"/>
    <w:rsid w:val="51C25B33"/>
    <w:rsid w:val="51CFAE4A"/>
    <w:rsid w:val="5248E2B1"/>
    <w:rsid w:val="524BF447"/>
    <w:rsid w:val="52EAA927"/>
    <w:rsid w:val="52F419B7"/>
    <w:rsid w:val="52FA23CF"/>
    <w:rsid w:val="53152783"/>
    <w:rsid w:val="53187940"/>
    <w:rsid w:val="531B4460"/>
    <w:rsid w:val="5345C153"/>
    <w:rsid w:val="534E61C3"/>
    <w:rsid w:val="535B0161"/>
    <w:rsid w:val="536005B3"/>
    <w:rsid w:val="53713DD5"/>
    <w:rsid w:val="53B114B9"/>
    <w:rsid w:val="53BC9A41"/>
    <w:rsid w:val="53DAB36C"/>
    <w:rsid w:val="53EBEE43"/>
    <w:rsid w:val="54A70788"/>
    <w:rsid w:val="54A9D4A7"/>
    <w:rsid w:val="54BADDA8"/>
    <w:rsid w:val="54E518A3"/>
    <w:rsid w:val="54F025EB"/>
    <w:rsid w:val="54F3657F"/>
    <w:rsid w:val="5569DE7F"/>
    <w:rsid w:val="55916397"/>
    <w:rsid w:val="55C16376"/>
    <w:rsid w:val="55C2BB5E"/>
    <w:rsid w:val="5629A85D"/>
    <w:rsid w:val="56399A16"/>
    <w:rsid w:val="5642B1FD"/>
    <w:rsid w:val="56708989"/>
    <w:rsid w:val="569B5BFC"/>
    <w:rsid w:val="569C6E46"/>
    <w:rsid w:val="56FD27E0"/>
    <w:rsid w:val="570D07CE"/>
    <w:rsid w:val="57162CEA"/>
    <w:rsid w:val="577EB8F9"/>
    <w:rsid w:val="57AAEC32"/>
    <w:rsid w:val="57C2737D"/>
    <w:rsid w:val="57EC4121"/>
    <w:rsid w:val="58324A5A"/>
    <w:rsid w:val="5857D4A6"/>
    <w:rsid w:val="585D9C3D"/>
    <w:rsid w:val="587C3B0C"/>
    <w:rsid w:val="58A509C7"/>
    <w:rsid w:val="590507E3"/>
    <w:rsid w:val="592297D0"/>
    <w:rsid w:val="59306452"/>
    <w:rsid w:val="59483F44"/>
    <w:rsid w:val="595989FB"/>
    <w:rsid w:val="59B0F74A"/>
    <w:rsid w:val="59B502D7"/>
    <w:rsid w:val="59FAB396"/>
    <w:rsid w:val="5A7D3612"/>
    <w:rsid w:val="5AA0D844"/>
    <w:rsid w:val="5AA94896"/>
    <w:rsid w:val="5AEB7F19"/>
    <w:rsid w:val="5B1E9B39"/>
    <w:rsid w:val="5B60BE25"/>
    <w:rsid w:val="5BC3C034"/>
    <w:rsid w:val="5BE55FAF"/>
    <w:rsid w:val="5BFEC575"/>
    <w:rsid w:val="5C00CE2C"/>
    <w:rsid w:val="5C32D231"/>
    <w:rsid w:val="5C3CA8A5"/>
    <w:rsid w:val="5C4FA4FE"/>
    <w:rsid w:val="5C56956A"/>
    <w:rsid w:val="5C68BE74"/>
    <w:rsid w:val="5C6E78AC"/>
    <w:rsid w:val="5D2B63EC"/>
    <w:rsid w:val="5D37365B"/>
    <w:rsid w:val="5D49025C"/>
    <w:rsid w:val="5D86A29F"/>
    <w:rsid w:val="5D967B1E"/>
    <w:rsid w:val="5DA7A054"/>
    <w:rsid w:val="5DAA9B6F"/>
    <w:rsid w:val="5DAD9C6B"/>
    <w:rsid w:val="5DB4105D"/>
    <w:rsid w:val="5DDC1C9B"/>
    <w:rsid w:val="5E15013E"/>
    <w:rsid w:val="5E1E95DF"/>
    <w:rsid w:val="5E9A6CEA"/>
    <w:rsid w:val="5EC2A0C6"/>
    <w:rsid w:val="5EE1D1FF"/>
    <w:rsid w:val="5F0B93C4"/>
    <w:rsid w:val="5F87B1C7"/>
    <w:rsid w:val="60020218"/>
    <w:rsid w:val="60579D4B"/>
    <w:rsid w:val="60734DFE"/>
    <w:rsid w:val="60C6426B"/>
    <w:rsid w:val="60CAAEB4"/>
    <w:rsid w:val="61031BB8"/>
    <w:rsid w:val="6164A879"/>
    <w:rsid w:val="61729BAC"/>
    <w:rsid w:val="617A7CF6"/>
    <w:rsid w:val="617F639D"/>
    <w:rsid w:val="61EDCC0E"/>
    <w:rsid w:val="6217BF08"/>
    <w:rsid w:val="621D0518"/>
    <w:rsid w:val="6261E91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B56D55"/>
    <w:rsid w:val="675483F3"/>
    <w:rsid w:val="67D4948D"/>
    <w:rsid w:val="6839D098"/>
    <w:rsid w:val="68968C35"/>
    <w:rsid w:val="68FF8631"/>
    <w:rsid w:val="6902A2C6"/>
    <w:rsid w:val="6956E107"/>
    <w:rsid w:val="69838177"/>
    <w:rsid w:val="69A8A61A"/>
    <w:rsid w:val="69DE15EE"/>
    <w:rsid w:val="6A218A7B"/>
    <w:rsid w:val="6A2DBE4D"/>
    <w:rsid w:val="6AA93AA6"/>
    <w:rsid w:val="6ADF48B3"/>
    <w:rsid w:val="6B0560B5"/>
    <w:rsid w:val="6B23A1AF"/>
    <w:rsid w:val="6BAABF01"/>
    <w:rsid w:val="6BCBD9E3"/>
    <w:rsid w:val="6C35B291"/>
    <w:rsid w:val="6C7F9E6F"/>
    <w:rsid w:val="6CC80A66"/>
    <w:rsid w:val="6CE2A11A"/>
    <w:rsid w:val="6CEDA83D"/>
    <w:rsid w:val="6D13F2BC"/>
    <w:rsid w:val="6D6836DC"/>
    <w:rsid w:val="6D9FCD45"/>
    <w:rsid w:val="6DA2688E"/>
    <w:rsid w:val="6DA331DC"/>
    <w:rsid w:val="6DD07E88"/>
    <w:rsid w:val="6DF7C055"/>
    <w:rsid w:val="6E6C378C"/>
    <w:rsid w:val="6E71BC9A"/>
    <w:rsid w:val="6EE25FC3"/>
    <w:rsid w:val="6EF063EE"/>
    <w:rsid w:val="6F3102A7"/>
    <w:rsid w:val="6F78BD3A"/>
    <w:rsid w:val="6F8DF420"/>
    <w:rsid w:val="6FBE03A0"/>
    <w:rsid w:val="6FDC9FAD"/>
    <w:rsid w:val="70209C69"/>
    <w:rsid w:val="703629C7"/>
    <w:rsid w:val="703A8A7D"/>
    <w:rsid w:val="70793310"/>
    <w:rsid w:val="709FCDDE"/>
    <w:rsid w:val="70BD2DA4"/>
    <w:rsid w:val="71145E02"/>
    <w:rsid w:val="7162EDA5"/>
    <w:rsid w:val="716A7760"/>
    <w:rsid w:val="716EABAF"/>
    <w:rsid w:val="71B1AF89"/>
    <w:rsid w:val="72001059"/>
    <w:rsid w:val="72620391"/>
    <w:rsid w:val="72B7FE9E"/>
    <w:rsid w:val="72D00512"/>
    <w:rsid w:val="730C6FEF"/>
    <w:rsid w:val="7390DCF4"/>
    <w:rsid w:val="73FB81A5"/>
    <w:rsid w:val="740E1A87"/>
    <w:rsid w:val="742DF254"/>
    <w:rsid w:val="74417400"/>
    <w:rsid w:val="7442A11E"/>
    <w:rsid w:val="74438997"/>
    <w:rsid w:val="7444071C"/>
    <w:rsid w:val="74B79709"/>
    <w:rsid w:val="74F4B365"/>
    <w:rsid w:val="75415311"/>
    <w:rsid w:val="755A9AE8"/>
    <w:rsid w:val="7565FE66"/>
    <w:rsid w:val="75A9481C"/>
    <w:rsid w:val="762A79DD"/>
    <w:rsid w:val="763A154E"/>
    <w:rsid w:val="76772342"/>
    <w:rsid w:val="769B53B1"/>
    <w:rsid w:val="76C3950F"/>
    <w:rsid w:val="76C8E287"/>
    <w:rsid w:val="76CCE4BA"/>
    <w:rsid w:val="76D49E74"/>
    <w:rsid w:val="76F7520E"/>
    <w:rsid w:val="76FD11AA"/>
    <w:rsid w:val="77079340"/>
    <w:rsid w:val="7710ABCE"/>
    <w:rsid w:val="779A149C"/>
    <w:rsid w:val="77E4A69A"/>
    <w:rsid w:val="78391C50"/>
    <w:rsid w:val="7864056B"/>
    <w:rsid w:val="786A0931"/>
    <w:rsid w:val="786BC61E"/>
    <w:rsid w:val="794E3CFE"/>
    <w:rsid w:val="796A758C"/>
    <w:rsid w:val="798D8D4A"/>
    <w:rsid w:val="79A4947D"/>
    <w:rsid w:val="79F84BF0"/>
    <w:rsid w:val="7A00E37C"/>
    <w:rsid w:val="7A35FF6C"/>
    <w:rsid w:val="7A5297E6"/>
    <w:rsid w:val="7A52AC0A"/>
    <w:rsid w:val="7AC92662"/>
    <w:rsid w:val="7ACD91A7"/>
    <w:rsid w:val="7AFDD71A"/>
    <w:rsid w:val="7B2D3F3D"/>
    <w:rsid w:val="7B32CAFE"/>
    <w:rsid w:val="7BC1314C"/>
    <w:rsid w:val="7BDEE332"/>
    <w:rsid w:val="7BDFDA25"/>
    <w:rsid w:val="7C17CE61"/>
    <w:rsid w:val="7C61C213"/>
    <w:rsid w:val="7CA9A6B2"/>
    <w:rsid w:val="7CB3BDD9"/>
    <w:rsid w:val="7CB6019E"/>
    <w:rsid w:val="7CE7553E"/>
    <w:rsid w:val="7CEBAB5C"/>
    <w:rsid w:val="7D1919AB"/>
    <w:rsid w:val="7D5BE54F"/>
    <w:rsid w:val="7DBF340D"/>
    <w:rsid w:val="7DD27E03"/>
    <w:rsid w:val="7DE5FD62"/>
    <w:rsid w:val="7E3577DC"/>
    <w:rsid w:val="7E506AA8"/>
    <w:rsid w:val="7E598F40"/>
    <w:rsid w:val="7EA8FFEE"/>
    <w:rsid w:val="7EB087C8"/>
    <w:rsid w:val="7EDE0144"/>
    <w:rsid w:val="7EE4F1B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63D48CD5-E08C-4C90-BD8C-A72152B23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13"/>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E70950"/>
    <w:pPr>
      <w:tabs>
        <w:tab w:val="left" w:pos="540"/>
        <w:tab w:val="right" w:leader="dot" w:pos="4680"/>
      </w:tabs>
      <w:ind w:left="540"/>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E70950"/>
    <w:rPr>
      <w:rFonts w:ascii="Franklin Gothic Book" w:eastAsia="Times New Roman" w:hAnsi="Franklin Gothic Book"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Arial Black" w:hAnsi="Arial Black"/>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11"/>
      </w:numPr>
      <w:contextualSpacing/>
    </w:pPr>
    <w:rPr>
      <w:rFonts w:ascii="Times New Roman" w:hAnsi="Times New Roman"/>
      <w:sz w:val="24"/>
      <w:szCs w:val="24"/>
    </w:rPr>
  </w:style>
  <w:style w:type="paragraph" w:styleId="ListBullet">
    <w:name w:val="List Bullet"/>
    <w:basedOn w:val="Normal"/>
    <w:uiPriority w:val="99"/>
    <w:rsid w:val="00512467"/>
    <w:pPr>
      <w:numPr>
        <w:numId w:val="12"/>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character" w:customStyle="1" w:styleId="cf01">
    <w:name w:val="cf01"/>
    <w:basedOn w:val="DefaultParagraphFont"/>
    <w:rsid w:val="0085098C"/>
    <w:rPr>
      <w:rFonts w:ascii="Segoe UI" w:hAnsi="Segoe UI" w:cs="Segoe UI" w:hint="default"/>
      <w:sz w:val="18"/>
      <w:szCs w:val="18"/>
    </w:rPr>
  </w:style>
  <w:style w:type="character" w:customStyle="1" w:styleId="normaltextrun">
    <w:name w:val="normaltextrun"/>
    <w:basedOn w:val="DefaultParagraphFont"/>
    <w:rsid w:val="00C17920"/>
  </w:style>
  <w:style w:type="character" w:customStyle="1" w:styleId="eop">
    <w:name w:val="eop"/>
    <w:basedOn w:val="DefaultParagraphFont"/>
    <w:rsid w:val="00C17920"/>
  </w:style>
  <w:style w:type="character" w:customStyle="1" w:styleId="ui-provider">
    <w:name w:val="ui-provider"/>
    <w:basedOn w:val="DefaultParagraphFont"/>
    <w:rsid w:val="00935124"/>
  </w:style>
  <w:style w:type="paragraph" w:customStyle="1" w:styleId="paragraph">
    <w:name w:val="paragraph"/>
    <w:basedOn w:val="Normal"/>
    <w:rsid w:val="00935124"/>
    <w:pPr>
      <w:spacing w:before="100" w:beforeAutospacing="1" w:after="100" w:afterAutospacing="1" w:line="240" w:lineRule="auto"/>
    </w:pPr>
    <w:rPr>
      <w:rFonts w:ascii="Times New Roman" w:hAnsi="Times New Roman" w:cs="Times New Roman"/>
      <w:sz w:val="24"/>
      <w:szCs w:val="24"/>
    </w:rPr>
  </w:style>
  <w:style w:type="paragraph" w:customStyle="1" w:styleId="InjectDQHeading">
    <w:name w:val="Inject/DQ Heading"/>
    <w:basedOn w:val="Normal"/>
    <w:qFormat/>
    <w:rsid w:val="005A7CC6"/>
    <w:pPr>
      <w:autoSpaceDE w:val="0"/>
      <w:autoSpaceDN w:val="0"/>
      <w:adjustRightInd w:val="0"/>
      <w:spacing w:before="240" w:line="240" w:lineRule="auto"/>
      <w:ind w:left="274" w:right="274"/>
      <w:jc w:val="both"/>
      <w:outlineLvl w:val="1"/>
    </w:pPr>
    <w:rPr>
      <w:rFonts w:ascii="Franklin Gothic Medium" w:eastAsia="Arial" w:hAnsi="Franklin Gothic Medium"/>
      <w:noProof/>
      <w:color w:val="005288"/>
      <w:sz w:val="28"/>
      <w:szCs w:val="28"/>
    </w:rPr>
  </w:style>
  <w:style w:type="character" w:styleId="Strong">
    <w:name w:val="Strong"/>
    <w:basedOn w:val="DefaultParagraphFont"/>
    <w:uiPriority w:val="22"/>
    <w:qFormat/>
    <w:rsid w:val="00FB6E74"/>
    <w:rPr>
      <w:b/>
      <w:bCs/>
    </w:rPr>
  </w:style>
  <w:style w:type="paragraph" w:customStyle="1" w:styleId="pf0">
    <w:name w:val="pf0"/>
    <w:basedOn w:val="Normal"/>
    <w:rsid w:val="00EF1007"/>
    <w:pPr>
      <w:spacing w:before="100" w:beforeAutospacing="1" w:after="100" w:afterAutospacing="1" w:line="240" w:lineRule="auto"/>
    </w:pPr>
    <w:rPr>
      <w:rFonts w:ascii="Times New Roman" w:hAnsi="Times New Roman" w:cs="Times New Roman"/>
      <w:sz w:val="24"/>
      <w:szCs w:val="24"/>
    </w:rPr>
  </w:style>
  <w:style w:type="paragraph" w:customStyle="1" w:styleId="pf1">
    <w:name w:val="pf1"/>
    <w:basedOn w:val="Normal"/>
    <w:rsid w:val="00EF1007"/>
    <w:pPr>
      <w:spacing w:before="100" w:beforeAutospacing="1" w:after="100" w:afterAutospacing="1" w:line="240" w:lineRule="auto"/>
    </w:pPr>
    <w:rPr>
      <w:rFonts w:ascii="Times New Roman" w:hAnsi="Times New Roman" w:cs="Times New Roman"/>
      <w:sz w:val="24"/>
      <w:szCs w:val="24"/>
    </w:rPr>
  </w:style>
  <w:style w:type="paragraph" w:styleId="EndnoteText">
    <w:name w:val="endnote text"/>
    <w:basedOn w:val="Normal"/>
    <w:link w:val="EndnoteTextChar"/>
    <w:uiPriority w:val="99"/>
    <w:semiHidden/>
    <w:unhideWhenUsed/>
    <w:rsid w:val="0033444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34446"/>
    <w:rPr>
      <w:rFonts w:ascii="Franklin Gothic Book" w:eastAsia="Times New Roman" w:hAnsi="Franklin Gothic Book" w:cs="Arial"/>
      <w:sz w:val="20"/>
      <w:szCs w:val="20"/>
    </w:rPr>
  </w:style>
  <w:style w:type="character" w:styleId="EndnoteReference">
    <w:name w:val="endnote reference"/>
    <w:basedOn w:val="DefaultParagraphFont"/>
    <w:uiPriority w:val="99"/>
    <w:semiHidden/>
    <w:unhideWhenUsed/>
    <w:rsid w:val="0033444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386532">
      <w:bodyDiv w:val="1"/>
      <w:marLeft w:val="0"/>
      <w:marRight w:val="0"/>
      <w:marTop w:val="0"/>
      <w:marBottom w:val="0"/>
      <w:divBdr>
        <w:top w:val="none" w:sz="0" w:space="0" w:color="auto"/>
        <w:left w:val="none" w:sz="0" w:space="0" w:color="auto"/>
        <w:bottom w:val="none" w:sz="0" w:space="0" w:color="auto"/>
        <w:right w:val="none" w:sz="0" w:space="0" w:color="auto"/>
      </w:divBdr>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38366560">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223831665">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06978170">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11.xml"/><Relationship Id="rId39" Type="http://schemas.openxmlformats.org/officeDocument/2006/relationships/hyperlink" Target="https://www.cisa.gov/sites/default/files/2024-02/CISA-Open-Source-Software-Security-Roadmap-508c.pdf" TargetMode="External"/><Relationship Id="rId21" Type="http://schemas.openxmlformats.org/officeDocument/2006/relationships/footer" Target="footer6.xml"/><Relationship Id="rId34" Type="http://schemas.openxmlformats.org/officeDocument/2006/relationships/hyperlink" Target="https://www.secretservice.gov/investigation/cyber" TargetMode="External"/><Relationship Id="rId42" Type="http://schemas.openxmlformats.org/officeDocument/2006/relationships/hyperlink" Target="https://www.cisa.gov/resources-tools/resources/exploring-memory-safety-critical-open-source-projects" TargetMode="External"/><Relationship Id="rId47" Type="http://schemas.openxmlformats.org/officeDocument/2006/relationships/hyperlink" Target="mailto:info@msisac.org" TargetMode="External"/><Relationship Id="rId50" Type="http://schemas.openxmlformats.org/officeDocument/2006/relationships/hyperlink" Target="https://isalliance.org/" TargetMode="External"/><Relationship Id="rId55" Type="http://schemas.openxmlformats.org/officeDocument/2006/relationships/header" Target="header4.xml"/><Relationship Id="rId7" Type="http://schemas.openxmlformats.org/officeDocument/2006/relationships/settings" Target="settings.xml"/><Relationship Id="Rb5fa2ec518bc40b2"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cisa.gov/news-events/news/protecting-against-ransomware" TargetMode="External"/><Relationship Id="rId11" Type="http://schemas.openxmlformats.org/officeDocument/2006/relationships/image" Target="media/image1.jfif"/><Relationship Id="rId24" Type="http://schemas.openxmlformats.org/officeDocument/2006/relationships/footer" Target="footer9.xml"/><Relationship Id="rId32" Type="http://schemas.openxmlformats.org/officeDocument/2006/relationships/hyperlink" Target="https://www.cisa.gov" TargetMode="External"/><Relationship Id="rId37" Type="http://schemas.openxmlformats.org/officeDocument/2006/relationships/hyperlink" Target="mailto:cywatch@ic.fbi.gov" TargetMode="External"/><Relationship Id="rId40" Type="http://schemas.openxmlformats.org/officeDocument/2006/relationships/hyperlink" Target="https://www.cisa.gov/sbom" TargetMode="External"/><Relationship Id="rId45" Type="http://schemas.openxmlformats.org/officeDocument/2006/relationships/hyperlink" Target="https://www.cisa.gov/cross-sector-cybersecurity-performance-goals" TargetMode="External"/><Relationship Id="rId53" Type="http://schemas.openxmlformats.org/officeDocument/2006/relationships/hyperlink" Target="mailto:operations@certifiedisao.org"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hyperlink" Target="https://www.cisa.gov/stopransomware" TargetMode="External"/><Relationship Id="rId30" Type="http://schemas.openxmlformats.org/officeDocument/2006/relationships/footer" Target="footer12.xml"/><Relationship Id="rId35" Type="http://schemas.openxmlformats.org/officeDocument/2006/relationships/hyperlink" Target="https://www.fbi.gov/contact-us/field-offices" TargetMode="External"/><Relationship Id="rId43" Type="http://schemas.openxmlformats.org/officeDocument/2006/relationships/hyperlink" Target="https://www.cisa.gov/news-events/alerts/2024/02/08/cisa-partners-openssf-securing-software-repositories-working-group-release-principles-package" TargetMode="External"/><Relationship Id="rId48" Type="http://schemas.openxmlformats.org/officeDocument/2006/relationships/hyperlink" Target="https://www.dhs.gov/state-and-major-urban-area-fusion-centers" TargetMode="External"/><Relationship Id="rId56" Type="http://schemas.openxmlformats.org/officeDocument/2006/relationships/footer" Target="footer13.xml"/><Relationship Id="rId8" Type="http://schemas.openxmlformats.org/officeDocument/2006/relationships/webSettings" Target="webSettings.xml"/><Relationship Id="rId51" Type="http://schemas.openxmlformats.org/officeDocument/2006/relationships/hyperlink" Target="https://www.isao.org/information-sharing-group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10.xml"/><Relationship Id="rId33" Type="http://schemas.openxmlformats.org/officeDocument/2006/relationships/hyperlink" Target="https://www.secretservice.gov/contact/field-offices" TargetMode="External"/><Relationship Id="rId38" Type="http://schemas.openxmlformats.org/officeDocument/2006/relationships/hyperlink" Target="https://www.cisa.gov/opensource" TargetMode="External"/><Relationship Id="rId46" Type="http://schemas.openxmlformats.org/officeDocument/2006/relationships/hyperlink" Target="https://www.nist.gov/cyberframework" TargetMode="External"/><Relationship Id="rId20" Type="http://schemas.openxmlformats.org/officeDocument/2006/relationships/hyperlink" Target="mailto:cisa.exercises@cisa.dhs.gov" TargetMode="External"/><Relationship Id="rId41" Type="http://schemas.openxmlformats.org/officeDocument/2006/relationships/hyperlink" Target="https://www.cisa.gov/news-events/alerts/2023/11/09/cisa-nsa-and-partners-release-new-guidance-securing-software-supply-chain" TargetMode="External"/><Relationship Id="rId54" Type="http://schemas.openxmlformats.org/officeDocument/2006/relationships/hyperlink" Target="https://www.nationalisacs.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8.xml"/><Relationship Id="rId28" Type="http://schemas.openxmlformats.org/officeDocument/2006/relationships/hyperlink" Target="https://www.cisa.gov/resources-tools/resources/stopransomware-guide" TargetMode="External"/><Relationship Id="rId36" Type="http://schemas.openxmlformats.org/officeDocument/2006/relationships/hyperlink" Target="http://www.ic3.gov/" TargetMode="External"/><Relationship Id="rId49" Type="http://schemas.openxmlformats.org/officeDocument/2006/relationships/hyperlink" Target="https://www.infragard.org/Files/InfraGard_Redesign_2-24-2022.pdf"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mailto:central@cisa.gov" TargetMode="External"/><Relationship Id="rId44" Type="http://schemas.openxmlformats.org/officeDocument/2006/relationships/hyperlink" Target="https://www.cisa.gov/resources-tools/resources/secure-by-design" TargetMode="External"/><Relationship Id="rId52" Type="http://schemas.openxmlformats.org/officeDocument/2006/relationships/hyperlink" Target="http://www.certifiedisao.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src.nist.gov/projects/cprt/catalog" TargetMode="External"/><Relationship Id="rId3" Type="http://schemas.openxmlformats.org/officeDocument/2006/relationships/hyperlink" Target="https://csrc.nist.gov/projects/cprt/catalog" TargetMode="External"/><Relationship Id="rId7" Type="http://schemas.openxmlformats.org/officeDocument/2006/relationships/hyperlink" Target="https://csrc.nist.gov/projects/cprt/catalog" TargetMode="External"/><Relationship Id="rId2" Type="http://schemas.openxmlformats.org/officeDocument/2006/relationships/hyperlink" Target="https://www.fema.gov/emergency-managers/national-preparedness/exercises/hseep"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www.cisa.gov/news-events/cybersecurity-advisories" TargetMode="External"/><Relationship Id="rId11" Type="http://schemas.openxmlformats.org/officeDocument/2006/relationships/hyperlink" Target="https://blogs.jpcert.or.jp/en/2024/02/lazarus_pypi.html" TargetMode="External"/><Relationship Id="rId5" Type="http://schemas.openxmlformats.org/officeDocument/2006/relationships/hyperlink" Target="https://csrc.nist.gov/projects/cprt/catalog" TargetMode="External"/><Relationship Id="rId10" Type="http://schemas.openxmlformats.org/officeDocument/2006/relationships/hyperlink" Target="https://www.cisa.gov/resources-tools/resources/csrb-review-december-2021-log4j-event" TargetMode="External"/><Relationship Id="rId4" Type="http://schemas.openxmlformats.org/officeDocument/2006/relationships/hyperlink" Target="https://csrc.nist.gov/projects/cprt/catalog" TargetMode="External"/><Relationship Id="rId9" Type="http://schemas.openxmlformats.org/officeDocument/2006/relationships/hyperlink" Target="https://csrc.nist.gov/projects/cprt/catalo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
    <b:Tag>CIS21</b:Tag>
    <b:SourceType>InternetSite</b:SourceType>
    <b:Guid>{39F78844-1264-4B51-A3C3-9EDFB01130BA}</b:Guid>
    <b:Author>
      <b:Author>
        <b:NameList>
          <b:Person>
            <b:Last>CISA</b:Last>
          </b:Person>
        </b:NameList>
      </b:Author>
    </b:Author>
    <b:Title>News and Events</b:Title>
    <b:InternetSiteTitle>CISA.Gov</b:InternetSiteTitle>
    <b:Year>2021</b:Year>
    <b:Month>February</b:Month>
    <b:Day>1</b:Day>
    <b:URL>https://www.cisa.gov/news-events/news/understanding-denial-service-attacks</b:URL>
    <b:RefOrder>10</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E7ECF9A58360FD4A95BCDE93F738CB67" ma:contentTypeVersion="20" ma:contentTypeDescription="Create a new document." ma:contentTypeScope="" ma:versionID="1532bd399767795e8fc23b5e2bc2953e">
  <xsd:schema xmlns:xsd="http://www.w3.org/2001/XMLSchema" xmlns:xs="http://www.w3.org/2001/XMLSchema" xmlns:p="http://schemas.microsoft.com/office/2006/metadata/properties" xmlns:ns2="4f80f0f0-05c6-45a6-9001-b2dd8e130036" xmlns:ns3="878f0f08-dfe0-4f51-8612-3f891468db3c" targetNamespace="http://schemas.microsoft.com/office/2006/metadata/properties" ma:root="true" ma:fieldsID="3b3723423792eabdef355a126d19d2ff" ns2:_="" ns3:_="">
    <xsd:import namespace="4f80f0f0-05c6-45a6-9001-b2dd8e130036"/>
    <xsd:import namespace="878f0f08-dfe0-4f51-8612-3f891468db3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80f0f0-05c6-45a6-9001-b2dd8e1300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8f0f08-dfe0-4f51-8612-3f891468db3c"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AFA5AB-F9F7-4216-AD90-77CA728BBB35}">
  <ds:schemaRefs>
    <ds:schemaRef ds:uri="http://schemas.openxmlformats.org/officeDocument/2006/bibliography"/>
  </ds:schemaRefs>
</ds:datastoreItem>
</file>

<file path=customXml/itemProps2.xml><?xml version="1.0" encoding="utf-8"?>
<ds:datastoreItem xmlns:ds="http://schemas.openxmlformats.org/officeDocument/2006/customXml" ds:itemID="{3F66CE4B-345C-4E30-8872-41FC740711A1}"/>
</file>

<file path=customXml/itemProps3.xml><?xml version="1.0" encoding="utf-8"?>
<ds:datastoreItem xmlns:ds="http://schemas.openxmlformats.org/officeDocument/2006/customXml" ds:itemID="{A22C2290-D974-444A-82E7-3B767D10E0F2}">
  <ds:schemaRefs>
    <ds:schemaRef ds:uri="http://purl.org/dc/terms/"/>
    <ds:schemaRef ds:uri="http://purl.org/dc/dcmitype/"/>
    <ds:schemaRef ds:uri="497ce03e-7a05-4099-8313-3c58a6a24d66"/>
    <ds:schemaRef ds:uri="http://schemas.openxmlformats.org/package/2006/metadata/core-properties"/>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878f0f08-dfe0-4f51-8612-3f891468db3c"/>
    <ds:schemaRef ds:uri="http://purl.org/dc/elements/1.1/"/>
  </ds:schemaRefs>
</ds:datastoreItem>
</file>

<file path=customXml/itemProps4.xml><?xml version="1.0" encoding="utf-8"?>
<ds:datastoreItem xmlns:ds="http://schemas.openxmlformats.org/officeDocument/2006/customXml" ds:itemID="{0A529260-D6FA-4BB0-B957-0C612673AF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21</Pages>
  <Words>5202</Words>
  <Characters>29652</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34785</CharactersWithSpaces>
  <SharedDoc>false</SharedDoc>
  <HLinks>
    <vt:vector size="318" baseType="variant">
      <vt:variant>
        <vt:i4>2162727</vt:i4>
      </vt:variant>
      <vt:variant>
        <vt:i4>129</vt:i4>
      </vt:variant>
      <vt:variant>
        <vt:i4>0</vt:i4>
      </vt:variant>
      <vt:variant>
        <vt:i4>5</vt:i4>
      </vt:variant>
      <vt:variant>
        <vt:lpwstr>https://www.nationalisacs.org/</vt:lpwstr>
      </vt:variant>
      <vt:variant>
        <vt:lpwstr/>
      </vt:variant>
      <vt:variant>
        <vt:i4>524326</vt:i4>
      </vt:variant>
      <vt:variant>
        <vt:i4>126</vt:i4>
      </vt:variant>
      <vt:variant>
        <vt:i4>0</vt:i4>
      </vt:variant>
      <vt:variant>
        <vt:i4>5</vt:i4>
      </vt:variant>
      <vt:variant>
        <vt:lpwstr>mailto:operations@certifiedisao.org</vt:lpwstr>
      </vt:variant>
      <vt:variant>
        <vt:lpwstr/>
      </vt:variant>
      <vt:variant>
        <vt:i4>4849686</vt:i4>
      </vt:variant>
      <vt:variant>
        <vt:i4>123</vt:i4>
      </vt:variant>
      <vt:variant>
        <vt:i4>0</vt:i4>
      </vt:variant>
      <vt:variant>
        <vt:i4>5</vt:i4>
      </vt:variant>
      <vt:variant>
        <vt:lpwstr>http://www.certifiedisao.org/</vt:lpwstr>
      </vt:variant>
      <vt:variant>
        <vt:lpwstr/>
      </vt:variant>
      <vt:variant>
        <vt:i4>786508</vt:i4>
      </vt:variant>
      <vt:variant>
        <vt:i4>120</vt:i4>
      </vt:variant>
      <vt:variant>
        <vt:i4>0</vt:i4>
      </vt:variant>
      <vt:variant>
        <vt:i4>5</vt:i4>
      </vt:variant>
      <vt:variant>
        <vt:lpwstr>https://www.isao.org/information-sharing-groups/</vt:lpwstr>
      </vt:variant>
      <vt:variant>
        <vt:lpwstr/>
      </vt:variant>
      <vt:variant>
        <vt:i4>6553722</vt:i4>
      </vt:variant>
      <vt:variant>
        <vt:i4>117</vt:i4>
      </vt:variant>
      <vt:variant>
        <vt:i4>0</vt:i4>
      </vt:variant>
      <vt:variant>
        <vt:i4>5</vt:i4>
      </vt:variant>
      <vt:variant>
        <vt:lpwstr>https://isalliance.org/</vt:lpwstr>
      </vt:variant>
      <vt:variant>
        <vt:lpwstr/>
      </vt:variant>
      <vt:variant>
        <vt:i4>7929919</vt:i4>
      </vt:variant>
      <vt:variant>
        <vt:i4>114</vt:i4>
      </vt:variant>
      <vt:variant>
        <vt:i4>0</vt:i4>
      </vt:variant>
      <vt:variant>
        <vt:i4>5</vt:i4>
      </vt:variant>
      <vt:variant>
        <vt:lpwstr>https://www.infragard.org/Files/InfraGard_Redesign_2-24-2022.pdf</vt:lpwstr>
      </vt:variant>
      <vt:variant>
        <vt:lpwstr/>
      </vt:variant>
      <vt:variant>
        <vt:i4>1703947</vt:i4>
      </vt:variant>
      <vt:variant>
        <vt:i4>111</vt:i4>
      </vt:variant>
      <vt:variant>
        <vt:i4>0</vt:i4>
      </vt:variant>
      <vt:variant>
        <vt:i4>5</vt:i4>
      </vt:variant>
      <vt:variant>
        <vt:lpwstr>https://www.dhs.gov/state-and-major-urban-area-fusion-centers</vt:lpwstr>
      </vt:variant>
      <vt:variant>
        <vt:lpwstr/>
      </vt:variant>
      <vt:variant>
        <vt:i4>4587634</vt:i4>
      </vt:variant>
      <vt:variant>
        <vt:i4>108</vt:i4>
      </vt:variant>
      <vt:variant>
        <vt:i4>0</vt:i4>
      </vt:variant>
      <vt:variant>
        <vt:i4>5</vt:i4>
      </vt:variant>
      <vt:variant>
        <vt:lpwstr>mailto:info@msisac.org</vt:lpwstr>
      </vt:variant>
      <vt:variant>
        <vt:lpwstr/>
      </vt:variant>
      <vt:variant>
        <vt:i4>2949154</vt:i4>
      </vt:variant>
      <vt:variant>
        <vt:i4>105</vt:i4>
      </vt:variant>
      <vt:variant>
        <vt:i4>0</vt:i4>
      </vt:variant>
      <vt:variant>
        <vt:i4>5</vt:i4>
      </vt:variant>
      <vt:variant>
        <vt:lpwstr>https://www.nist.gov/cyberframework</vt:lpwstr>
      </vt:variant>
      <vt:variant>
        <vt:lpwstr/>
      </vt:variant>
      <vt:variant>
        <vt:i4>393231</vt:i4>
      </vt:variant>
      <vt:variant>
        <vt:i4>102</vt:i4>
      </vt:variant>
      <vt:variant>
        <vt:i4>0</vt:i4>
      </vt:variant>
      <vt:variant>
        <vt:i4>5</vt:i4>
      </vt:variant>
      <vt:variant>
        <vt:lpwstr>https://www.cisa.gov/cross-sector-cybersecurity-performance-goals</vt:lpwstr>
      </vt:variant>
      <vt:variant>
        <vt:lpwstr/>
      </vt:variant>
      <vt:variant>
        <vt:i4>8323110</vt:i4>
      </vt:variant>
      <vt:variant>
        <vt:i4>99</vt:i4>
      </vt:variant>
      <vt:variant>
        <vt:i4>0</vt:i4>
      </vt:variant>
      <vt:variant>
        <vt:i4>5</vt:i4>
      </vt:variant>
      <vt:variant>
        <vt:lpwstr>https://www.cisa.gov/resources-tools/resources/secure-by-design</vt:lpwstr>
      </vt:variant>
      <vt:variant>
        <vt:lpwstr/>
      </vt:variant>
      <vt:variant>
        <vt:i4>1835028</vt:i4>
      </vt:variant>
      <vt:variant>
        <vt:i4>96</vt:i4>
      </vt:variant>
      <vt:variant>
        <vt:i4>0</vt:i4>
      </vt:variant>
      <vt:variant>
        <vt:i4>5</vt:i4>
      </vt:variant>
      <vt:variant>
        <vt:lpwstr>https://www.cisa.gov/news-events/alerts/2024/02/08/cisa-partners-openssf-securing-software-repositories-working-group-release-principles-package</vt:lpwstr>
      </vt:variant>
      <vt:variant>
        <vt:lpwstr/>
      </vt:variant>
      <vt:variant>
        <vt:i4>4653151</vt:i4>
      </vt:variant>
      <vt:variant>
        <vt:i4>93</vt:i4>
      </vt:variant>
      <vt:variant>
        <vt:i4>0</vt:i4>
      </vt:variant>
      <vt:variant>
        <vt:i4>5</vt:i4>
      </vt:variant>
      <vt:variant>
        <vt:lpwstr>https://www.cisa.gov/news-events/alerts/2023/11/09/cisa-nsa-and-partners-release-new-guidance-securing-software-supply-chain</vt:lpwstr>
      </vt:variant>
      <vt:variant>
        <vt:lpwstr/>
      </vt:variant>
      <vt:variant>
        <vt:i4>5046364</vt:i4>
      </vt:variant>
      <vt:variant>
        <vt:i4>90</vt:i4>
      </vt:variant>
      <vt:variant>
        <vt:i4>0</vt:i4>
      </vt:variant>
      <vt:variant>
        <vt:i4>5</vt:i4>
      </vt:variant>
      <vt:variant>
        <vt:lpwstr>https://www.cisa.gov/sbom</vt:lpwstr>
      </vt:variant>
      <vt:variant>
        <vt:lpwstr/>
      </vt:variant>
      <vt:variant>
        <vt:i4>852033</vt:i4>
      </vt:variant>
      <vt:variant>
        <vt:i4>87</vt:i4>
      </vt:variant>
      <vt:variant>
        <vt:i4>0</vt:i4>
      </vt:variant>
      <vt:variant>
        <vt:i4>5</vt:i4>
      </vt:variant>
      <vt:variant>
        <vt:lpwstr>https://www.cisa.gov/sites/default/files/2024-02/CISA-Open-Source-Software-Security-Roadmap-508c.pdf</vt:lpwstr>
      </vt:variant>
      <vt:variant>
        <vt:lpwstr/>
      </vt:variant>
      <vt:variant>
        <vt:i4>4063293</vt:i4>
      </vt:variant>
      <vt:variant>
        <vt:i4>84</vt:i4>
      </vt:variant>
      <vt:variant>
        <vt:i4>0</vt:i4>
      </vt:variant>
      <vt:variant>
        <vt:i4>5</vt:i4>
      </vt:variant>
      <vt:variant>
        <vt:lpwstr>https://www.cisa.gov/opensource</vt:lpwstr>
      </vt:variant>
      <vt:variant>
        <vt:lpwstr/>
      </vt:variant>
      <vt:variant>
        <vt:i4>917626</vt:i4>
      </vt:variant>
      <vt:variant>
        <vt:i4>81</vt:i4>
      </vt:variant>
      <vt:variant>
        <vt:i4>0</vt:i4>
      </vt:variant>
      <vt:variant>
        <vt:i4>5</vt:i4>
      </vt:variant>
      <vt:variant>
        <vt:lpwstr>mailto:cywatch@ic.fbi.gov</vt:lpwstr>
      </vt:variant>
      <vt:variant>
        <vt:lpwstr/>
      </vt:variant>
      <vt:variant>
        <vt:i4>6291570</vt:i4>
      </vt:variant>
      <vt:variant>
        <vt:i4>78</vt:i4>
      </vt:variant>
      <vt:variant>
        <vt:i4>0</vt:i4>
      </vt:variant>
      <vt:variant>
        <vt:i4>5</vt:i4>
      </vt:variant>
      <vt:variant>
        <vt:lpwstr>http://www.ic3.gov/</vt:lpwstr>
      </vt:variant>
      <vt:variant>
        <vt:lpwstr/>
      </vt:variant>
      <vt:variant>
        <vt:i4>1835102</vt:i4>
      </vt:variant>
      <vt:variant>
        <vt:i4>75</vt:i4>
      </vt:variant>
      <vt:variant>
        <vt:i4>0</vt:i4>
      </vt:variant>
      <vt:variant>
        <vt:i4>5</vt:i4>
      </vt:variant>
      <vt:variant>
        <vt:lpwstr>https://www.fbi.gov/contact-us/field-offices</vt:lpwstr>
      </vt:variant>
      <vt:variant>
        <vt:lpwstr/>
      </vt:variant>
      <vt:variant>
        <vt:i4>327755</vt:i4>
      </vt:variant>
      <vt:variant>
        <vt:i4>72</vt:i4>
      </vt:variant>
      <vt:variant>
        <vt:i4>0</vt:i4>
      </vt:variant>
      <vt:variant>
        <vt:i4>5</vt:i4>
      </vt:variant>
      <vt:variant>
        <vt:lpwstr>https://www.secretservice.gov/investigation/cyber</vt:lpwstr>
      </vt:variant>
      <vt:variant>
        <vt:lpwstr/>
      </vt:variant>
      <vt:variant>
        <vt:i4>2097212</vt:i4>
      </vt:variant>
      <vt:variant>
        <vt:i4>69</vt:i4>
      </vt:variant>
      <vt:variant>
        <vt:i4>0</vt:i4>
      </vt:variant>
      <vt:variant>
        <vt:i4>5</vt:i4>
      </vt:variant>
      <vt:variant>
        <vt:lpwstr>https://www.secretservice.gov/contact/field-offices</vt:lpwstr>
      </vt:variant>
      <vt:variant>
        <vt:lpwstr/>
      </vt:variant>
      <vt:variant>
        <vt:i4>5308433</vt:i4>
      </vt:variant>
      <vt:variant>
        <vt:i4>66</vt:i4>
      </vt:variant>
      <vt:variant>
        <vt:i4>0</vt:i4>
      </vt:variant>
      <vt:variant>
        <vt:i4>5</vt:i4>
      </vt:variant>
      <vt:variant>
        <vt:lpwstr>https://www.cisa.gov/</vt:lpwstr>
      </vt:variant>
      <vt:variant>
        <vt:lpwstr/>
      </vt:variant>
      <vt:variant>
        <vt:i4>2097173</vt:i4>
      </vt:variant>
      <vt:variant>
        <vt:i4>63</vt:i4>
      </vt:variant>
      <vt:variant>
        <vt:i4>0</vt:i4>
      </vt:variant>
      <vt:variant>
        <vt:i4>5</vt:i4>
      </vt:variant>
      <vt:variant>
        <vt:lpwstr>mailto:central@cisa.gov</vt:lpwstr>
      </vt:variant>
      <vt:variant>
        <vt:lpwstr/>
      </vt:variant>
      <vt:variant>
        <vt:i4>4128870</vt:i4>
      </vt:variant>
      <vt:variant>
        <vt:i4>60</vt:i4>
      </vt:variant>
      <vt:variant>
        <vt:i4>0</vt:i4>
      </vt:variant>
      <vt:variant>
        <vt:i4>5</vt:i4>
      </vt:variant>
      <vt:variant>
        <vt:lpwstr>https://www.cisa.gov/news-events/news/protecting-against-ransomware</vt:lpwstr>
      </vt:variant>
      <vt:variant>
        <vt:lpwstr/>
      </vt:variant>
      <vt:variant>
        <vt:i4>7274593</vt:i4>
      </vt:variant>
      <vt:variant>
        <vt:i4>57</vt:i4>
      </vt:variant>
      <vt:variant>
        <vt:i4>0</vt:i4>
      </vt:variant>
      <vt:variant>
        <vt:i4>5</vt:i4>
      </vt:variant>
      <vt:variant>
        <vt:lpwstr>https://www.cisa.gov/resources-tools/resources/stopransomware-guide</vt:lpwstr>
      </vt:variant>
      <vt:variant>
        <vt:lpwstr/>
      </vt:variant>
      <vt:variant>
        <vt:i4>3866660</vt:i4>
      </vt:variant>
      <vt:variant>
        <vt:i4>54</vt:i4>
      </vt:variant>
      <vt:variant>
        <vt:i4>0</vt:i4>
      </vt:variant>
      <vt:variant>
        <vt:i4>5</vt:i4>
      </vt:variant>
      <vt:variant>
        <vt:lpwstr>https://www.cisa.gov/stopransomware</vt:lpwstr>
      </vt:variant>
      <vt:variant>
        <vt:lpwstr/>
      </vt:variant>
      <vt:variant>
        <vt:i4>1310774</vt:i4>
      </vt:variant>
      <vt:variant>
        <vt:i4>48</vt:i4>
      </vt:variant>
      <vt:variant>
        <vt:i4>0</vt:i4>
      </vt:variant>
      <vt:variant>
        <vt:i4>5</vt:i4>
      </vt:variant>
      <vt:variant>
        <vt:lpwstr>mailto:cisa.exercises@cisa.dhs.gov</vt:lpwstr>
      </vt:variant>
      <vt:variant>
        <vt:lpwstr/>
      </vt:variant>
      <vt:variant>
        <vt:i4>1048624</vt:i4>
      </vt:variant>
      <vt:variant>
        <vt:i4>44</vt:i4>
      </vt:variant>
      <vt:variant>
        <vt:i4>0</vt:i4>
      </vt:variant>
      <vt:variant>
        <vt:i4>5</vt:i4>
      </vt:variant>
      <vt:variant>
        <vt:lpwstr/>
      </vt:variant>
      <vt:variant>
        <vt:lpwstr>_Toc148992083</vt:lpwstr>
      </vt:variant>
      <vt:variant>
        <vt:i4>1048624</vt:i4>
      </vt:variant>
      <vt:variant>
        <vt:i4>41</vt:i4>
      </vt:variant>
      <vt:variant>
        <vt:i4>0</vt:i4>
      </vt:variant>
      <vt:variant>
        <vt:i4>5</vt:i4>
      </vt:variant>
      <vt:variant>
        <vt:lpwstr/>
      </vt:variant>
      <vt:variant>
        <vt:lpwstr>_Toc148992082</vt:lpwstr>
      </vt:variant>
      <vt:variant>
        <vt:i4>1048624</vt:i4>
      </vt:variant>
      <vt:variant>
        <vt:i4>38</vt:i4>
      </vt:variant>
      <vt:variant>
        <vt:i4>0</vt:i4>
      </vt:variant>
      <vt:variant>
        <vt:i4>5</vt:i4>
      </vt:variant>
      <vt:variant>
        <vt:lpwstr/>
      </vt:variant>
      <vt:variant>
        <vt:lpwstr>_Toc148992081</vt:lpwstr>
      </vt:variant>
      <vt:variant>
        <vt:i4>1048624</vt:i4>
      </vt:variant>
      <vt:variant>
        <vt:i4>32</vt:i4>
      </vt:variant>
      <vt:variant>
        <vt:i4>0</vt:i4>
      </vt:variant>
      <vt:variant>
        <vt:i4>5</vt:i4>
      </vt:variant>
      <vt:variant>
        <vt:lpwstr/>
      </vt:variant>
      <vt:variant>
        <vt:lpwstr>_Toc148992080</vt:lpwstr>
      </vt:variant>
      <vt:variant>
        <vt:i4>2031664</vt:i4>
      </vt:variant>
      <vt:variant>
        <vt:i4>29</vt:i4>
      </vt:variant>
      <vt:variant>
        <vt:i4>0</vt:i4>
      </vt:variant>
      <vt:variant>
        <vt:i4>5</vt:i4>
      </vt:variant>
      <vt:variant>
        <vt:lpwstr/>
      </vt:variant>
      <vt:variant>
        <vt:lpwstr>_Toc148992079</vt:lpwstr>
      </vt:variant>
      <vt:variant>
        <vt:i4>2031664</vt:i4>
      </vt:variant>
      <vt:variant>
        <vt:i4>26</vt:i4>
      </vt:variant>
      <vt:variant>
        <vt:i4>0</vt:i4>
      </vt:variant>
      <vt:variant>
        <vt:i4>5</vt:i4>
      </vt:variant>
      <vt:variant>
        <vt:lpwstr/>
      </vt:variant>
      <vt:variant>
        <vt:lpwstr>_Toc148992078</vt:lpwstr>
      </vt:variant>
      <vt:variant>
        <vt:i4>2031664</vt:i4>
      </vt:variant>
      <vt:variant>
        <vt:i4>20</vt:i4>
      </vt:variant>
      <vt:variant>
        <vt:i4>0</vt:i4>
      </vt:variant>
      <vt:variant>
        <vt:i4>5</vt:i4>
      </vt:variant>
      <vt:variant>
        <vt:lpwstr/>
      </vt:variant>
      <vt:variant>
        <vt:lpwstr>_Toc148992077</vt:lpwstr>
      </vt:variant>
      <vt:variant>
        <vt:i4>2031664</vt:i4>
      </vt:variant>
      <vt:variant>
        <vt:i4>14</vt:i4>
      </vt:variant>
      <vt:variant>
        <vt:i4>0</vt:i4>
      </vt:variant>
      <vt:variant>
        <vt:i4>5</vt:i4>
      </vt:variant>
      <vt:variant>
        <vt:lpwstr/>
      </vt:variant>
      <vt:variant>
        <vt:lpwstr>_Toc148992076</vt:lpwstr>
      </vt:variant>
      <vt:variant>
        <vt:i4>2031664</vt:i4>
      </vt:variant>
      <vt:variant>
        <vt:i4>8</vt:i4>
      </vt:variant>
      <vt:variant>
        <vt:i4>0</vt:i4>
      </vt:variant>
      <vt:variant>
        <vt:i4>5</vt:i4>
      </vt:variant>
      <vt:variant>
        <vt:lpwstr/>
      </vt:variant>
      <vt:variant>
        <vt:lpwstr>_Toc148992075</vt:lpwstr>
      </vt:variant>
      <vt:variant>
        <vt:i4>1966128</vt:i4>
      </vt:variant>
      <vt:variant>
        <vt:i4>2</vt:i4>
      </vt:variant>
      <vt:variant>
        <vt:i4>0</vt:i4>
      </vt:variant>
      <vt:variant>
        <vt:i4>5</vt:i4>
      </vt:variant>
      <vt:variant>
        <vt:lpwstr/>
      </vt:variant>
      <vt:variant>
        <vt:lpwstr>_Toc148992069</vt:lpwstr>
      </vt:variant>
      <vt:variant>
        <vt:i4>655440</vt:i4>
      </vt:variant>
      <vt:variant>
        <vt:i4>42</vt:i4>
      </vt:variant>
      <vt:variant>
        <vt:i4>0</vt:i4>
      </vt:variant>
      <vt:variant>
        <vt:i4>5</vt:i4>
      </vt:variant>
      <vt:variant>
        <vt:lpwstr>https://blogs.jpcert.or.jp/en/2024/02/lazarus_pypi.html</vt:lpwstr>
      </vt:variant>
      <vt:variant>
        <vt:lpwstr>2</vt:lpwstr>
      </vt:variant>
      <vt:variant>
        <vt:i4>4718622</vt:i4>
      </vt:variant>
      <vt:variant>
        <vt:i4>39</vt:i4>
      </vt:variant>
      <vt:variant>
        <vt:i4>0</vt:i4>
      </vt:variant>
      <vt:variant>
        <vt:i4>5</vt:i4>
      </vt:variant>
      <vt:variant>
        <vt:lpwstr>https://www.cisa.gov/resources-tools/resources/csrb-review-december-2021-log4j-event</vt:lpwstr>
      </vt:variant>
      <vt:variant>
        <vt:lpwstr/>
      </vt:variant>
      <vt:variant>
        <vt:i4>6946867</vt:i4>
      </vt:variant>
      <vt:variant>
        <vt:i4>36</vt:i4>
      </vt:variant>
      <vt:variant>
        <vt:i4>0</vt:i4>
      </vt:variant>
      <vt:variant>
        <vt:i4>5</vt:i4>
      </vt:variant>
      <vt:variant>
        <vt:lpwstr>https://csrc.nist.gov/Projects/Cybersecurity-Framework/Filters</vt:lpwstr>
      </vt:variant>
      <vt:variant>
        <vt:lpwstr>/csf/filters</vt:lpwstr>
      </vt:variant>
      <vt:variant>
        <vt:i4>393231</vt:i4>
      </vt:variant>
      <vt:variant>
        <vt:i4>33</vt:i4>
      </vt:variant>
      <vt:variant>
        <vt:i4>0</vt:i4>
      </vt:variant>
      <vt:variant>
        <vt:i4>5</vt:i4>
      </vt:variant>
      <vt:variant>
        <vt:lpwstr>https://www.cisa.gov/cross-sector-cybersecurity-performance-goals</vt:lpwstr>
      </vt:variant>
      <vt:variant>
        <vt:lpwstr/>
      </vt:variant>
      <vt:variant>
        <vt:i4>6946867</vt:i4>
      </vt:variant>
      <vt:variant>
        <vt:i4>30</vt:i4>
      </vt:variant>
      <vt:variant>
        <vt:i4>0</vt:i4>
      </vt:variant>
      <vt:variant>
        <vt:i4>5</vt:i4>
      </vt:variant>
      <vt:variant>
        <vt:lpwstr>https://csrc.nist.gov/Projects/Cybersecurity-Framework/Filters</vt:lpwstr>
      </vt:variant>
      <vt:variant>
        <vt:lpwstr>/csf/filters</vt:lpwstr>
      </vt:variant>
      <vt:variant>
        <vt:i4>5046296</vt:i4>
      </vt:variant>
      <vt:variant>
        <vt:i4>27</vt:i4>
      </vt:variant>
      <vt:variant>
        <vt:i4>0</vt:i4>
      </vt:variant>
      <vt:variant>
        <vt:i4>5</vt:i4>
      </vt:variant>
      <vt:variant>
        <vt:lpwstr>https://www.cisa.gov/resources-tools/resources/cisa-cpg-checklist</vt:lpwstr>
      </vt:variant>
      <vt:variant>
        <vt:lpwstr/>
      </vt:variant>
      <vt:variant>
        <vt:i4>917599</vt:i4>
      </vt:variant>
      <vt:variant>
        <vt:i4>24</vt:i4>
      </vt:variant>
      <vt:variant>
        <vt:i4>0</vt:i4>
      </vt:variant>
      <vt:variant>
        <vt:i4>5</vt:i4>
      </vt:variant>
      <vt:variant>
        <vt:lpwstr>https://www.cisa.gov/news-events/cybersecurity-advisories</vt:lpwstr>
      </vt:variant>
      <vt:variant>
        <vt:lpwstr/>
      </vt:variant>
      <vt:variant>
        <vt:i4>5046296</vt:i4>
      </vt:variant>
      <vt:variant>
        <vt:i4>20</vt:i4>
      </vt:variant>
      <vt:variant>
        <vt:i4>0</vt:i4>
      </vt:variant>
      <vt:variant>
        <vt:i4>5</vt:i4>
      </vt:variant>
      <vt:variant>
        <vt:lpwstr>https://www.cisa.gov/resources-tools/resources/cisa-cpg-checklist</vt:lpwstr>
      </vt:variant>
      <vt:variant>
        <vt:lpwstr/>
      </vt:variant>
      <vt:variant>
        <vt:i4>5046296</vt:i4>
      </vt:variant>
      <vt:variant>
        <vt:i4>18</vt:i4>
      </vt:variant>
      <vt:variant>
        <vt:i4>0</vt:i4>
      </vt:variant>
      <vt:variant>
        <vt:i4>5</vt:i4>
      </vt:variant>
      <vt:variant>
        <vt:lpwstr>https://www.cisa.gov/resources-tools/resources/cisa-cpg-checklist</vt:lpwstr>
      </vt:variant>
      <vt:variant>
        <vt:lpwstr/>
      </vt:variant>
      <vt:variant>
        <vt:i4>6946867</vt:i4>
      </vt:variant>
      <vt:variant>
        <vt:i4>15</vt:i4>
      </vt:variant>
      <vt:variant>
        <vt:i4>0</vt:i4>
      </vt:variant>
      <vt:variant>
        <vt:i4>5</vt:i4>
      </vt:variant>
      <vt:variant>
        <vt:lpwstr>https://csrc.nist.gov/Projects/Cybersecurity-Framework/Filters</vt:lpwstr>
      </vt:variant>
      <vt:variant>
        <vt:lpwstr>/csf/filters</vt:lpwstr>
      </vt:variant>
      <vt:variant>
        <vt:i4>6946867</vt:i4>
      </vt:variant>
      <vt:variant>
        <vt:i4>12</vt:i4>
      </vt:variant>
      <vt:variant>
        <vt:i4>0</vt:i4>
      </vt:variant>
      <vt:variant>
        <vt:i4>5</vt:i4>
      </vt:variant>
      <vt:variant>
        <vt:lpwstr>https://csrc.nist.gov/Projects/Cybersecurity-Framework/Filters</vt:lpwstr>
      </vt:variant>
      <vt:variant>
        <vt:lpwstr>/csf/filters</vt:lpwstr>
      </vt:variant>
      <vt:variant>
        <vt:i4>5046296</vt:i4>
      </vt:variant>
      <vt:variant>
        <vt:i4>8</vt:i4>
      </vt:variant>
      <vt:variant>
        <vt:i4>0</vt:i4>
      </vt:variant>
      <vt:variant>
        <vt:i4>5</vt:i4>
      </vt:variant>
      <vt:variant>
        <vt:lpwstr>https://www.cisa.gov/resources-tools/resources/cisa-cpg-checklist</vt:lpwstr>
      </vt:variant>
      <vt:variant>
        <vt:lpwstr/>
      </vt:variant>
      <vt:variant>
        <vt:i4>5046296</vt:i4>
      </vt:variant>
      <vt:variant>
        <vt:i4>6</vt:i4>
      </vt:variant>
      <vt:variant>
        <vt:i4>0</vt:i4>
      </vt:variant>
      <vt:variant>
        <vt:i4>5</vt:i4>
      </vt:variant>
      <vt:variant>
        <vt:lpwstr>https://www.cisa.gov/resources-tools/resources/cisa-cpg-checklist</vt:lpwstr>
      </vt:variant>
      <vt:variant>
        <vt:lpwstr/>
      </vt:variant>
      <vt:variant>
        <vt:i4>131154</vt:i4>
      </vt:variant>
      <vt:variant>
        <vt:i4>3</vt:i4>
      </vt:variant>
      <vt:variant>
        <vt:i4>0</vt:i4>
      </vt:variant>
      <vt:variant>
        <vt:i4>5</vt:i4>
      </vt:variant>
      <vt:variant>
        <vt:lpwstr>https://www.fema.gov/emergency-managers/national-preparedness/exercises/hseep</vt:lpwstr>
      </vt:variant>
      <vt:variant>
        <vt:lpwstr/>
      </vt:variant>
      <vt:variant>
        <vt:i4>7143493</vt:i4>
      </vt:variant>
      <vt:variant>
        <vt:i4>0</vt:i4>
      </vt:variant>
      <vt:variant>
        <vt:i4>0</vt:i4>
      </vt:variant>
      <vt:variant>
        <vt:i4>5</vt:i4>
      </vt:variant>
      <vt:variant>
        <vt:lpwstr>https://csrc.nist.gov/glossary/term/cyber_resiliency</vt:lpwstr>
      </vt:variant>
      <vt:variant>
        <vt:lpwstr/>
      </vt:variant>
      <vt:variant>
        <vt:i4>5570642</vt:i4>
      </vt:variant>
      <vt:variant>
        <vt:i4>6</vt:i4>
      </vt:variant>
      <vt:variant>
        <vt:i4>0</vt:i4>
      </vt:variant>
      <vt:variant>
        <vt:i4>5</vt:i4>
      </vt:variant>
      <vt:variant>
        <vt:lpwstr>https://www.cisa.gov/tlp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Sara E. (CTR)</dc:creator>
  <cp:keywords/>
  <cp:lastModifiedBy>Williamson, Dana (CTR)</cp:lastModifiedBy>
  <cp:revision>42</cp:revision>
  <cp:lastPrinted>2018-04-07T23:41:00Z</cp:lastPrinted>
  <dcterms:created xsi:type="dcterms:W3CDTF">2024-04-01T19:21:00Z</dcterms:created>
  <dcterms:modified xsi:type="dcterms:W3CDTF">2024-08-06T13:56:00Z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0x010100E7ECF9A58360FD4A95BCDE93F738CB67</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y fmtid="{D5CDD505-2E9C-101B-9397-08002B2CF9AE}" pid="12" name="EntityID">
    <vt:lpwstr>14c15c5b-cac9-ee11-9079-001dd83069c2</vt:lpwstr>
  </property>
</Properties>
</file>